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940334" w14:textId="138E48F4" w:rsidR="00A2335D" w:rsidRDefault="006745DE">
      <w:pPr>
        <w:ind w:firstLineChars="0" w:firstLine="0"/>
        <w:jc w:val="center"/>
        <w:rPr>
          <w:rFonts w:ascii="仿宋" w:hAnsi="仿宋" w:cs="仿宋"/>
          <w:b/>
          <w:color w:val="000000" w:themeColor="text1"/>
          <w:sz w:val="36"/>
          <w:szCs w:val="36"/>
        </w:rPr>
      </w:pPr>
      <w:r w:rsidRPr="006745DE">
        <w:rPr>
          <w:rFonts w:ascii="仿宋" w:hAnsi="仿宋" w:cs="仿宋" w:hint="eastAsia"/>
          <w:b/>
          <w:bCs/>
          <w:color w:val="000000" w:themeColor="text1"/>
          <w:sz w:val="48"/>
          <w:szCs w:val="48"/>
        </w:rPr>
        <w:t>中国老挝磨憨-磨丁经济合作区2024-2026年安全生产技术服务</w:t>
      </w:r>
    </w:p>
    <w:p w14:paraId="3B4B991D" w14:textId="77777777" w:rsidR="00A2335D" w:rsidRDefault="00A2335D">
      <w:pPr>
        <w:ind w:firstLineChars="0" w:firstLine="0"/>
        <w:jc w:val="center"/>
        <w:rPr>
          <w:rFonts w:ascii="仿宋" w:hAnsi="仿宋" w:cs="仿宋"/>
          <w:b/>
          <w:color w:val="000000" w:themeColor="text1"/>
          <w:szCs w:val="24"/>
        </w:rPr>
      </w:pPr>
    </w:p>
    <w:p w14:paraId="5E3DC25A" w14:textId="77777777" w:rsidR="00A2335D" w:rsidRDefault="00A2335D">
      <w:pPr>
        <w:ind w:firstLineChars="0" w:firstLine="0"/>
        <w:jc w:val="center"/>
        <w:rPr>
          <w:rFonts w:ascii="仿宋" w:hAnsi="仿宋" w:cs="仿宋"/>
          <w:b/>
          <w:color w:val="000000" w:themeColor="text1"/>
          <w:szCs w:val="24"/>
        </w:rPr>
      </w:pPr>
    </w:p>
    <w:p w14:paraId="0255E837" w14:textId="77777777" w:rsidR="00A2335D" w:rsidRDefault="00A2335D">
      <w:pPr>
        <w:ind w:firstLineChars="0" w:firstLine="0"/>
        <w:jc w:val="center"/>
        <w:rPr>
          <w:rFonts w:ascii="仿宋" w:hAnsi="仿宋" w:cs="仿宋"/>
          <w:b/>
          <w:color w:val="000000" w:themeColor="text1"/>
          <w:szCs w:val="24"/>
        </w:rPr>
      </w:pPr>
    </w:p>
    <w:p w14:paraId="34BA4093" w14:textId="77777777" w:rsidR="00A2335D" w:rsidRDefault="00A2335D">
      <w:pPr>
        <w:pStyle w:val="af0"/>
        <w:ind w:firstLineChars="0" w:firstLine="0"/>
        <w:jc w:val="center"/>
        <w:rPr>
          <w:rFonts w:ascii="仿宋" w:hAnsi="仿宋" w:cs="仿宋"/>
          <w:b/>
          <w:color w:val="000000" w:themeColor="text1"/>
          <w:sz w:val="24"/>
          <w:szCs w:val="24"/>
        </w:rPr>
      </w:pPr>
    </w:p>
    <w:p w14:paraId="684C22E4" w14:textId="77777777" w:rsidR="00A2335D" w:rsidRDefault="00A2335D">
      <w:pPr>
        <w:ind w:firstLineChars="0" w:firstLine="0"/>
        <w:jc w:val="center"/>
        <w:rPr>
          <w:rFonts w:ascii="仿宋" w:hAnsi="仿宋" w:cs="仿宋"/>
          <w:b/>
          <w:color w:val="000000" w:themeColor="text1"/>
          <w:szCs w:val="24"/>
        </w:rPr>
      </w:pPr>
    </w:p>
    <w:p w14:paraId="4BE36D5A" w14:textId="77777777" w:rsidR="00A2335D" w:rsidRDefault="00A2335D">
      <w:pPr>
        <w:ind w:firstLineChars="0" w:firstLine="0"/>
        <w:jc w:val="center"/>
        <w:rPr>
          <w:rFonts w:ascii="仿宋" w:hAnsi="仿宋" w:cs="仿宋"/>
          <w:b/>
          <w:color w:val="000000" w:themeColor="text1"/>
          <w:szCs w:val="24"/>
        </w:rPr>
      </w:pPr>
    </w:p>
    <w:p w14:paraId="6EE6FE71" w14:textId="77777777" w:rsidR="00A2335D" w:rsidRDefault="00A2335D">
      <w:pPr>
        <w:pStyle w:val="af0"/>
        <w:ind w:firstLineChars="0" w:firstLine="0"/>
        <w:jc w:val="center"/>
        <w:rPr>
          <w:rFonts w:ascii="仿宋" w:hAnsi="仿宋" w:cs="仿宋"/>
          <w:b/>
          <w:color w:val="000000" w:themeColor="text1"/>
          <w:sz w:val="24"/>
          <w:szCs w:val="24"/>
        </w:rPr>
      </w:pPr>
    </w:p>
    <w:p w14:paraId="2EBC32B5" w14:textId="77777777" w:rsidR="00A2335D" w:rsidRDefault="00A2335D">
      <w:pPr>
        <w:pStyle w:val="af0"/>
        <w:ind w:firstLineChars="0" w:firstLine="0"/>
        <w:jc w:val="center"/>
        <w:rPr>
          <w:rFonts w:ascii="仿宋" w:hAnsi="仿宋" w:cs="仿宋"/>
          <w:b/>
          <w:color w:val="000000" w:themeColor="text1"/>
          <w:sz w:val="24"/>
          <w:szCs w:val="24"/>
        </w:rPr>
      </w:pPr>
    </w:p>
    <w:p w14:paraId="04F214C3" w14:textId="77777777" w:rsidR="00A2335D" w:rsidRDefault="00BA5769">
      <w:pPr>
        <w:ind w:firstLineChars="0" w:firstLine="0"/>
        <w:jc w:val="center"/>
        <w:rPr>
          <w:rFonts w:ascii="仿宋" w:hAnsi="仿宋" w:cs="仿宋"/>
          <w:b/>
          <w:color w:val="000000" w:themeColor="text1"/>
          <w:sz w:val="96"/>
          <w:szCs w:val="96"/>
        </w:rPr>
      </w:pPr>
      <w:r>
        <w:rPr>
          <w:rFonts w:ascii="仿宋" w:hAnsi="仿宋" w:cs="仿宋" w:hint="eastAsia"/>
          <w:b/>
          <w:color w:val="000000" w:themeColor="text1"/>
          <w:sz w:val="96"/>
          <w:szCs w:val="96"/>
        </w:rPr>
        <w:t>招</w:t>
      </w:r>
      <w:r>
        <w:rPr>
          <w:rFonts w:ascii="仿宋" w:hAnsi="仿宋" w:cs="仿宋" w:hint="eastAsia"/>
          <w:b/>
          <w:color w:val="000000" w:themeColor="text1"/>
          <w:sz w:val="96"/>
          <w:szCs w:val="96"/>
        </w:rPr>
        <w:t xml:space="preserve"> </w:t>
      </w:r>
      <w:r>
        <w:rPr>
          <w:rFonts w:ascii="仿宋" w:hAnsi="仿宋" w:cs="仿宋" w:hint="eastAsia"/>
          <w:b/>
          <w:color w:val="000000" w:themeColor="text1"/>
          <w:sz w:val="96"/>
          <w:szCs w:val="96"/>
        </w:rPr>
        <w:t>标</w:t>
      </w:r>
      <w:r>
        <w:rPr>
          <w:rFonts w:ascii="仿宋" w:hAnsi="仿宋" w:cs="仿宋" w:hint="eastAsia"/>
          <w:b/>
          <w:color w:val="000000" w:themeColor="text1"/>
          <w:sz w:val="96"/>
          <w:szCs w:val="96"/>
        </w:rPr>
        <w:t xml:space="preserve"> </w:t>
      </w:r>
      <w:r>
        <w:rPr>
          <w:rFonts w:ascii="仿宋" w:hAnsi="仿宋" w:cs="仿宋" w:hint="eastAsia"/>
          <w:b/>
          <w:color w:val="000000" w:themeColor="text1"/>
          <w:sz w:val="96"/>
          <w:szCs w:val="96"/>
        </w:rPr>
        <w:t>文</w:t>
      </w:r>
      <w:r>
        <w:rPr>
          <w:rFonts w:ascii="仿宋" w:hAnsi="仿宋" w:cs="仿宋" w:hint="eastAsia"/>
          <w:b/>
          <w:color w:val="000000" w:themeColor="text1"/>
          <w:sz w:val="96"/>
          <w:szCs w:val="96"/>
        </w:rPr>
        <w:t xml:space="preserve"> </w:t>
      </w:r>
      <w:r>
        <w:rPr>
          <w:rFonts w:ascii="仿宋" w:hAnsi="仿宋" w:cs="仿宋" w:hint="eastAsia"/>
          <w:b/>
          <w:color w:val="000000" w:themeColor="text1"/>
          <w:sz w:val="96"/>
          <w:szCs w:val="96"/>
        </w:rPr>
        <w:t>件</w:t>
      </w:r>
    </w:p>
    <w:p w14:paraId="5613297F" w14:textId="2E732DE5" w:rsidR="00A2335D" w:rsidRDefault="00BA5769">
      <w:pPr>
        <w:ind w:firstLineChars="0" w:firstLine="0"/>
        <w:jc w:val="center"/>
        <w:rPr>
          <w:rFonts w:ascii="仿宋" w:hAnsi="仿宋" w:cs="仿宋"/>
          <w:b/>
          <w:color w:val="000000" w:themeColor="text1"/>
          <w:sz w:val="28"/>
          <w:szCs w:val="28"/>
        </w:rPr>
      </w:pPr>
      <w:r>
        <w:rPr>
          <w:rFonts w:ascii="仿宋" w:hAnsi="仿宋" w:cs="仿宋" w:hint="eastAsia"/>
          <w:b/>
          <w:color w:val="000000" w:themeColor="text1"/>
          <w:sz w:val="28"/>
          <w:szCs w:val="28"/>
        </w:rPr>
        <w:t>项目编号：</w:t>
      </w:r>
      <w:r w:rsidRPr="00DC3C47">
        <w:rPr>
          <w:rFonts w:ascii="仿宋" w:hAnsi="仿宋" w:cs="仿宋" w:hint="eastAsia"/>
          <w:b/>
          <w:color w:val="000000" w:themeColor="text1"/>
          <w:sz w:val="28"/>
          <w:szCs w:val="28"/>
        </w:rPr>
        <w:t>云诚招</w:t>
      </w:r>
      <w:r w:rsidRPr="00DC3C47">
        <w:rPr>
          <w:rFonts w:ascii="仿宋" w:hAnsi="仿宋" w:cs="仿宋" w:hint="eastAsia"/>
          <w:b/>
          <w:color w:val="000000" w:themeColor="text1"/>
          <w:sz w:val="28"/>
          <w:szCs w:val="28"/>
        </w:rPr>
        <w:t xml:space="preserve"> ZC </w:t>
      </w:r>
      <w:r w:rsidRPr="00DC3C47">
        <w:rPr>
          <w:rFonts w:ascii="仿宋" w:hAnsi="仿宋" w:cs="仿宋"/>
          <w:b/>
          <w:color w:val="000000" w:themeColor="text1"/>
          <w:sz w:val="28"/>
          <w:szCs w:val="28"/>
        </w:rPr>
        <w:t>2024-</w:t>
      </w:r>
      <w:r w:rsidR="003E2FEF">
        <w:rPr>
          <w:rFonts w:ascii="仿宋" w:hAnsi="仿宋" w:cs="仿宋" w:hint="eastAsia"/>
          <w:b/>
          <w:color w:val="000000" w:themeColor="text1"/>
          <w:sz w:val="28"/>
          <w:szCs w:val="28"/>
        </w:rPr>
        <w:t>6</w:t>
      </w:r>
      <w:r w:rsidR="00DC3C47">
        <w:rPr>
          <w:rFonts w:ascii="仿宋" w:hAnsi="仿宋" w:cs="仿宋" w:hint="eastAsia"/>
          <w:b/>
          <w:color w:val="000000" w:themeColor="text1"/>
          <w:sz w:val="28"/>
          <w:szCs w:val="28"/>
        </w:rPr>
        <w:t>5</w:t>
      </w:r>
    </w:p>
    <w:p w14:paraId="382BD0DE" w14:textId="77777777" w:rsidR="00A2335D" w:rsidRDefault="00A2335D">
      <w:pPr>
        <w:ind w:firstLineChars="0" w:firstLine="0"/>
        <w:jc w:val="center"/>
        <w:rPr>
          <w:rFonts w:ascii="仿宋" w:hAnsi="仿宋" w:cs="仿宋"/>
          <w:b/>
          <w:color w:val="000000" w:themeColor="text1"/>
          <w:szCs w:val="24"/>
        </w:rPr>
      </w:pPr>
    </w:p>
    <w:p w14:paraId="03F8A56D" w14:textId="77777777" w:rsidR="00A2335D" w:rsidRDefault="00A2335D">
      <w:pPr>
        <w:ind w:firstLineChars="0" w:firstLine="0"/>
        <w:jc w:val="center"/>
        <w:rPr>
          <w:rFonts w:ascii="仿宋" w:hAnsi="仿宋" w:cs="仿宋"/>
          <w:b/>
          <w:color w:val="000000" w:themeColor="text1"/>
          <w:szCs w:val="24"/>
        </w:rPr>
      </w:pPr>
    </w:p>
    <w:p w14:paraId="74EEF2BA" w14:textId="77777777" w:rsidR="00A2335D" w:rsidRDefault="00A2335D">
      <w:pPr>
        <w:ind w:firstLineChars="0" w:firstLine="0"/>
        <w:jc w:val="center"/>
        <w:rPr>
          <w:rFonts w:ascii="仿宋" w:hAnsi="仿宋" w:cs="仿宋"/>
          <w:color w:val="000000" w:themeColor="text1"/>
          <w:szCs w:val="24"/>
        </w:rPr>
      </w:pPr>
    </w:p>
    <w:p w14:paraId="0DE2C940" w14:textId="77777777" w:rsidR="00A2335D" w:rsidRDefault="00A2335D">
      <w:pPr>
        <w:ind w:firstLineChars="0" w:firstLine="0"/>
        <w:jc w:val="center"/>
        <w:rPr>
          <w:rFonts w:ascii="仿宋" w:hAnsi="仿宋" w:cs="仿宋"/>
          <w:color w:val="000000" w:themeColor="text1"/>
          <w:szCs w:val="24"/>
        </w:rPr>
      </w:pPr>
    </w:p>
    <w:p w14:paraId="504F6382" w14:textId="77777777" w:rsidR="00A2335D" w:rsidRDefault="00A2335D">
      <w:pPr>
        <w:ind w:firstLineChars="0" w:firstLine="0"/>
        <w:jc w:val="center"/>
        <w:rPr>
          <w:rFonts w:ascii="仿宋" w:hAnsi="仿宋" w:cs="仿宋"/>
          <w:color w:val="000000" w:themeColor="text1"/>
          <w:szCs w:val="24"/>
        </w:rPr>
      </w:pPr>
    </w:p>
    <w:p w14:paraId="10A9421A" w14:textId="77777777" w:rsidR="00A2335D" w:rsidRDefault="00A2335D">
      <w:pPr>
        <w:ind w:firstLineChars="0" w:firstLine="0"/>
        <w:jc w:val="center"/>
        <w:rPr>
          <w:rFonts w:ascii="仿宋" w:hAnsi="仿宋" w:cs="仿宋"/>
          <w:color w:val="000000" w:themeColor="text1"/>
          <w:szCs w:val="24"/>
        </w:rPr>
      </w:pPr>
    </w:p>
    <w:p w14:paraId="4859AB0C" w14:textId="77777777" w:rsidR="00A2335D" w:rsidRDefault="00A2335D">
      <w:pPr>
        <w:ind w:firstLineChars="0" w:firstLine="0"/>
        <w:jc w:val="center"/>
        <w:rPr>
          <w:rFonts w:ascii="仿宋" w:hAnsi="仿宋" w:cs="仿宋"/>
          <w:color w:val="000000" w:themeColor="text1"/>
          <w:szCs w:val="24"/>
        </w:rPr>
      </w:pPr>
    </w:p>
    <w:p w14:paraId="09365B81" w14:textId="3F16C274" w:rsidR="00A2335D" w:rsidRPr="003D79C2" w:rsidRDefault="00BA5769" w:rsidP="003D79C2">
      <w:pPr>
        <w:snapToGrid w:val="0"/>
        <w:ind w:firstLineChars="100" w:firstLine="281"/>
        <w:rPr>
          <w:rFonts w:ascii="仿宋" w:hAnsi="仿宋" w:cs="仿宋"/>
          <w:b/>
          <w:color w:val="000000" w:themeColor="text1"/>
          <w:sz w:val="28"/>
          <w:szCs w:val="32"/>
        </w:rPr>
      </w:pPr>
      <w:r w:rsidRPr="003D79C2">
        <w:rPr>
          <w:rFonts w:ascii="仿宋" w:hAnsi="仿宋" w:cs="仿宋" w:hint="eastAsia"/>
          <w:b/>
          <w:color w:val="000000" w:themeColor="text1"/>
          <w:sz w:val="28"/>
          <w:szCs w:val="32"/>
        </w:rPr>
        <w:t>采</w:t>
      </w:r>
      <w:r w:rsidRPr="003D79C2">
        <w:rPr>
          <w:rFonts w:ascii="仿宋" w:hAnsi="仿宋" w:cs="仿宋" w:hint="eastAsia"/>
          <w:b/>
          <w:color w:val="000000" w:themeColor="text1"/>
          <w:sz w:val="28"/>
          <w:szCs w:val="32"/>
        </w:rPr>
        <w:t>购</w:t>
      </w:r>
      <w:r w:rsidRPr="003D79C2">
        <w:rPr>
          <w:rFonts w:ascii="仿宋" w:hAnsi="仿宋" w:cs="仿宋" w:hint="eastAsia"/>
          <w:b/>
          <w:color w:val="000000" w:themeColor="text1"/>
          <w:sz w:val="28"/>
          <w:szCs w:val="32"/>
        </w:rPr>
        <w:t>人：中国老挝磨憨</w:t>
      </w:r>
      <w:r w:rsidRPr="003D79C2">
        <w:rPr>
          <w:rFonts w:ascii="仿宋" w:hAnsi="仿宋" w:cs="仿宋" w:hint="eastAsia"/>
          <w:b/>
          <w:color w:val="000000" w:themeColor="text1"/>
          <w:sz w:val="28"/>
          <w:szCs w:val="32"/>
        </w:rPr>
        <w:t>-</w:t>
      </w:r>
      <w:r w:rsidRPr="003D79C2">
        <w:rPr>
          <w:rFonts w:ascii="仿宋" w:hAnsi="仿宋" w:cs="仿宋" w:hint="eastAsia"/>
          <w:b/>
          <w:color w:val="000000" w:themeColor="text1"/>
          <w:sz w:val="28"/>
          <w:szCs w:val="32"/>
        </w:rPr>
        <w:t>磨丁经济合作区管理委员会公园城市建设管理局</w:t>
      </w:r>
    </w:p>
    <w:p w14:paraId="05611A31" w14:textId="77777777" w:rsidR="00A2335D" w:rsidRPr="003D79C2" w:rsidRDefault="00BA5769" w:rsidP="003D79C2">
      <w:pPr>
        <w:snapToGrid w:val="0"/>
        <w:ind w:firstLineChars="100" w:firstLine="281"/>
        <w:rPr>
          <w:rFonts w:ascii="仿宋" w:hAnsi="仿宋" w:cs="仿宋"/>
          <w:b/>
          <w:color w:val="000000" w:themeColor="text1"/>
          <w:sz w:val="28"/>
          <w:szCs w:val="32"/>
        </w:rPr>
      </w:pPr>
      <w:r w:rsidRPr="003D79C2">
        <w:rPr>
          <w:rFonts w:ascii="仿宋" w:hAnsi="仿宋" w:cs="仿宋" w:hint="eastAsia"/>
          <w:b/>
          <w:color w:val="000000" w:themeColor="text1"/>
          <w:sz w:val="28"/>
          <w:szCs w:val="32"/>
        </w:rPr>
        <w:t>采购代理机构：云南诚成工程技术咨询有限公司</w:t>
      </w:r>
    </w:p>
    <w:p w14:paraId="21E3F355" w14:textId="422D5663" w:rsidR="00A2335D" w:rsidRDefault="00BA5769">
      <w:pPr>
        <w:snapToGrid w:val="0"/>
        <w:ind w:leftChars="354" w:left="850" w:firstLineChars="0" w:firstLine="0"/>
        <w:jc w:val="center"/>
        <w:rPr>
          <w:rFonts w:ascii="仿宋" w:hAnsi="仿宋" w:cs="仿宋"/>
          <w:b/>
          <w:color w:val="000000" w:themeColor="text1"/>
          <w:sz w:val="32"/>
          <w:szCs w:val="32"/>
        </w:rPr>
        <w:sectPr w:rsidR="00A2335D">
          <w:headerReference w:type="even" r:id="rId8"/>
          <w:headerReference w:type="default" r:id="rId9"/>
          <w:footerReference w:type="even" r:id="rId10"/>
          <w:footerReference w:type="default" r:id="rId11"/>
          <w:headerReference w:type="first" r:id="rId12"/>
          <w:footerReference w:type="first" r:id="rId13"/>
          <w:pgSz w:w="11906" w:h="16838"/>
          <w:pgMar w:top="1418" w:right="1247" w:bottom="1418" w:left="1247" w:header="851" w:footer="992" w:gutter="0"/>
          <w:pgNumType w:fmt="numberInDash"/>
          <w:cols w:space="720"/>
          <w:docGrid w:linePitch="312"/>
        </w:sectPr>
      </w:pPr>
      <w:r>
        <w:rPr>
          <w:rFonts w:ascii="仿宋" w:hAnsi="仿宋" w:cs="仿宋" w:hint="eastAsia"/>
          <w:b/>
          <w:color w:val="000000" w:themeColor="text1"/>
          <w:sz w:val="32"/>
          <w:szCs w:val="32"/>
        </w:rPr>
        <w:t>日</w:t>
      </w:r>
      <w:r>
        <w:rPr>
          <w:rFonts w:ascii="仿宋" w:hAnsi="仿宋" w:cs="仿宋" w:hint="eastAsia"/>
          <w:b/>
          <w:color w:val="000000" w:themeColor="text1"/>
          <w:sz w:val="32"/>
          <w:szCs w:val="32"/>
        </w:rPr>
        <w:t xml:space="preserve">     </w:t>
      </w:r>
      <w:r>
        <w:rPr>
          <w:rFonts w:ascii="仿宋" w:hAnsi="仿宋" w:cs="仿宋" w:hint="eastAsia"/>
          <w:b/>
          <w:color w:val="000000" w:themeColor="text1"/>
          <w:sz w:val="32"/>
          <w:szCs w:val="32"/>
        </w:rPr>
        <w:t>期：</w:t>
      </w:r>
      <w:r>
        <w:rPr>
          <w:rFonts w:ascii="仿宋" w:hAnsi="仿宋" w:cs="仿宋" w:hint="eastAsia"/>
          <w:b/>
          <w:color w:val="000000" w:themeColor="text1"/>
          <w:sz w:val="32"/>
          <w:szCs w:val="32"/>
        </w:rPr>
        <w:t>2024</w:t>
      </w:r>
      <w:r>
        <w:rPr>
          <w:rFonts w:ascii="仿宋" w:hAnsi="仿宋" w:cs="仿宋" w:hint="eastAsia"/>
          <w:b/>
          <w:color w:val="000000" w:themeColor="text1"/>
          <w:sz w:val="32"/>
          <w:szCs w:val="32"/>
        </w:rPr>
        <w:t>年</w:t>
      </w:r>
      <w:r w:rsidR="00ED3493">
        <w:rPr>
          <w:rFonts w:ascii="仿宋" w:hAnsi="仿宋" w:cs="仿宋" w:hint="eastAsia"/>
          <w:b/>
          <w:color w:val="000000" w:themeColor="text1"/>
          <w:sz w:val="32"/>
          <w:szCs w:val="32"/>
        </w:rPr>
        <w:t>1</w:t>
      </w:r>
      <w:r w:rsidR="003E2FEF">
        <w:rPr>
          <w:rFonts w:ascii="仿宋" w:hAnsi="仿宋" w:cs="仿宋" w:hint="eastAsia"/>
          <w:b/>
          <w:color w:val="000000" w:themeColor="text1"/>
          <w:sz w:val="32"/>
          <w:szCs w:val="32"/>
        </w:rPr>
        <w:t>1</w:t>
      </w:r>
      <w:r>
        <w:rPr>
          <w:rFonts w:ascii="仿宋" w:hAnsi="仿宋" w:cs="仿宋" w:hint="eastAsia"/>
          <w:b/>
          <w:color w:val="000000" w:themeColor="text1"/>
          <w:sz w:val="32"/>
          <w:szCs w:val="32"/>
        </w:rPr>
        <w:t>月</w:t>
      </w:r>
    </w:p>
    <w:p w14:paraId="38A7D307" w14:textId="77777777" w:rsidR="00A2335D" w:rsidRDefault="00BA5769">
      <w:pPr>
        <w:pStyle w:val="23"/>
        <w:tabs>
          <w:tab w:val="right" w:leader="dot" w:pos="9628"/>
        </w:tabs>
        <w:ind w:leftChars="0" w:left="0" w:firstLineChars="0" w:firstLine="0"/>
        <w:jc w:val="center"/>
        <w:rPr>
          <w:rFonts w:ascii="仿宋" w:hAnsi="仿宋" w:cs="仿宋"/>
          <w:b/>
          <w:color w:val="000000" w:themeColor="text1"/>
          <w:sz w:val="28"/>
          <w:szCs w:val="28"/>
        </w:rPr>
      </w:pPr>
      <w:r>
        <w:rPr>
          <w:rFonts w:ascii="仿宋" w:hAnsi="仿宋" w:cs="仿宋" w:hint="eastAsia"/>
          <w:b/>
          <w:color w:val="000000" w:themeColor="text1"/>
          <w:sz w:val="28"/>
          <w:szCs w:val="28"/>
        </w:rPr>
        <w:lastRenderedPageBreak/>
        <w:t>目</w:t>
      </w:r>
      <w:r>
        <w:rPr>
          <w:rFonts w:ascii="仿宋" w:hAnsi="仿宋" w:cs="仿宋" w:hint="eastAsia"/>
          <w:b/>
          <w:color w:val="000000" w:themeColor="text1"/>
          <w:sz w:val="28"/>
          <w:szCs w:val="28"/>
        </w:rPr>
        <w:t xml:space="preserve">  </w:t>
      </w:r>
      <w:r>
        <w:rPr>
          <w:rFonts w:ascii="仿宋" w:hAnsi="仿宋" w:cs="仿宋" w:hint="eastAsia"/>
          <w:b/>
          <w:color w:val="000000" w:themeColor="text1"/>
          <w:sz w:val="28"/>
          <w:szCs w:val="28"/>
        </w:rPr>
        <w:t>录</w:t>
      </w:r>
    </w:p>
    <w:p w14:paraId="19579015" w14:textId="77777777" w:rsidR="00A2335D" w:rsidRDefault="00BA5769">
      <w:pPr>
        <w:pStyle w:val="11"/>
        <w:tabs>
          <w:tab w:val="right" w:leader="dot" w:pos="9736"/>
        </w:tabs>
        <w:ind w:firstLine="480"/>
        <w:rPr>
          <w:rFonts w:ascii="等线" w:eastAsia="等线" w:hAnsi="等线"/>
          <w:color w:val="000000" w:themeColor="text1"/>
          <w:kern w:val="2"/>
          <w:sz w:val="21"/>
          <w:szCs w:val="22"/>
        </w:rPr>
      </w:pPr>
      <w:r>
        <w:rPr>
          <w:rFonts w:ascii="仿宋" w:hAnsi="仿宋"/>
          <w:color w:val="000000" w:themeColor="text1"/>
        </w:rPr>
        <w:fldChar w:fldCharType="begin"/>
      </w:r>
      <w:r>
        <w:rPr>
          <w:rFonts w:ascii="仿宋" w:hAnsi="仿宋"/>
          <w:color w:val="000000" w:themeColor="text1"/>
        </w:rPr>
        <w:instrText xml:space="preserve"> TOC \o "1-2" \h \z \u </w:instrText>
      </w:r>
      <w:r>
        <w:rPr>
          <w:rFonts w:ascii="仿宋" w:hAnsi="仿宋"/>
          <w:color w:val="000000" w:themeColor="text1"/>
        </w:rPr>
        <w:fldChar w:fldCharType="separate"/>
      </w:r>
      <w:hyperlink w:anchor="_Toc121845517" w:history="1">
        <w:r w:rsidR="00A2335D">
          <w:rPr>
            <w:rStyle w:val="aff1"/>
            <w:rFonts w:ascii="仿宋" w:hAnsi="仿宋"/>
            <w:color w:val="000000" w:themeColor="text1"/>
          </w:rPr>
          <w:t>第一章  招标公告</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_Toc121845517 \h </w:instrText>
        </w:r>
        <w:r w:rsidR="00A2335D">
          <w:rPr>
            <w:color w:val="000000" w:themeColor="text1"/>
          </w:rPr>
        </w:r>
        <w:r w:rsidR="00A2335D">
          <w:rPr>
            <w:color w:val="000000" w:themeColor="text1"/>
          </w:rPr>
          <w:fldChar w:fldCharType="separate"/>
        </w:r>
        <w:r w:rsidR="00A2335D">
          <w:rPr>
            <w:color w:val="000000" w:themeColor="text1"/>
          </w:rPr>
          <w:t>- 2 -</w:t>
        </w:r>
        <w:r w:rsidR="00A2335D">
          <w:rPr>
            <w:color w:val="000000" w:themeColor="text1"/>
          </w:rPr>
          <w:fldChar w:fldCharType="end"/>
        </w:r>
      </w:hyperlink>
    </w:p>
    <w:p w14:paraId="4F3F359E"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18" w:history="1">
        <w:r w:rsidR="00A2335D">
          <w:rPr>
            <w:rStyle w:val="aff1"/>
            <w:rFonts w:ascii="仿宋" w:hAnsi="仿宋"/>
            <w:color w:val="000000" w:themeColor="text1"/>
          </w:rPr>
          <w:t>1、采购公告内容：</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_Toc121845518 \h </w:instrText>
        </w:r>
        <w:r w:rsidR="00A2335D">
          <w:rPr>
            <w:color w:val="000000" w:themeColor="text1"/>
          </w:rPr>
        </w:r>
        <w:r w:rsidR="00A2335D">
          <w:rPr>
            <w:color w:val="000000" w:themeColor="text1"/>
          </w:rPr>
          <w:fldChar w:fldCharType="separate"/>
        </w:r>
        <w:r w:rsidR="00A2335D">
          <w:rPr>
            <w:color w:val="000000" w:themeColor="text1"/>
          </w:rPr>
          <w:t>- 2 -</w:t>
        </w:r>
        <w:r w:rsidR="00A2335D">
          <w:rPr>
            <w:color w:val="000000" w:themeColor="text1"/>
          </w:rPr>
          <w:fldChar w:fldCharType="end"/>
        </w:r>
      </w:hyperlink>
    </w:p>
    <w:p w14:paraId="46F8CCE2"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19" w:history="1">
        <w:r w:rsidR="00A2335D">
          <w:rPr>
            <w:rStyle w:val="aff1"/>
            <w:rFonts w:ascii="仿宋" w:hAnsi="仿宋"/>
            <w:color w:val="000000" w:themeColor="text1"/>
          </w:rPr>
          <w:t>2、招标文件的获取：</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_Toc121845519 \h </w:instrText>
        </w:r>
        <w:r w:rsidR="00A2335D">
          <w:rPr>
            <w:color w:val="000000" w:themeColor="text1"/>
          </w:rPr>
        </w:r>
        <w:r w:rsidR="00A2335D">
          <w:rPr>
            <w:color w:val="000000" w:themeColor="text1"/>
          </w:rPr>
          <w:fldChar w:fldCharType="separate"/>
        </w:r>
        <w:r w:rsidR="00A2335D">
          <w:rPr>
            <w:color w:val="000000" w:themeColor="text1"/>
          </w:rPr>
          <w:t>- 4 -</w:t>
        </w:r>
        <w:r w:rsidR="00A2335D">
          <w:rPr>
            <w:color w:val="000000" w:themeColor="text1"/>
          </w:rPr>
          <w:fldChar w:fldCharType="end"/>
        </w:r>
      </w:hyperlink>
    </w:p>
    <w:p w14:paraId="51D8D5D0"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0" w:history="1">
        <w:r w:rsidR="00A2335D">
          <w:rPr>
            <w:rStyle w:val="aff1"/>
            <w:rFonts w:ascii="仿宋" w:hAnsi="仿宋"/>
            <w:color w:val="000000" w:themeColor="text1"/>
          </w:rPr>
          <w:t>3、投标文件的递交：</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_Toc121845520 \h </w:instrText>
        </w:r>
        <w:r w:rsidR="00A2335D">
          <w:rPr>
            <w:color w:val="000000" w:themeColor="text1"/>
          </w:rPr>
        </w:r>
        <w:r w:rsidR="00A2335D">
          <w:rPr>
            <w:color w:val="000000" w:themeColor="text1"/>
          </w:rPr>
          <w:fldChar w:fldCharType="separate"/>
        </w:r>
        <w:r w:rsidR="00A2335D">
          <w:rPr>
            <w:color w:val="000000" w:themeColor="text1"/>
          </w:rPr>
          <w:t>- 4 -</w:t>
        </w:r>
        <w:r w:rsidR="00A2335D">
          <w:rPr>
            <w:color w:val="000000" w:themeColor="text1"/>
          </w:rPr>
          <w:fldChar w:fldCharType="end"/>
        </w:r>
      </w:hyperlink>
    </w:p>
    <w:p w14:paraId="068F72FE"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1" w:history="1">
        <w:r w:rsidR="00A2335D">
          <w:rPr>
            <w:rStyle w:val="aff1"/>
            <w:rFonts w:ascii="仿宋" w:hAnsi="仿宋"/>
            <w:color w:val="000000" w:themeColor="text1"/>
          </w:rPr>
          <w:t>4、公告期限：</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_Toc121845521 \h </w:instrText>
        </w:r>
        <w:r w:rsidR="00A2335D">
          <w:rPr>
            <w:color w:val="000000" w:themeColor="text1"/>
          </w:rPr>
        </w:r>
        <w:r w:rsidR="00A2335D">
          <w:rPr>
            <w:color w:val="000000" w:themeColor="text1"/>
          </w:rPr>
          <w:fldChar w:fldCharType="separate"/>
        </w:r>
        <w:r w:rsidR="00A2335D">
          <w:rPr>
            <w:color w:val="000000" w:themeColor="text1"/>
          </w:rPr>
          <w:t>- 5 -</w:t>
        </w:r>
        <w:r w:rsidR="00A2335D">
          <w:rPr>
            <w:color w:val="000000" w:themeColor="text1"/>
          </w:rPr>
          <w:fldChar w:fldCharType="end"/>
        </w:r>
      </w:hyperlink>
    </w:p>
    <w:p w14:paraId="483B395D"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2" w:history="1">
        <w:r w:rsidR="00A2335D">
          <w:rPr>
            <w:rStyle w:val="aff1"/>
            <w:rFonts w:ascii="仿宋" w:hAnsi="仿宋"/>
            <w:color w:val="000000" w:themeColor="text1"/>
          </w:rPr>
          <w:t>5、发布公告的媒介：</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_Toc121845522 \h </w:instrText>
        </w:r>
        <w:r w:rsidR="00A2335D">
          <w:rPr>
            <w:color w:val="000000" w:themeColor="text1"/>
          </w:rPr>
        </w:r>
        <w:r w:rsidR="00A2335D">
          <w:rPr>
            <w:color w:val="000000" w:themeColor="text1"/>
          </w:rPr>
          <w:fldChar w:fldCharType="separate"/>
        </w:r>
        <w:r w:rsidR="00A2335D">
          <w:rPr>
            <w:color w:val="000000" w:themeColor="text1"/>
          </w:rPr>
          <w:t>- 5 -</w:t>
        </w:r>
        <w:r w:rsidR="00A2335D">
          <w:rPr>
            <w:color w:val="000000" w:themeColor="text1"/>
          </w:rPr>
          <w:fldChar w:fldCharType="end"/>
        </w:r>
      </w:hyperlink>
    </w:p>
    <w:p w14:paraId="23147C61"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3" w:history="1">
        <w:r w:rsidR="00A2335D">
          <w:rPr>
            <w:rStyle w:val="aff1"/>
            <w:rFonts w:ascii="仿宋" w:hAnsi="仿宋"/>
            <w:color w:val="000000" w:themeColor="text1"/>
          </w:rPr>
          <w:t>6、联系方式：</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_Toc121845523 \h </w:instrText>
        </w:r>
        <w:r w:rsidR="00A2335D">
          <w:rPr>
            <w:color w:val="000000" w:themeColor="text1"/>
          </w:rPr>
        </w:r>
        <w:r w:rsidR="00A2335D">
          <w:rPr>
            <w:color w:val="000000" w:themeColor="text1"/>
          </w:rPr>
          <w:fldChar w:fldCharType="separate"/>
        </w:r>
        <w:r w:rsidR="00A2335D">
          <w:rPr>
            <w:color w:val="000000" w:themeColor="text1"/>
          </w:rPr>
          <w:t>- 5 -</w:t>
        </w:r>
        <w:r w:rsidR="00A2335D">
          <w:rPr>
            <w:color w:val="000000" w:themeColor="text1"/>
          </w:rPr>
          <w:fldChar w:fldCharType="end"/>
        </w:r>
      </w:hyperlink>
    </w:p>
    <w:p w14:paraId="63F455AD" w14:textId="77777777" w:rsidR="00A2335D" w:rsidRDefault="00BA5769">
      <w:pPr>
        <w:pStyle w:val="11"/>
        <w:tabs>
          <w:tab w:val="right" w:leader="dot" w:pos="9736"/>
        </w:tabs>
        <w:ind w:firstLine="480"/>
        <w:rPr>
          <w:rFonts w:ascii="等线" w:eastAsia="等线" w:hAnsi="等线"/>
          <w:color w:val="000000" w:themeColor="text1"/>
          <w:kern w:val="2"/>
          <w:sz w:val="21"/>
          <w:szCs w:val="22"/>
        </w:rPr>
      </w:pPr>
      <w:hyperlink w:anchor="_Toc121845524" w:history="1">
        <w:r w:rsidR="00A2335D">
          <w:rPr>
            <w:rStyle w:val="aff1"/>
            <w:rFonts w:ascii="仿宋" w:hAnsi="仿宋"/>
            <w:color w:val="000000" w:themeColor="text1"/>
          </w:rPr>
          <w:t>第二章  供应商须知</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_Toc121845524 \h </w:instrText>
        </w:r>
        <w:r w:rsidR="00A2335D">
          <w:rPr>
            <w:color w:val="000000" w:themeColor="text1"/>
          </w:rPr>
        </w:r>
        <w:r w:rsidR="00A2335D">
          <w:rPr>
            <w:color w:val="000000" w:themeColor="text1"/>
          </w:rPr>
          <w:fldChar w:fldCharType="separate"/>
        </w:r>
        <w:r w:rsidR="00A2335D">
          <w:rPr>
            <w:color w:val="000000" w:themeColor="text1"/>
          </w:rPr>
          <w:t>- 6 -</w:t>
        </w:r>
        <w:r w:rsidR="00A2335D">
          <w:rPr>
            <w:color w:val="000000" w:themeColor="text1"/>
          </w:rPr>
          <w:fldChar w:fldCharType="end"/>
        </w:r>
      </w:hyperlink>
    </w:p>
    <w:p w14:paraId="2F87AFC8"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5" w:history="1">
        <w:r w:rsidR="00A2335D">
          <w:rPr>
            <w:rStyle w:val="aff1"/>
            <w:rFonts w:ascii="仿宋" w:hAnsi="仿宋"/>
            <w:color w:val="000000" w:themeColor="text1"/>
          </w:rPr>
          <w:t>供应商须知前附表</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_Toc121845525 \h </w:instrText>
        </w:r>
        <w:r w:rsidR="00A2335D">
          <w:rPr>
            <w:color w:val="000000" w:themeColor="text1"/>
          </w:rPr>
        </w:r>
        <w:r w:rsidR="00A2335D">
          <w:rPr>
            <w:color w:val="000000" w:themeColor="text1"/>
          </w:rPr>
          <w:fldChar w:fldCharType="separate"/>
        </w:r>
        <w:r w:rsidR="00A2335D">
          <w:rPr>
            <w:color w:val="000000" w:themeColor="text1"/>
          </w:rPr>
          <w:t>- 6 -</w:t>
        </w:r>
        <w:r w:rsidR="00A2335D">
          <w:rPr>
            <w:color w:val="000000" w:themeColor="text1"/>
          </w:rPr>
          <w:fldChar w:fldCharType="end"/>
        </w:r>
      </w:hyperlink>
    </w:p>
    <w:p w14:paraId="036F4EA5"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6" w:history="1">
        <w:r w:rsidR="00A2335D">
          <w:rPr>
            <w:rStyle w:val="aff1"/>
            <w:rFonts w:ascii="仿宋" w:hAnsi="仿宋"/>
            <w:color w:val="000000" w:themeColor="text1"/>
          </w:rPr>
          <w:t>供应商须知正文部分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_Toc121845526 \h </w:instrText>
        </w:r>
        <w:r w:rsidR="00A2335D">
          <w:rPr>
            <w:color w:val="000000" w:themeColor="text1"/>
          </w:rPr>
        </w:r>
        <w:r w:rsidR="00A2335D">
          <w:rPr>
            <w:color w:val="000000" w:themeColor="text1"/>
          </w:rPr>
          <w:fldChar w:fldCharType="separate"/>
        </w:r>
        <w:r w:rsidR="00A2335D">
          <w:rPr>
            <w:color w:val="000000" w:themeColor="text1"/>
          </w:rPr>
          <w:t>- 16 -</w:t>
        </w:r>
        <w:r w:rsidR="00A2335D">
          <w:rPr>
            <w:color w:val="000000" w:themeColor="text1"/>
          </w:rPr>
          <w:fldChar w:fldCharType="end"/>
        </w:r>
      </w:hyperlink>
    </w:p>
    <w:p w14:paraId="6028D240" w14:textId="77777777" w:rsidR="00A2335D" w:rsidRDefault="00BA5769">
      <w:pPr>
        <w:pStyle w:val="11"/>
        <w:tabs>
          <w:tab w:val="right" w:leader="dot" w:pos="9736"/>
        </w:tabs>
        <w:ind w:firstLine="480"/>
        <w:rPr>
          <w:rFonts w:ascii="等线" w:eastAsia="等线" w:hAnsi="等线"/>
          <w:color w:val="000000" w:themeColor="text1"/>
          <w:kern w:val="2"/>
          <w:sz w:val="21"/>
          <w:szCs w:val="22"/>
        </w:rPr>
      </w:pPr>
      <w:hyperlink w:anchor="_Toc121845527" w:history="1">
        <w:r w:rsidR="00A2335D">
          <w:rPr>
            <w:rStyle w:val="aff1"/>
            <w:rFonts w:ascii="仿宋" w:hAnsi="仿宋"/>
            <w:color w:val="000000" w:themeColor="text1"/>
          </w:rPr>
          <w:t>第三章  评标办法（综合评分法）</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_Toc121845527 \h </w:instrText>
        </w:r>
        <w:r w:rsidR="00A2335D">
          <w:rPr>
            <w:color w:val="000000" w:themeColor="text1"/>
          </w:rPr>
        </w:r>
        <w:r w:rsidR="00A2335D">
          <w:rPr>
            <w:color w:val="000000" w:themeColor="text1"/>
          </w:rPr>
          <w:fldChar w:fldCharType="separate"/>
        </w:r>
        <w:r w:rsidR="00A2335D">
          <w:rPr>
            <w:color w:val="000000" w:themeColor="text1"/>
          </w:rPr>
          <w:t>- 25 -</w:t>
        </w:r>
        <w:r w:rsidR="00A2335D">
          <w:rPr>
            <w:color w:val="000000" w:themeColor="text1"/>
          </w:rPr>
          <w:fldChar w:fldCharType="end"/>
        </w:r>
      </w:hyperlink>
    </w:p>
    <w:p w14:paraId="1916D7F0"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8" w:history="1">
        <w:r w:rsidR="00A2335D">
          <w:rPr>
            <w:rStyle w:val="aff1"/>
            <w:rFonts w:ascii="仿宋" w:hAnsi="仿宋"/>
            <w:color w:val="000000" w:themeColor="text1"/>
          </w:rPr>
          <w:t>评标办法前附表</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_Toc121845528 \h </w:instrText>
        </w:r>
        <w:r w:rsidR="00A2335D">
          <w:rPr>
            <w:color w:val="000000" w:themeColor="text1"/>
          </w:rPr>
        </w:r>
        <w:r w:rsidR="00A2335D">
          <w:rPr>
            <w:color w:val="000000" w:themeColor="text1"/>
          </w:rPr>
          <w:fldChar w:fldCharType="separate"/>
        </w:r>
        <w:r w:rsidR="00A2335D">
          <w:rPr>
            <w:color w:val="000000" w:themeColor="text1"/>
          </w:rPr>
          <w:t>- 25 -</w:t>
        </w:r>
        <w:r w:rsidR="00A2335D">
          <w:rPr>
            <w:color w:val="000000" w:themeColor="text1"/>
          </w:rPr>
          <w:fldChar w:fldCharType="end"/>
        </w:r>
      </w:hyperlink>
    </w:p>
    <w:p w14:paraId="1C66E13D"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29" w:history="1">
        <w:r w:rsidR="00A2335D">
          <w:rPr>
            <w:rStyle w:val="aff1"/>
            <w:rFonts w:ascii="仿宋" w:hAnsi="仿宋"/>
            <w:color w:val="000000" w:themeColor="text1"/>
          </w:rPr>
          <w:t>评标办法正文部分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_Toc121845529 \h </w:instrText>
        </w:r>
        <w:r w:rsidR="00A2335D">
          <w:rPr>
            <w:color w:val="000000" w:themeColor="text1"/>
          </w:rPr>
        </w:r>
        <w:r w:rsidR="00A2335D">
          <w:rPr>
            <w:color w:val="000000" w:themeColor="text1"/>
          </w:rPr>
          <w:fldChar w:fldCharType="separate"/>
        </w:r>
        <w:r w:rsidR="00A2335D">
          <w:rPr>
            <w:color w:val="000000" w:themeColor="text1"/>
          </w:rPr>
          <w:t>- 31 -</w:t>
        </w:r>
        <w:r w:rsidR="00A2335D">
          <w:rPr>
            <w:color w:val="000000" w:themeColor="text1"/>
          </w:rPr>
          <w:fldChar w:fldCharType="end"/>
        </w:r>
      </w:hyperlink>
    </w:p>
    <w:p w14:paraId="31DBACD7"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0" w:history="1">
        <w:r w:rsidR="00A2335D">
          <w:rPr>
            <w:rStyle w:val="aff1"/>
            <w:rFonts w:ascii="仿宋" w:hAnsi="仿宋"/>
            <w:color w:val="000000" w:themeColor="text1"/>
          </w:rPr>
          <w:t>评标办法附件</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_Toc121845530 \h </w:instrText>
        </w:r>
        <w:r w:rsidR="00A2335D">
          <w:rPr>
            <w:color w:val="000000" w:themeColor="text1"/>
          </w:rPr>
        </w:r>
        <w:r w:rsidR="00A2335D">
          <w:rPr>
            <w:color w:val="000000" w:themeColor="text1"/>
          </w:rPr>
          <w:fldChar w:fldCharType="separate"/>
        </w:r>
        <w:r w:rsidR="00A2335D">
          <w:rPr>
            <w:color w:val="000000" w:themeColor="text1"/>
          </w:rPr>
          <w:t>- 37 -</w:t>
        </w:r>
        <w:r w:rsidR="00A2335D">
          <w:rPr>
            <w:color w:val="000000" w:themeColor="text1"/>
          </w:rPr>
          <w:fldChar w:fldCharType="end"/>
        </w:r>
      </w:hyperlink>
    </w:p>
    <w:p w14:paraId="5382791D" w14:textId="77777777" w:rsidR="00A2335D" w:rsidRDefault="00BA5769">
      <w:pPr>
        <w:pStyle w:val="11"/>
        <w:tabs>
          <w:tab w:val="right" w:leader="dot" w:pos="9736"/>
        </w:tabs>
        <w:ind w:firstLine="480"/>
        <w:rPr>
          <w:rFonts w:ascii="等线" w:eastAsia="等线" w:hAnsi="等线"/>
          <w:color w:val="000000" w:themeColor="text1"/>
          <w:kern w:val="2"/>
          <w:sz w:val="21"/>
          <w:szCs w:val="22"/>
        </w:rPr>
      </w:pPr>
      <w:hyperlink w:anchor="_Toc121845531" w:history="1">
        <w:r w:rsidR="00A2335D">
          <w:rPr>
            <w:rStyle w:val="aff1"/>
            <w:rFonts w:ascii="仿宋" w:hAnsi="仿宋"/>
            <w:color w:val="000000" w:themeColor="text1"/>
          </w:rPr>
          <w:t>第四章  合同条款及格式</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_Toc121845531 \h </w:instrText>
        </w:r>
        <w:r w:rsidR="00A2335D">
          <w:rPr>
            <w:color w:val="000000" w:themeColor="text1"/>
          </w:rPr>
        </w:r>
        <w:r w:rsidR="00A2335D">
          <w:rPr>
            <w:color w:val="000000" w:themeColor="text1"/>
          </w:rPr>
          <w:fldChar w:fldCharType="separate"/>
        </w:r>
        <w:r w:rsidR="00A2335D">
          <w:rPr>
            <w:color w:val="000000" w:themeColor="text1"/>
          </w:rPr>
          <w:t>- 38 -</w:t>
        </w:r>
        <w:r w:rsidR="00A2335D">
          <w:rPr>
            <w:color w:val="000000" w:themeColor="text1"/>
          </w:rPr>
          <w:fldChar w:fldCharType="end"/>
        </w:r>
      </w:hyperlink>
    </w:p>
    <w:p w14:paraId="4F6D328A"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2" w:history="1">
        <w:r w:rsidR="00A2335D">
          <w:rPr>
            <w:rStyle w:val="aff1"/>
            <w:rFonts w:ascii="仿宋" w:hAnsi="仿宋" w:cs="仿宋"/>
            <w:color w:val="000000" w:themeColor="text1"/>
          </w:rPr>
          <w:t>合同条款前附表</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_Toc121845532 \h </w:instrText>
        </w:r>
        <w:r w:rsidR="00A2335D">
          <w:rPr>
            <w:color w:val="000000" w:themeColor="text1"/>
          </w:rPr>
        </w:r>
        <w:r w:rsidR="00A2335D">
          <w:rPr>
            <w:color w:val="000000" w:themeColor="text1"/>
          </w:rPr>
          <w:fldChar w:fldCharType="separate"/>
        </w:r>
        <w:r w:rsidR="00A2335D">
          <w:rPr>
            <w:color w:val="000000" w:themeColor="text1"/>
          </w:rPr>
          <w:t>- 38 -</w:t>
        </w:r>
        <w:r w:rsidR="00A2335D">
          <w:rPr>
            <w:color w:val="000000" w:themeColor="text1"/>
          </w:rPr>
          <w:fldChar w:fldCharType="end"/>
        </w:r>
      </w:hyperlink>
    </w:p>
    <w:p w14:paraId="2B38AC47" w14:textId="77777777" w:rsidR="00A2335D" w:rsidRDefault="00BA5769">
      <w:pPr>
        <w:pStyle w:val="11"/>
        <w:tabs>
          <w:tab w:val="right" w:leader="dot" w:pos="9736"/>
        </w:tabs>
        <w:ind w:firstLine="480"/>
        <w:rPr>
          <w:rFonts w:ascii="等线" w:eastAsia="等线" w:hAnsi="等线"/>
          <w:color w:val="000000" w:themeColor="text1"/>
          <w:kern w:val="2"/>
          <w:sz w:val="21"/>
          <w:szCs w:val="22"/>
        </w:rPr>
      </w:pPr>
      <w:hyperlink w:anchor="_Toc121845533" w:history="1">
        <w:r w:rsidR="00A2335D">
          <w:rPr>
            <w:rStyle w:val="aff1"/>
            <w:rFonts w:ascii="仿宋" w:hAnsi="仿宋"/>
            <w:color w:val="000000" w:themeColor="text1"/>
          </w:rPr>
          <w:t>第五章  采购需求</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_Toc121845533 \h </w:instrText>
        </w:r>
        <w:r w:rsidR="00A2335D">
          <w:rPr>
            <w:color w:val="000000" w:themeColor="text1"/>
          </w:rPr>
        </w:r>
        <w:r w:rsidR="00A2335D">
          <w:rPr>
            <w:color w:val="000000" w:themeColor="text1"/>
          </w:rPr>
          <w:fldChar w:fldCharType="separate"/>
        </w:r>
        <w:r w:rsidR="00A2335D">
          <w:rPr>
            <w:color w:val="000000" w:themeColor="text1"/>
          </w:rPr>
          <w:t>- 53 -</w:t>
        </w:r>
        <w:r w:rsidR="00A2335D">
          <w:rPr>
            <w:color w:val="000000" w:themeColor="text1"/>
          </w:rPr>
          <w:fldChar w:fldCharType="end"/>
        </w:r>
      </w:hyperlink>
    </w:p>
    <w:p w14:paraId="3835F8F5"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4" w:history="1">
        <w:r w:rsidR="00A2335D">
          <w:rPr>
            <w:rStyle w:val="aff1"/>
            <w:rFonts w:ascii="仿宋_GB2312" w:eastAsia="仿宋_GB2312" w:hAnsi="仿宋_GB2312" w:cs="仿宋_GB2312"/>
            <w:bCs/>
            <w:color w:val="000000" w:themeColor="text1"/>
          </w:rPr>
          <w:t>一、服务内容清单</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_Toc121845534 \h </w:instrText>
        </w:r>
        <w:r w:rsidR="00A2335D">
          <w:rPr>
            <w:color w:val="000000" w:themeColor="text1"/>
          </w:rPr>
        </w:r>
        <w:r w:rsidR="00A2335D">
          <w:rPr>
            <w:color w:val="000000" w:themeColor="text1"/>
          </w:rPr>
          <w:fldChar w:fldCharType="separate"/>
        </w:r>
        <w:r w:rsidR="00A2335D">
          <w:rPr>
            <w:color w:val="000000" w:themeColor="text1"/>
          </w:rPr>
          <w:t>- 53 -</w:t>
        </w:r>
        <w:r w:rsidR="00A2335D">
          <w:rPr>
            <w:color w:val="000000" w:themeColor="text1"/>
          </w:rPr>
          <w:fldChar w:fldCharType="end"/>
        </w:r>
      </w:hyperlink>
    </w:p>
    <w:p w14:paraId="099CAEB1"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5" w:history="1">
        <w:r w:rsidR="00A2335D">
          <w:rPr>
            <w:rStyle w:val="aff1"/>
            <w:rFonts w:ascii="仿宋_GB2312" w:eastAsia="仿宋_GB2312" w:hAnsi="仿宋_GB2312" w:cs="仿宋_GB2312"/>
            <w:bCs/>
            <w:color w:val="000000" w:themeColor="text1"/>
          </w:rPr>
          <w:t>二、相关工作要求</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_Toc121845535 \h </w:instrText>
        </w:r>
        <w:r w:rsidR="00A2335D">
          <w:rPr>
            <w:color w:val="000000" w:themeColor="text1"/>
          </w:rPr>
        </w:r>
        <w:r w:rsidR="00A2335D">
          <w:rPr>
            <w:color w:val="000000" w:themeColor="text1"/>
          </w:rPr>
          <w:fldChar w:fldCharType="separate"/>
        </w:r>
        <w:r w:rsidR="00A2335D">
          <w:rPr>
            <w:color w:val="000000" w:themeColor="text1"/>
          </w:rPr>
          <w:t>- 55 -</w:t>
        </w:r>
        <w:r w:rsidR="00A2335D">
          <w:rPr>
            <w:color w:val="000000" w:themeColor="text1"/>
          </w:rPr>
          <w:fldChar w:fldCharType="end"/>
        </w:r>
      </w:hyperlink>
    </w:p>
    <w:p w14:paraId="5AE66E0D" w14:textId="77777777" w:rsidR="00A2335D" w:rsidRDefault="00BA5769">
      <w:pPr>
        <w:pStyle w:val="11"/>
        <w:tabs>
          <w:tab w:val="right" w:leader="dot" w:pos="9736"/>
        </w:tabs>
        <w:ind w:firstLine="480"/>
        <w:rPr>
          <w:rFonts w:ascii="等线" w:eastAsia="等线" w:hAnsi="等线"/>
          <w:color w:val="000000" w:themeColor="text1"/>
          <w:kern w:val="2"/>
          <w:sz w:val="21"/>
          <w:szCs w:val="22"/>
        </w:rPr>
      </w:pPr>
      <w:hyperlink w:anchor="_Toc121845536" w:history="1">
        <w:r w:rsidR="00A2335D">
          <w:rPr>
            <w:rStyle w:val="aff1"/>
            <w:rFonts w:ascii="仿宋" w:hAnsi="仿宋"/>
            <w:color w:val="000000" w:themeColor="text1"/>
          </w:rPr>
          <w:t>第六章  投标文件格式</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_Toc121845536 \h </w:instrText>
        </w:r>
        <w:r w:rsidR="00A2335D">
          <w:rPr>
            <w:color w:val="000000" w:themeColor="text1"/>
          </w:rPr>
        </w:r>
        <w:r w:rsidR="00A2335D">
          <w:rPr>
            <w:color w:val="000000" w:themeColor="text1"/>
          </w:rPr>
          <w:fldChar w:fldCharType="separate"/>
        </w:r>
        <w:r w:rsidR="00A2335D">
          <w:rPr>
            <w:color w:val="000000" w:themeColor="text1"/>
          </w:rPr>
          <w:t>- 59 -</w:t>
        </w:r>
        <w:r w:rsidR="00A2335D">
          <w:rPr>
            <w:color w:val="000000" w:themeColor="text1"/>
          </w:rPr>
          <w:fldChar w:fldCharType="end"/>
        </w:r>
      </w:hyperlink>
    </w:p>
    <w:p w14:paraId="5518D9F0"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7" w:history="1">
        <w:r w:rsidR="00A2335D">
          <w:rPr>
            <w:rStyle w:val="aff1"/>
            <w:rFonts w:ascii="仿宋" w:hAnsi="仿宋"/>
            <w:color w:val="000000" w:themeColor="text1"/>
          </w:rPr>
          <w:t>一、资格审查部分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_Toc121845537 \h </w:instrText>
        </w:r>
        <w:r w:rsidR="00A2335D">
          <w:rPr>
            <w:color w:val="000000" w:themeColor="text1"/>
          </w:rPr>
        </w:r>
        <w:r w:rsidR="00A2335D">
          <w:rPr>
            <w:color w:val="000000" w:themeColor="text1"/>
          </w:rPr>
          <w:fldChar w:fldCharType="separate"/>
        </w:r>
        <w:r w:rsidR="00A2335D">
          <w:rPr>
            <w:color w:val="000000" w:themeColor="text1"/>
          </w:rPr>
          <w:t>- 60 -</w:t>
        </w:r>
        <w:r w:rsidR="00A2335D">
          <w:rPr>
            <w:color w:val="000000" w:themeColor="text1"/>
          </w:rPr>
          <w:fldChar w:fldCharType="end"/>
        </w:r>
      </w:hyperlink>
    </w:p>
    <w:p w14:paraId="356DB7A3"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8" w:history="1">
        <w:r w:rsidR="00A2335D">
          <w:rPr>
            <w:rStyle w:val="aff1"/>
            <w:rFonts w:ascii="仿宋" w:hAnsi="仿宋"/>
            <w:color w:val="000000" w:themeColor="text1"/>
          </w:rPr>
          <w:t>二、投标报价部分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_Toc121845538 \h </w:instrText>
        </w:r>
        <w:r w:rsidR="00A2335D">
          <w:rPr>
            <w:color w:val="000000" w:themeColor="text1"/>
          </w:rPr>
        </w:r>
        <w:r w:rsidR="00A2335D">
          <w:rPr>
            <w:color w:val="000000" w:themeColor="text1"/>
          </w:rPr>
          <w:fldChar w:fldCharType="separate"/>
        </w:r>
        <w:r w:rsidR="00A2335D">
          <w:rPr>
            <w:color w:val="000000" w:themeColor="text1"/>
          </w:rPr>
          <w:t>- 73 -</w:t>
        </w:r>
        <w:r w:rsidR="00A2335D">
          <w:rPr>
            <w:color w:val="000000" w:themeColor="text1"/>
          </w:rPr>
          <w:fldChar w:fldCharType="end"/>
        </w:r>
      </w:hyperlink>
    </w:p>
    <w:p w14:paraId="4D2AADD3"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39" w:history="1">
        <w:r w:rsidR="00A2335D">
          <w:rPr>
            <w:rStyle w:val="aff1"/>
            <w:rFonts w:ascii="仿宋" w:hAnsi="仿宋"/>
            <w:color w:val="000000" w:themeColor="text1"/>
          </w:rPr>
          <w:t>三、商务部分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_Toc121845539 \h </w:instrText>
        </w:r>
        <w:r w:rsidR="00A2335D">
          <w:rPr>
            <w:color w:val="000000" w:themeColor="text1"/>
          </w:rPr>
        </w:r>
        <w:r w:rsidR="00A2335D">
          <w:rPr>
            <w:color w:val="000000" w:themeColor="text1"/>
          </w:rPr>
          <w:fldChar w:fldCharType="separate"/>
        </w:r>
        <w:r w:rsidR="00A2335D">
          <w:rPr>
            <w:color w:val="000000" w:themeColor="text1"/>
          </w:rPr>
          <w:t>- 79 -</w:t>
        </w:r>
        <w:r w:rsidR="00A2335D">
          <w:rPr>
            <w:color w:val="000000" w:themeColor="text1"/>
          </w:rPr>
          <w:fldChar w:fldCharType="end"/>
        </w:r>
      </w:hyperlink>
    </w:p>
    <w:p w14:paraId="795B47AC" w14:textId="77777777" w:rsidR="00A2335D" w:rsidRDefault="00BA5769">
      <w:pPr>
        <w:pStyle w:val="23"/>
        <w:tabs>
          <w:tab w:val="right" w:leader="dot" w:pos="9736"/>
        </w:tabs>
        <w:ind w:left="480" w:firstLine="480"/>
        <w:rPr>
          <w:rFonts w:ascii="等线" w:eastAsia="等线" w:hAnsi="等线"/>
          <w:color w:val="000000" w:themeColor="text1"/>
          <w:kern w:val="2"/>
          <w:sz w:val="21"/>
          <w:szCs w:val="22"/>
        </w:rPr>
      </w:pPr>
      <w:hyperlink w:anchor="_Toc121845540" w:history="1">
        <w:r w:rsidR="00A2335D">
          <w:rPr>
            <w:rStyle w:val="aff1"/>
            <w:rFonts w:ascii="仿宋" w:hAnsi="仿宋"/>
            <w:color w:val="000000" w:themeColor="text1"/>
          </w:rPr>
          <w:t>四、技术部分</w:t>
        </w:r>
        <w:r w:rsidR="00A2335D">
          <w:rPr>
            <w:color w:val="000000" w:themeColor="text1"/>
          </w:rPr>
          <w:tab/>
        </w:r>
        <w:r w:rsidR="00A2335D">
          <w:rPr>
            <w:color w:val="000000" w:themeColor="text1"/>
          </w:rPr>
          <w:fldChar w:fldCharType="begin"/>
        </w:r>
        <w:r w:rsidR="00A2335D">
          <w:rPr>
            <w:color w:val="000000" w:themeColor="text1"/>
          </w:rPr>
          <w:instrText xml:space="preserve"> PAGEREF _Toc121845540 \h </w:instrText>
        </w:r>
        <w:r w:rsidR="00A2335D">
          <w:rPr>
            <w:color w:val="000000" w:themeColor="text1"/>
          </w:rPr>
        </w:r>
        <w:r w:rsidR="00A2335D">
          <w:rPr>
            <w:color w:val="000000" w:themeColor="text1"/>
          </w:rPr>
          <w:fldChar w:fldCharType="separate"/>
        </w:r>
        <w:r w:rsidR="00A2335D">
          <w:rPr>
            <w:color w:val="000000" w:themeColor="text1"/>
          </w:rPr>
          <w:t>- 81 -</w:t>
        </w:r>
        <w:r w:rsidR="00A2335D">
          <w:rPr>
            <w:color w:val="000000" w:themeColor="text1"/>
          </w:rPr>
          <w:fldChar w:fldCharType="end"/>
        </w:r>
      </w:hyperlink>
    </w:p>
    <w:p w14:paraId="3DD99163" w14:textId="77777777" w:rsidR="00A2335D" w:rsidRDefault="00BA5769">
      <w:pPr>
        <w:ind w:firstLineChars="0" w:firstLine="0"/>
        <w:rPr>
          <w:rFonts w:ascii="仿宋" w:hAnsi="仿宋"/>
          <w:color w:val="000000" w:themeColor="text1"/>
        </w:rPr>
      </w:pPr>
      <w:r>
        <w:rPr>
          <w:rFonts w:ascii="仿宋" w:hAnsi="仿宋"/>
          <w:color w:val="000000" w:themeColor="text1"/>
        </w:rPr>
        <w:fldChar w:fldCharType="end"/>
      </w:r>
    </w:p>
    <w:p w14:paraId="78C4DAAB" w14:textId="77777777" w:rsidR="00A2335D" w:rsidRDefault="00A2335D">
      <w:pPr>
        <w:pStyle w:val="1"/>
        <w:rPr>
          <w:rFonts w:ascii="仿宋" w:hAnsi="仿宋"/>
          <w:color w:val="000000" w:themeColor="text1"/>
        </w:rPr>
        <w:sectPr w:rsidR="00A2335D">
          <w:headerReference w:type="default" r:id="rId14"/>
          <w:footerReference w:type="default" r:id="rId15"/>
          <w:pgSz w:w="11906" w:h="16838"/>
          <w:pgMar w:top="1440" w:right="1080" w:bottom="1440" w:left="1080" w:header="851" w:footer="992" w:gutter="0"/>
          <w:pgNumType w:fmt="numberInDash" w:start="1"/>
          <w:cols w:space="720"/>
          <w:docGrid w:linePitch="312"/>
        </w:sectPr>
      </w:pPr>
      <w:bookmarkStart w:id="0" w:name="_Toc24982"/>
    </w:p>
    <w:p w14:paraId="6F70185E" w14:textId="77777777" w:rsidR="00A2335D" w:rsidRDefault="00BA5769">
      <w:pPr>
        <w:pStyle w:val="1"/>
        <w:spacing w:before="240" w:after="240" w:line="720" w:lineRule="auto"/>
        <w:ind w:firstLineChars="0" w:firstLine="0"/>
        <w:rPr>
          <w:rFonts w:ascii="仿宋" w:hAnsi="仿宋"/>
          <w:color w:val="000000" w:themeColor="text1"/>
        </w:rPr>
      </w:pPr>
      <w:bookmarkStart w:id="1" w:name="_Toc121845517"/>
      <w:r>
        <w:rPr>
          <w:rFonts w:ascii="仿宋" w:hAnsi="仿宋" w:hint="eastAsia"/>
          <w:color w:val="000000" w:themeColor="text1"/>
        </w:rPr>
        <w:lastRenderedPageBreak/>
        <w:t>第一章</w:t>
      </w:r>
      <w:r>
        <w:rPr>
          <w:rFonts w:ascii="仿宋" w:hAnsi="仿宋" w:hint="eastAsia"/>
          <w:color w:val="000000" w:themeColor="text1"/>
        </w:rPr>
        <w:t xml:space="preserve"> </w:t>
      </w:r>
      <w:r>
        <w:rPr>
          <w:rFonts w:ascii="仿宋" w:hAnsi="仿宋"/>
          <w:color w:val="000000" w:themeColor="text1"/>
        </w:rPr>
        <w:t xml:space="preserve"> </w:t>
      </w:r>
      <w:r>
        <w:rPr>
          <w:rFonts w:ascii="仿宋" w:hAnsi="仿宋" w:hint="eastAsia"/>
          <w:color w:val="000000" w:themeColor="text1"/>
        </w:rPr>
        <w:t>招标公告</w:t>
      </w:r>
      <w:bookmarkEnd w:id="0"/>
      <w:bookmarkEnd w:id="1"/>
    </w:p>
    <w:p w14:paraId="3A63BD1E" w14:textId="77777777" w:rsidR="00A2335D" w:rsidRDefault="00BA5769">
      <w:pPr>
        <w:pStyle w:val="2"/>
        <w:rPr>
          <w:rFonts w:ascii="仿宋" w:hAnsi="仿宋"/>
          <w:color w:val="000000" w:themeColor="text1"/>
        </w:rPr>
      </w:pPr>
      <w:bookmarkStart w:id="2" w:name="_Toc121845518"/>
      <w:bookmarkStart w:id="3" w:name="_Toc229583198"/>
      <w:r>
        <w:rPr>
          <w:rFonts w:ascii="仿宋" w:hAnsi="仿宋" w:hint="eastAsia"/>
          <w:color w:val="000000" w:themeColor="text1"/>
        </w:rPr>
        <w:t>1</w:t>
      </w:r>
      <w:r>
        <w:rPr>
          <w:rFonts w:ascii="仿宋" w:hAnsi="仿宋" w:hint="eastAsia"/>
          <w:color w:val="000000" w:themeColor="text1"/>
        </w:rPr>
        <w:t>、公告内容：</w:t>
      </w:r>
      <w:bookmarkEnd w:id="2"/>
    </w:p>
    <w:p w14:paraId="1F5B0230" w14:textId="77777777" w:rsidR="00A2335D" w:rsidRDefault="00BA5769">
      <w:pPr>
        <w:pStyle w:val="3"/>
        <w:rPr>
          <w:color w:val="000000" w:themeColor="text1"/>
        </w:rPr>
      </w:pPr>
      <w:r>
        <w:rPr>
          <w:rFonts w:hint="eastAsia"/>
          <w:color w:val="000000" w:themeColor="text1"/>
        </w:rPr>
        <w:t xml:space="preserve">1.1 </w:t>
      </w:r>
      <w:r>
        <w:rPr>
          <w:rFonts w:hint="eastAsia"/>
          <w:color w:val="000000" w:themeColor="text1"/>
        </w:rPr>
        <w:t>对严重失信主体按照《昆明市严重失信主体公共资源交易领域惩戒实施细则》（昆政规【</w:t>
      </w:r>
      <w:r>
        <w:rPr>
          <w:rFonts w:hint="eastAsia"/>
          <w:color w:val="000000" w:themeColor="text1"/>
        </w:rPr>
        <w:t>2019</w:t>
      </w:r>
      <w:r>
        <w:rPr>
          <w:rFonts w:hint="eastAsia"/>
          <w:color w:val="000000" w:themeColor="text1"/>
        </w:rPr>
        <w:t>】</w:t>
      </w:r>
      <w:r>
        <w:rPr>
          <w:rFonts w:hint="eastAsia"/>
          <w:color w:val="000000" w:themeColor="text1"/>
        </w:rPr>
        <w:t>2</w:t>
      </w:r>
      <w:r>
        <w:rPr>
          <w:rFonts w:hint="eastAsia"/>
          <w:color w:val="000000" w:themeColor="text1"/>
        </w:rPr>
        <w:t>号）执行。</w:t>
      </w:r>
    </w:p>
    <w:p w14:paraId="016FC08F" w14:textId="77777777" w:rsidR="00A2335D" w:rsidRDefault="00BA5769">
      <w:pPr>
        <w:pStyle w:val="3"/>
        <w:rPr>
          <w:color w:val="000000" w:themeColor="text1"/>
        </w:rPr>
      </w:pPr>
      <w:r>
        <w:rPr>
          <w:rFonts w:hint="eastAsia"/>
          <w:color w:val="000000" w:themeColor="text1"/>
        </w:rPr>
        <w:t>1.2</w:t>
      </w:r>
      <w:r>
        <w:rPr>
          <w:rFonts w:hint="eastAsia"/>
          <w:color w:val="000000" w:themeColor="text1"/>
        </w:rPr>
        <w:t>招标条件：</w:t>
      </w:r>
    </w:p>
    <w:p w14:paraId="373AEE9D" w14:textId="7202CB3E"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根据《中华人民共和国政府采购法》、《中华人民共和国政府采购法实施条例》、《政府采购货物和服务招标投标管理办法（财政部令第</w:t>
      </w:r>
      <w:r>
        <w:rPr>
          <w:rFonts w:ascii="仿宋" w:hAnsi="仿宋" w:cs="仿宋" w:hint="eastAsia"/>
          <w:color w:val="000000" w:themeColor="text1"/>
          <w:szCs w:val="24"/>
        </w:rPr>
        <w:t>87</w:t>
      </w:r>
      <w:r>
        <w:rPr>
          <w:rFonts w:ascii="仿宋" w:hAnsi="仿宋" w:cs="仿宋" w:hint="eastAsia"/>
          <w:color w:val="000000" w:themeColor="text1"/>
          <w:szCs w:val="24"/>
        </w:rPr>
        <w:t>号）》等有关法律法规的规定，</w:t>
      </w:r>
      <w:r w:rsidR="006745DE" w:rsidRPr="006745DE">
        <w:rPr>
          <w:rFonts w:ascii="仿宋" w:hAnsi="仿宋" w:cs="仿宋" w:hint="eastAsia"/>
          <w:b/>
          <w:bCs/>
          <w:color w:val="000000" w:themeColor="text1"/>
          <w:szCs w:val="24"/>
          <w:u w:val="single"/>
        </w:rPr>
        <w:t>中国老挝磨憨-磨丁经济合作区2024-2026年安全生产技术服务</w:t>
      </w:r>
      <w:r>
        <w:rPr>
          <w:rFonts w:ascii="仿宋" w:hAnsi="仿宋" w:cs="仿宋" w:hint="eastAsia"/>
          <w:color w:val="000000" w:themeColor="text1"/>
          <w:szCs w:val="24"/>
        </w:rPr>
        <w:t>已经政府采购主管部门批准，项目资金已落实，已具备招标条件。</w:t>
      </w:r>
      <w:r>
        <w:rPr>
          <w:rFonts w:ascii="仿宋" w:hAnsi="仿宋" w:cs="仿宋" w:hint="eastAsia"/>
          <w:b/>
          <w:bCs/>
          <w:color w:val="000000" w:themeColor="text1"/>
          <w:szCs w:val="24"/>
          <w:u w:val="single"/>
        </w:rPr>
        <w:t>云南诚成工程技术咨询有限公司</w:t>
      </w:r>
      <w:r>
        <w:rPr>
          <w:rFonts w:ascii="仿宋" w:hAnsi="仿宋" w:cs="仿宋" w:hint="eastAsia"/>
          <w:color w:val="000000" w:themeColor="text1"/>
          <w:szCs w:val="24"/>
        </w:rPr>
        <w:t>受</w:t>
      </w:r>
      <w:r>
        <w:rPr>
          <w:rFonts w:ascii="仿宋" w:hAnsi="仿宋" w:cs="仿宋" w:hint="eastAsia"/>
          <w:b/>
          <w:bCs/>
          <w:color w:val="000000" w:themeColor="text1"/>
          <w:szCs w:val="24"/>
          <w:u w:val="single"/>
        </w:rPr>
        <w:t>中国老挝磨憨</w:t>
      </w:r>
      <w:r>
        <w:rPr>
          <w:rFonts w:ascii="仿宋" w:hAnsi="仿宋" w:cs="仿宋" w:hint="eastAsia"/>
          <w:b/>
          <w:bCs/>
          <w:color w:val="000000" w:themeColor="text1"/>
          <w:szCs w:val="24"/>
          <w:u w:val="single"/>
        </w:rPr>
        <w:t>-</w:t>
      </w:r>
      <w:r>
        <w:rPr>
          <w:rFonts w:ascii="仿宋" w:hAnsi="仿宋" w:cs="仿宋" w:hint="eastAsia"/>
          <w:b/>
          <w:bCs/>
          <w:color w:val="000000" w:themeColor="text1"/>
          <w:szCs w:val="24"/>
          <w:u w:val="single"/>
        </w:rPr>
        <w:t>磨丁经济合作区管理委员会公园城市建设管理局</w:t>
      </w:r>
      <w:r>
        <w:rPr>
          <w:rFonts w:ascii="仿宋" w:hAnsi="仿宋" w:cs="仿宋" w:hint="eastAsia"/>
          <w:color w:val="000000" w:themeColor="text1"/>
          <w:szCs w:val="24"/>
        </w:rPr>
        <w:t>委托，对</w:t>
      </w:r>
      <w:r w:rsidR="006745DE" w:rsidRPr="006745DE">
        <w:rPr>
          <w:rFonts w:ascii="仿宋" w:hAnsi="仿宋" w:cs="仿宋" w:hint="eastAsia"/>
          <w:b/>
          <w:bCs/>
          <w:color w:val="000000" w:themeColor="text1"/>
          <w:szCs w:val="24"/>
          <w:u w:val="single"/>
        </w:rPr>
        <w:t>中国老挝磨憨-磨丁经济合作区2024-2026年安全生产技术服务</w:t>
      </w:r>
      <w:r>
        <w:rPr>
          <w:rFonts w:ascii="仿宋" w:hAnsi="仿宋" w:cs="仿宋" w:hint="eastAsia"/>
          <w:color w:val="000000" w:themeColor="text1"/>
          <w:szCs w:val="24"/>
        </w:rPr>
        <w:t>进行公开招标，欢迎具有相应能力的供应商参加投标。</w:t>
      </w:r>
    </w:p>
    <w:p w14:paraId="6AE0CD82" w14:textId="77777777" w:rsidR="00A2335D" w:rsidRDefault="00BA5769">
      <w:pPr>
        <w:ind w:firstLine="480"/>
        <w:rPr>
          <w:rFonts w:ascii="仿宋" w:hAnsi="仿宋"/>
          <w:color w:val="000000" w:themeColor="text1"/>
        </w:rPr>
      </w:pPr>
      <w:r>
        <w:rPr>
          <w:rFonts w:ascii="仿宋" w:hAnsi="仿宋" w:hint="eastAsia"/>
          <w:color w:val="000000" w:themeColor="text1"/>
        </w:rPr>
        <w:t>1.3</w:t>
      </w:r>
      <w:r>
        <w:rPr>
          <w:rFonts w:ascii="仿宋" w:hAnsi="仿宋" w:hint="eastAsia"/>
          <w:color w:val="000000" w:themeColor="text1"/>
        </w:rPr>
        <w:t>项目概况：</w:t>
      </w:r>
    </w:p>
    <w:p w14:paraId="4D38DCAD" w14:textId="3996436A"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1.3.1</w:t>
      </w:r>
      <w:r>
        <w:rPr>
          <w:rFonts w:ascii="仿宋" w:hAnsi="仿宋" w:cs="仿宋" w:hint="eastAsia"/>
          <w:color w:val="000000" w:themeColor="text1"/>
          <w:szCs w:val="24"/>
        </w:rPr>
        <w:t>项目名称：</w:t>
      </w:r>
      <w:r w:rsidR="006745DE" w:rsidRPr="006745DE">
        <w:rPr>
          <w:rFonts w:ascii="仿宋" w:hAnsi="仿宋" w:cs="仿宋" w:hint="eastAsia"/>
          <w:color w:val="000000" w:themeColor="text1"/>
          <w:szCs w:val="24"/>
        </w:rPr>
        <w:t>中国老挝磨憨-磨丁经济合作区2024-2026年安全生产技术服务</w:t>
      </w:r>
      <w:r>
        <w:rPr>
          <w:rFonts w:ascii="仿宋" w:hAnsi="仿宋" w:cs="仿宋" w:hint="eastAsia"/>
          <w:color w:val="000000" w:themeColor="text1"/>
          <w:szCs w:val="24"/>
        </w:rPr>
        <w:t>；</w:t>
      </w:r>
    </w:p>
    <w:p w14:paraId="1976BAC8" w14:textId="41BF13CD" w:rsidR="00A2335D" w:rsidRDefault="00BA5769">
      <w:pPr>
        <w:ind w:firstLineChars="196" w:firstLine="470"/>
        <w:rPr>
          <w:rFonts w:ascii="仿宋" w:hAnsi="仿宋" w:cs="仿宋"/>
          <w:bCs/>
          <w:color w:val="000000" w:themeColor="text1"/>
          <w:szCs w:val="24"/>
        </w:rPr>
      </w:pPr>
      <w:r>
        <w:rPr>
          <w:rFonts w:ascii="仿宋" w:hAnsi="仿宋" w:cs="仿宋" w:hint="eastAsia"/>
          <w:color w:val="000000" w:themeColor="text1"/>
          <w:szCs w:val="24"/>
        </w:rPr>
        <w:t>1.3.2</w:t>
      </w:r>
      <w:r w:rsidR="007C5F21">
        <w:rPr>
          <w:rFonts w:ascii="仿宋" w:hAnsi="仿宋" w:cs="仿宋" w:hint="eastAsia"/>
          <w:color w:val="000000" w:themeColor="text1"/>
          <w:szCs w:val="24"/>
        </w:rPr>
        <w:t>采购计划编号：</w:t>
      </w:r>
      <w:r w:rsidR="00597A84" w:rsidRPr="00597A84">
        <w:rPr>
          <w:rFonts w:ascii="仿宋" w:hAnsi="仿宋" w:cs="仿宋"/>
          <w:color w:val="000000" w:themeColor="text1"/>
          <w:szCs w:val="24"/>
        </w:rPr>
        <w:t>4530187JH202400168</w:t>
      </w:r>
      <w:r w:rsidR="007C5F21">
        <w:rPr>
          <w:rFonts w:ascii="仿宋" w:hAnsi="仿宋" w:cs="仿宋" w:hint="eastAsia"/>
          <w:color w:val="000000" w:themeColor="text1"/>
          <w:szCs w:val="24"/>
        </w:rPr>
        <w:t>；</w:t>
      </w:r>
    </w:p>
    <w:p w14:paraId="7AE84DA4" w14:textId="77777777" w:rsidR="00A2335D" w:rsidRDefault="00BA5769">
      <w:pPr>
        <w:ind w:firstLineChars="196" w:firstLine="470"/>
        <w:rPr>
          <w:rFonts w:ascii="仿宋" w:hAnsi="仿宋" w:cs="仿宋"/>
          <w:color w:val="000000" w:themeColor="text1"/>
          <w:szCs w:val="24"/>
        </w:rPr>
      </w:pPr>
      <w:r>
        <w:rPr>
          <w:rFonts w:ascii="仿宋" w:hAnsi="仿宋" w:cs="仿宋" w:hint="eastAsia"/>
          <w:color w:val="000000" w:themeColor="text1"/>
          <w:szCs w:val="24"/>
        </w:rPr>
        <w:t>1.3.3</w:t>
      </w:r>
      <w:r>
        <w:rPr>
          <w:rFonts w:ascii="仿宋" w:hAnsi="仿宋" w:cs="仿宋" w:hint="eastAsia"/>
          <w:color w:val="000000" w:themeColor="text1"/>
          <w:szCs w:val="24"/>
        </w:rPr>
        <w:t>资金来源：财政资金，已落实；</w:t>
      </w:r>
    </w:p>
    <w:p w14:paraId="3CF77541" w14:textId="4FA96235" w:rsidR="00A2335D" w:rsidRDefault="00BA5769">
      <w:pPr>
        <w:ind w:firstLineChars="196" w:firstLine="470"/>
        <w:rPr>
          <w:color w:val="000000" w:themeColor="text1"/>
        </w:rPr>
      </w:pPr>
      <w:r>
        <w:rPr>
          <w:rFonts w:ascii="仿宋" w:hAnsi="仿宋" w:cs="仿宋" w:hint="eastAsia"/>
          <w:color w:val="000000" w:themeColor="text1"/>
          <w:szCs w:val="24"/>
        </w:rPr>
        <w:t>1.3.4</w:t>
      </w:r>
      <w:r>
        <w:rPr>
          <w:rFonts w:ascii="仿宋" w:hAnsi="仿宋" w:cs="仿宋" w:hint="eastAsia"/>
          <w:color w:val="000000" w:themeColor="text1"/>
          <w:szCs w:val="24"/>
        </w:rPr>
        <w:t>采购内容：</w:t>
      </w:r>
      <w:r w:rsidR="006745DE" w:rsidRPr="006745DE">
        <w:rPr>
          <w:rFonts w:ascii="仿宋" w:hAnsi="仿宋" w:cs="仿宋" w:hint="eastAsia"/>
          <w:color w:val="000000" w:themeColor="text1"/>
          <w:szCs w:val="24"/>
        </w:rPr>
        <w:t>对中国老挝磨憨-磨丁经济合作区2024-2026年安全生产技术服务采购，安全生产技术服务单位主要工作内容为协助我局开展工矿企业、商贸物流、危险化学品、城镇燃气、烟花爆竹、民爆物品、建筑施工等行业领域安全检查排查，每月周一至周五协助对300家企业（含事业单位）全覆盖检查排查或复查1-2次；完成合作区应急预案编制（按照市安委办和市应急委办要求，2025年合作区需开展应急预案修编共计41项，其中总体预案1项，专项预案40项，涉及自然灾害、事故灾难、公共卫生、社会安全、大型群众活动等）；协助开展应急值班值守；为及时、有效开展各类紧急突发事件处置，</w:t>
      </w:r>
      <w:r w:rsidR="00DA540F">
        <w:rPr>
          <w:rFonts w:ascii="仿宋" w:hAnsi="仿宋" w:cs="仿宋" w:hint="eastAsia"/>
          <w:color w:val="000000" w:themeColor="text1"/>
          <w:szCs w:val="24"/>
        </w:rPr>
        <w:t>要求派驻2名以上安全工程师或同等能力中级及其以上(含中级)技术职称工程师参与驻点办公</w:t>
      </w:r>
      <w:r w:rsidR="006745DE" w:rsidRPr="006745DE">
        <w:rPr>
          <w:rFonts w:ascii="仿宋" w:hAnsi="仿宋" w:cs="仿宋" w:hint="eastAsia"/>
          <w:color w:val="000000" w:themeColor="text1"/>
          <w:szCs w:val="24"/>
        </w:rPr>
        <w:t>、周六周日及节假日至少1人在磨憨辅助老挝磨憨-磨丁经济合作区进行24小时应急值班，每周在应急官网上填报“大检查长效机制管理系统”，起草安全生产监管文件；完成采购人安排部署的其他应急管理和安全生产工作事务</w:t>
      </w:r>
      <w:r w:rsidR="00ED3493" w:rsidRPr="00ED3493">
        <w:rPr>
          <w:rFonts w:ascii="仿宋" w:hAnsi="仿宋" w:cs="仿宋" w:hint="eastAsia"/>
          <w:color w:val="000000" w:themeColor="text1"/>
          <w:szCs w:val="24"/>
        </w:rPr>
        <w:t>。具体以采购人为准。</w:t>
      </w:r>
    </w:p>
    <w:p w14:paraId="7C5A0F02" w14:textId="6057E7A8"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1.3.5</w:t>
      </w:r>
      <w:r>
        <w:rPr>
          <w:rFonts w:ascii="仿宋" w:hAnsi="仿宋" w:cs="仿宋" w:hint="eastAsia"/>
          <w:color w:val="000000" w:themeColor="text1"/>
          <w:szCs w:val="24"/>
        </w:rPr>
        <w:t>预算金额：</w:t>
      </w:r>
      <w:r w:rsidR="003E2FEF">
        <w:rPr>
          <w:rFonts w:ascii="仿宋" w:hAnsi="仿宋" w:cs="仿宋" w:hint="eastAsia"/>
          <w:color w:val="000000" w:themeColor="text1"/>
          <w:szCs w:val="24"/>
        </w:rPr>
        <w:t>约</w:t>
      </w:r>
      <w:r w:rsidR="006745DE">
        <w:rPr>
          <w:rFonts w:ascii="仿宋" w:hAnsi="仿宋" w:cs="仿宋" w:hint="eastAsia"/>
          <w:color w:val="000000" w:themeColor="text1"/>
          <w:szCs w:val="24"/>
        </w:rPr>
        <w:t>1700000</w:t>
      </w:r>
      <w:r>
        <w:rPr>
          <w:rFonts w:ascii="仿宋" w:hAnsi="仿宋" w:cs="仿宋" w:hint="eastAsia"/>
          <w:color w:val="000000" w:themeColor="text1"/>
          <w:szCs w:val="24"/>
        </w:rPr>
        <w:t>.00</w:t>
      </w:r>
      <w:r>
        <w:rPr>
          <w:rFonts w:ascii="仿宋" w:hAnsi="仿宋" w:cs="仿宋" w:hint="eastAsia"/>
          <w:color w:val="000000" w:themeColor="text1"/>
          <w:szCs w:val="24"/>
        </w:rPr>
        <w:t>元；</w:t>
      </w:r>
    </w:p>
    <w:p w14:paraId="25FEBC1C" w14:textId="2B20A249" w:rsidR="00A2335D" w:rsidRDefault="00BA5769">
      <w:pPr>
        <w:ind w:firstLine="480"/>
        <w:rPr>
          <w:rFonts w:ascii="仿宋" w:hAnsi="仿宋" w:cs="仿宋"/>
          <w:b/>
          <w:bCs/>
          <w:color w:val="000000" w:themeColor="text1"/>
          <w:szCs w:val="24"/>
        </w:rPr>
      </w:pPr>
      <w:r>
        <w:rPr>
          <w:rFonts w:ascii="仿宋" w:hAnsi="仿宋" w:cs="仿宋" w:hint="eastAsia"/>
          <w:color w:val="000000" w:themeColor="text1"/>
          <w:szCs w:val="24"/>
        </w:rPr>
        <w:lastRenderedPageBreak/>
        <w:t>1.3.6</w:t>
      </w:r>
      <w:r>
        <w:rPr>
          <w:rFonts w:ascii="仿宋" w:hAnsi="仿宋" w:cs="仿宋" w:hint="eastAsia"/>
          <w:color w:val="000000" w:themeColor="text1"/>
          <w:szCs w:val="24"/>
        </w:rPr>
        <w:t>服务时间：</w:t>
      </w:r>
      <w:r w:rsidR="00ED3493">
        <w:rPr>
          <w:rFonts w:ascii="仿宋" w:hAnsi="仿宋" w:cs="仿宋" w:hint="eastAsia"/>
          <w:color w:val="000000" w:themeColor="text1"/>
          <w:szCs w:val="24"/>
        </w:rPr>
        <w:t>合同一年一签</w:t>
      </w:r>
      <w:r w:rsidR="00ED3493" w:rsidRPr="00ED3493">
        <w:rPr>
          <w:rFonts w:ascii="仿宋" w:hAnsi="仿宋" w:cs="仿宋" w:hint="eastAsia"/>
          <w:color w:val="000000" w:themeColor="text1"/>
          <w:szCs w:val="24"/>
        </w:rPr>
        <w:t>完成采购人安排部署的</w:t>
      </w:r>
      <w:r w:rsidR="006745DE">
        <w:rPr>
          <w:rFonts w:ascii="仿宋" w:hAnsi="仿宋" w:cs="仿宋" w:hint="eastAsia"/>
          <w:color w:val="000000" w:themeColor="text1"/>
          <w:szCs w:val="24"/>
        </w:rPr>
        <w:t>安全生产技术工作事务</w:t>
      </w:r>
      <w:r>
        <w:rPr>
          <w:rFonts w:ascii="仿宋" w:hAnsi="仿宋" w:cs="仿宋" w:hint="eastAsia"/>
          <w:color w:val="000000" w:themeColor="text1"/>
          <w:szCs w:val="24"/>
        </w:rPr>
        <w:t>，具体以采购人为准。</w:t>
      </w:r>
    </w:p>
    <w:p w14:paraId="1F16DC52" w14:textId="77777777"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1.3.7</w:t>
      </w:r>
      <w:r>
        <w:rPr>
          <w:rFonts w:ascii="仿宋" w:hAnsi="仿宋" w:cs="仿宋" w:hint="eastAsia"/>
          <w:color w:val="000000" w:themeColor="text1"/>
          <w:szCs w:val="24"/>
        </w:rPr>
        <w:t>服务地点：采购人指定地点（中国老挝磨憨</w:t>
      </w:r>
      <w:r>
        <w:rPr>
          <w:rFonts w:ascii="仿宋" w:hAnsi="仿宋" w:cs="仿宋" w:hint="eastAsia"/>
          <w:color w:val="000000" w:themeColor="text1"/>
          <w:szCs w:val="24"/>
        </w:rPr>
        <w:t>-</w:t>
      </w:r>
      <w:r>
        <w:rPr>
          <w:rFonts w:ascii="仿宋" w:hAnsi="仿宋" w:cs="仿宋" w:hint="eastAsia"/>
          <w:color w:val="000000" w:themeColor="text1"/>
          <w:szCs w:val="24"/>
        </w:rPr>
        <w:t>磨丁经济合作区范围内）；</w:t>
      </w:r>
    </w:p>
    <w:p w14:paraId="4B0EF0E8" w14:textId="77777777" w:rsidR="00A2335D" w:rsidRDefault="00BA5769">
      <w:pPr>
        <w:ind w:firstLineChars="196" w:firstLine="470"/>
        <w:rPr>
          <w:rFonts w:ascii="仿宋" w:hAnsi="仿宋" w:cs="仿宋"/>
          <w:bCs/>
          <w:color w:val="000000" w:themeColor="text1"/>
          <w:szCs w:val="24"/>
        </w:rPr>
      </w:pPr>
      <w:r>
        <w:rPr>
          <w:rFonts w:ascii="仿宋" w:hAnsi="仿宋" w:cs="仿宋" w:hint="eastAsia"/>
          <w:color w:val="000000" w:themeColor="text1"/>
          <w:szCs w:val="24"/>
        </w:rPr>
        <w:t>1.3.8</w:t>
      </w:r>
      <w:r>
        <w:rPr>
          <w:rFonts w:ascii="仿宋" w:hAnsi="仿宋" w:cs="仿宋" w:hint="eastAsia"/>
          <w:color w:val="000000" w:themeColor="text1"/>
          <w:szCs w:val="24"/>
        </w:rPr>
        <w:t>质量要求：满足国家标准和行业规范，符合规定的技术参数和服务要求，按照采购人委托按时按质完成委托范围内的工作。</w:t>
      </w:r>
    </w:p>
    <w:p w14:paraId="173CDA30" w14:textId="77777777"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1.3.9</w:t>
      </w:r>
      <w:r>
        <w:rPr>
          <w:rFonts w:ascii="仿宋" w:hAnsi="仿宋" w:cs="仿宋" w:hint="eastAsia"/>
          <w:color w:val="000000" w:themeColor="text1"/>
          <w:szCs w:val="24"/>
        </w:rPr>
        <w:t>标包划分：本项目不划分标包；</w:t>
      </w:r>
    </w:p>
    <w:p w14:paraId="148B181D" w14:textId="77777777"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1.3.10</w:t>
      </w:r>
      <w:r>
        <w:rPr>
          <w:rFonts w:ascii="仿宋" w:hAnsi="仿宋" w:cs="仿宋" w:hint="eastAsia"/>
          <w:color w:val="000000" w:themeColor="text1"/>
          <w:szCs w:val="24"/>
        </w:rPr>
        <w:t>资格审查方式：</w:t>
      </w:r>
      <w:r>
        <w:rPr>
          <w:rFonts w:ascii="仿宋" w:hAnsi="仿宋" w:cs="仿宋" w:hint="eastAsia"/>
          <w:bCs/>
          <w:color w:val="000000" w:themeColor="text1"/>
          <w:szCs w:val="24"/>
        </w:rPr>
        <w:t>资格后审；</w:t>
      </w:r>
    </w:p>
    <w:p w14:paraId="3728DE9C" w14:textId="77777777" w:rsidR="00A2335D" w:rsidRDefault="00BA5769">
      <w:pPr>
        <w:ind w:firstLine="480"/>
        <w:rPr>
          <w:rFonts w:ascii="仿宋" w:hAnsi="仿宋" w:cs="仿宋"/>
          <w:color w:val="000000" w:themeColor="text1"/>
        </w:rPr>
      </w:pPr>
      <w:r>
        <w:rPr>
          <w:rFonts w:ascii="仿宋" w:hAnsi="仿宋" w:cs="仿宋" w:hint="eastAsia"/>
          <w:color w:val="000000" w:themeColor="text1"/>
          <w:kern w:val="2"/>
          <w:szCs w:val="24"/>
        </w:rPr>
        <w:t>1.3.11</w:t>
      </w:r>
      <w:r>
        <w:rPr>
          <w:rFonts w:ascii="仿宋" w:hAnsi="仿宋" w:cs="仿宋" w:hint="eastAsia"/>
          <w:color w:val="000000" w:themeColor="text1"/>
          <w:kern w:val="2"/>
          <w:szCs w:val="24"/>
        </w:rPr>
        <w:t>采购项目需要落实的政府采购政策：《国家统计局关于印发统计上大中小微型企业划分办法的通知》、</w:t>
      </w:r>
      <w:r>
        <w:rPr>
          <w:rFonts w:ascii="仿宋" w:hAnsi="仿宋"/>
          <w:color w:val="000000" w:themeColor="text1"/>
          <w:szCs w:val="24"/>
        </w:rPr>
        <w:t>《政府采购促进中小企业发展管理办法》（财库﹝</w:t>
      </w:r>
      <w:r>
        <w:rPr>
          <w:rFonts w:ascii="仿宋" w:hAnsi="仿宋"/>
          <w:color w:val="000000" w:themeColor="text1"/>
          <w:szCs w:val="24"/>
        </w:rPr>
        <w:t>2020</w:t>
      </w:r>
      <w:r>
        <w:rPr>
          <w:rFonts w:ascii="仿宋" w:hAnsi="仿宋"/>
          <w:color w:val="000000" w:themeColor="text1"/>
          <w:szCs w:val="24"/>
        </w:rPr>
        <w:t>﹞</w:t>
      </w:r>
      <w:r>
        <w:rPr>
          <w:rFonts w:ascii="仿宋" w:hAnsi="仿宋"/>
          <w:color w:val="000000" w:themeColor="text1"/>
          <w:szCs w:val="24"/>
        </w:rPr>
        <w:t>46</w:t>
      </w:r>
      <w:r>
        <w:rPr>
          <w:rFonts w:ascii="仿宋" w:hAnsi="仿宋"/>
          <w:color w:val="000000" w:themeColor="text1"/>
          <w:szCs w:val="24"/>
        </w:rPr>
        <w:t>号）</w:t>
      </w:r>
      <w:r>
        <w:rPr>
          <w:rFonts w:ascii="仿宋" w:hAnsi="仿宋" w:hint="eastAsia"/>
          <w:color w:val="000000" w:themeColor="text1"/>
          <w:szCs w:val="24"/>
        </w:rPr>
        <w:t>和及《关于进一步加大政府采购支持中小企业力度的通知》（财库</w:t>
      </w:r>
      <w:r>
        <w:rPr>
          <w:rFonts w:ascii="仿宋" w:hAnsi="仿宋"/>
          <w:color w:val="000000" w:themeColor="text1"/>
          <w:szCs w:val="24"/>
        </w:rPr>
        <w:t>﹝</w:t>
      </w:r>
      <w:r>
        <w:rPr>
          <w:rFonts w:ascii="仿宋" w:hAnsi="仿宋" w:hint="eastAsia"/>
          <w:color w:val="000000" w:themeColor="text1"/>
          <w:szCs w:val="24"/>
        </w:rPr>
        <w:t>2022</w:t>
      </w:r>
      <w:r>
        <w:rPr>
          <w:rFonts w:ascii="仿宋" w:hAnsi="仿宋"/>
          <w:color w:val="000000" w:themeColor="text1"/>
          <w:szCs w:val="24"/>
        </w:rPr>
        <w:t>﹞</w:t>
      </w:r>
      <w:r>
        <w:rPr>
          <w:rFonts w:ascii="仿宋" w:hAnsi="仿宋" w:hint="eastAsia"/>
          <w:color w:val="000000" w:themeColor="text1"/>
          <w:szCs w:val="24"/>
        </w:rPr>
        <w:t>19</w:t>
      </w:r>
      <w:r>
        <w:rPr>
          <w:rFonts w:ascii="仿宋" w:hAnsi="仿宋" w:hint="eastAsia"/>
          <w:color w:val="000000" w:themeColor="text1"/>
          <w:szCs w:val="24"/>
        </w:rPr>
        <w:t>号）</w:t>
      </w:r>
      <w:r>
        <w:rPr>
          <w:rFonts w:ascii="仿宋" w:hAnsi="仿宋" w:cs="仿宋" w:hint="eastAsia"/>
          <w:color w:val="000000" w:themeColor="text1"/>
          <w:kern w:val="2"/>
          <w:szCs w:val="24"/>
        </w:rPr>
        <w:t>等规定。</w:t>
      </w:r>
    </w:p>
    <w:p w14:paraId="35F0EADA" w14:textId="77777777" w:rsidR="00A2335D" w:rsidRDefault="00BA5769">
      <w:pPr>
        <w:pStyle w:val="3"/>
        <w:rPr>
          <w:color w:val="000000" w:themeColor="text1"/>
        </w:rPr>
      </w:pPr>
      <w:r>
        <w:rPr>
          <w:rFonts w:hint="eastAsia"/>
          <w:color w:val="000000" w:themeColor="text1"/>
        </w:rPr>
        <w:t>1.4</w:t>
      </w:r>
      <w:r>
        <w:rPr>
          <w:rFonts w:hint="eastAsia"/>
          <w:color w:val="000000" w:themeColor="text1"/>
        </w:rPr>
        <w:t>供应商资格要求：</w:t>
      </w:r>
    </w:p>
    <w:p w14:paraId="766E8169" w14:textId="77777777" w:rsidR="00A2335D" w:rsidRDefault="00BA5769">
      <w:pPr>
        <w:ind w:firstLine="480"/>
        <w:rPr>
          <w:rFonts w:ascii="仿宋" w:hAnsi="仿宋" w:cs="仿宋"/>
          <w:bCs/>
          <w:color w:val="000000" w:themeColor="text1"/>
          <w:szCs w:val="24"/>
        </w:rPr>
      </w:pPr>
      <w:r>
        <w:rPr>
          <w:rFonts w:ascii="仿宋" w:hAnsi="仿宋" w:cs="仿宋" w:hint="eastAsia"/>
          <w:bCs/>
          <w:color w:val="000000" w:themeColor="text1"/>
          <w:szCs w:val="24"/>
        </w:rPr>
        <w:t>1.4.1</w:t>
      </w:r>
      <w:r>
        <w:rPr>
          <w:rFonts w:ascii="仿宋" w:hAnsi="仿宋" w:cs="仿宋" w:hint="eastAsia"/>
          <w:bCs/>
          <w:color w:val="000000" w:themeColor="text1"/>
          <w:szCs w:val="24"/>
        </w:rPr>
        <w:t>基本资格要求：</w:t>
      </w:r>
    </w:p>
    <w:p w14:paraId="08679FA5" w14:textId="77777777" w:rsidR="00A2335D" w:rsidRDefault="00BA5769">
      <w:pPr>
        <w:ind w:firstLine="480"/>
        <w:rPr>
          <w:rFonts w:ascii="仿宋" w:hAnsi="仿宋" w:cs="仿宋"/>
          <w:bCs/>
          <w:color w:val="000000" w:themeColor="text1"/>
          <w:szCs w:val="24"/>
        </w:rPr>
      </w:pPr>
      <w:r>
        <w:rPr>
          <w:rFonts w:ascii="仿宋" w:hAnsi="仿宋" w:cs="仿宋" w:hint="eastAsia"/>
          <w:color w:val="000000" w:themeColor="text1"/>
          <w:szCs w:val="24"/>
        </w:rPr>
        <w:t>符合《中华人民共和国政府采购法》第二十二条的规定；</w:t>
      </w:r>
    </w:p>
    <w:p w14:paraId="0A643238"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1</w:t>
      </w:r>
      <w:r>
        <w:rPr>
          <w:rFonts w:ascii="仿宋" w:hAnsi="仿宋" w:cs="仿宋" w:hint="eastAsia"/>
          <w:color w:val="000000" w:themeColor="text1"/>
          <w:szCs w:val="24"/>
        </w:rPr>
        <w:t>）具有独立承担民事责任的能力；</w:t>
      </w:r>
    </w:p>
    <w:p w14:paraId="40E74770"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2</w:t>
      </w:r>
      <w:r>
        <w:rPr>
          <w:rFonts w:ascii="仿宋" w:hAnsi="仿宋" w:cs="仿宋" w:hint="eastAsia"/>
          <w:color w:val="000000" w:themeColor="text1"/>
          <w:szCs w:val="24"/>
        </w:rPr>
        <w:t>）具有良好的商业信誉和健全的财务会计制度；</w:t>
      </w:r>
    </w:p>
    <w:p w14:paraId="03AC7D44"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3</w:t>
      </w:r>
      <w:r>
        <w:rPr>
          <w:rFonts w:ascii="仿宋" w:hAnsi="仿宋" w:cs="仿宋" w:hint="eastAsia"/>
          <w:color w:val="000000" w:themeColor="text1"/>
          <w:szCs w:val="24"/>
        </w:rPr>
        <w:t>）具有履行合同所必需的设备和专业技术能力；</w:t>
      </w:r>
    </w:p>
    <w:p w14:paraId="0B4E4A8F"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4</w:t>
      </w:r>
      <w:r>
        <w:rPr>
          <w:rFonts w:ascii="仿宋" w:hAnsi="仿宋" w:cs="仿宋" w:hint="eastAsia"/>
          <w:color w:val="000000" w:themeColor="text1"/>
          <w:szCs w:val="24"/>
        </w:rPr>
        <w:t>）有依法缴纳税收和社会保障资金的良好记录；</w:t>
      </w:r>
    </w:p>
    <w:p w14:paraId="558F13E8"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5</w:t>
      </w:r>
      <w:r>
        <w:rPr>
          <w:rFonts w:ascii="仿宋" w:hAnsi="仿宋" w:cs="仿宋" w:hint="eastAsia"/>
          <w:color w:val="000000" w:themeColor="text1"/>
          <w:szCs w:val="24"/>
        </w:rPr>
        <w:t>）参加政府采购活动前三年内，在经营活动中没有重大违法记录；</w:t>
      </w:r>
      <w:bookmarkStart w:id="4" w:name="_GoBack"/>
      <w:bookmarkEnd w:id="4"/>
    </w:p>
    <w:p w14:paraId="6CFBA1D1" w14:textId="77777777" w:rsidR="00A2335D" w:rsidRDefault="00BA5769">
      <w:pPr>
        <w:adjustRightInd w:val="0"/>
        <w:snapToGrid w:val="0"/>
        <w:ind w:firstLine="480"/>
        <w:rPr>
          <w:rFonts w:ascii="仿宋" w:hAnsi="仿宋" w:cs="仿宋"/>
          <w:b/>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6</w:t>
      </w:r>
      <w:r>
        <w:rPr>
          <w:rFonts w:ascii="仿宋" w:hAnsi="仿宋" w:cs="仿宋" w:hint="eastAsia"/>
          <w:color w:val="000000" w:themeColor="text1"/>
          <w:szCs w:val="24"/>
        </w:rPr>
        <w:t>）法律、行政法规规定的其他条件。</w:t>
      </w:r>
    </w:p>
    <w:p w14:paraId="0C7BB668" w14:textId="77777777" w:rsidR="00A2335D" w:rsidRDefault="00BA5769">
      <w:pPr>
        <w:ind w:firstLine="480"/>
        <w:rPr>
          <w:rFonts w:ascii="仿宋" w:hAnsi="仿宋" w:cs="仿宋"/>
          <w:bCs/>
          <w:color w:val="000000" w:themeColor="text1"/>
          <w:szCs w:val="24"/>
        </w:rPr>
      </w:pPr>
      <w:r>
        <w:rPr>
          <w:rFonts w:ascii="仿宋" w:hAnsi="仿宋" w:cs="仿宋" w:hint="eastAsia"/>
          <w:bCs/>
          <w:color w:val="000000" w:themeColor="text1"/>
          <w:szCs w:val="24"/>
        </w:rPr>
        <w:t>1.4.</w:t>
      </w:r>
      <w:r>
        <w:rPr>
          <w:rFonts w:ascii="仿宋" w:hAnsi="仿宋" w:cs="仿宋"/>
          <w:bCs/>
          <w:color w:val="000000" w:themeColor="text1"/>
          <w:szCs w:val="24"/>
        </w:rPr>
        <w:t>2</w:t>
      </w:r>
      <w:r>
        <w:rPr>
          <w:rFonts w:ascii="仿宋" w:hAnsi="仿宋" w:cs="仿宋" w:hint="eastAsia"/>
          <w:bCs/>
          <w:color w:val="000000" w:themeColor="text1"/>
          <w:szCs w:val="24"/>
        </w:rPr>
        <w:t>落实政府采购政策需满足的资格要求：支持小微企业、支持监狱和戒毒企业、支持残疾人福利性单位等相关政策；投标人为小微企业、监狱企业、残疾人福利性单位价格给予</w:t>
      </w:r>
      <w:r>
        <w:rPr>
          <w:rFonts w:ascii="仿宋" w:hAnsi="仿宋" w:cs="仿宋" w:hint="eastAsia"/>
          <w:bCs/>
          <w:color w:val="000000" w:themeColor="text1"/>
          <w:szCs w:val="24"/>
        </w:rPr>
        <w:t>10%</w:t>
      </w:r>
      <w:r>
        <w:rPr>
          <w:rFonts w:ascii="仿宋" w:hAnsi="仿宋" w:cs="仿宋" w:hint="eastAsia"/>
          <w:bCs/>
          <w:color w:val="000000" w:themeColor="text1"/>
          <w:szCs w:val="24"/>
        </w:rPr>
        <w:t>的扣除。</w:t>
      </w:r>
    </w:p>
    <w:p w14:paraId="0111616B" w14:textId="77777777" w:rsidR="00A2335D" w:rsidRDefault="00BA5769">
      <w:pPr>
        <w:ind w:firstLine="480"/>
        <w:rPr>
          <w:rFonts w:ascii="仿宋" w:hAnsi="仿宋" w:cs="仿宋"/>
          <w:bCs/>
          <w:color w:val="000000" w:themeColor="text1"/>
          <w:szCs w:val="24"/>
        </w:rPr>
      </w:pPr>
      <w:r>
        <w:rPr>
          <w:rFonts w:ascii="仿宋" w:hAnsi="仿宋" w:cs="仿宋" w:hint="eastAsia"/>
          <w:bCs/>
          <w:color w:val="000000" w:themeColor="text1"/>
          <w:szCs w:val="24"/>
        </w:rPr>
        <w:t>1.4.</w:t>
      </w:r>
      <w:r>
        <w:rPr>
          <w:rFonts w:ascii="仿宋" w:hAnsi="仿宋" w:cs="仿宋"/>
          <w:bCs/>
          <w:color w:val="000000" w:themeColor="text1"/>
          <w:szCs w:val="24"/>
        </w:rPr>
        <w:t>3</w:t>
      </w:r>
      <w:r>
        <w:rPr>
          <w:rFonts w:ascii="仿宋" w:hAnsi="仿宋" w:cs="仿宋" w:hint="eastAsia"/>
          <w:bCs/>
          <w:color w:val="000000" w:themeColor="text1"/>
          <w:szCs w:val="24"/>
        </w:rPr>
        <w:t>采购人根据采购项目的特殊要求规定的特定条件：</w:t>
      </w:r>
    </w:p>
    <w:p w14:paraId="12D2EABD"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1</w:t>
      </w:r>
      <w:r>
        <w:rPr>
          <w:rFonts w:ascii="仿宋" w:hAnsi="仿宋" w:cs="仿宋" w:hint="eastAsia"/>
          <w:color w:val="000000" w:themeColor="text1"/>
          <w:szCs w:val="24"/>
        </w:rPr>
        <w:t>）供应商未被“信用中国”（网址：</w:t>
      </w:r>
      <w:r>
        <w:rPr>
          <w:rFonts w:ascii="仿宋" w:hAnsi="仿宋" w:cs="仿宋" w:hint="eastAsia"/>
          <w:color w:val="000000" w:themeColor="text1"/>
          <w:szCs w:val="24"/>
        </w:rPr>
        <w:t>https://www.creditchina.gov.cn/</w:t>
      </w:r>
      <w:r>
        <w:rPr>
          <w:rFonts w:ascii="仿宋" w:hAnsi="仿宋" w:cs="仿宋" w:hint="eastAsia"/>
          <w:color w:val="000000" w:themeColor="text1"/>
          <w:szCs w:val="24"/>
        </w:rPr>
        <w:t>）列入“严重失信主体名单、重大税收违法失信主体、政府采购严重违法失信行为记录名单”；未被“中国政府采购网”（网址：</w:t>
      </w:r>
      <w:r>
        <w:rPr>
          <w:rFonts w:ascii="仿宋" w:hAnsi="仿宋" w:cs="仿宋" w:hint="eastAsia"/>
          <w:color w:val="000000" w:themeColor="text1"/>
          <w:szCs w:val="24"/>
        </w:rPr>
        <w:t>http://www.ccgp.gov.cn/</w:t>
      </w:r>
      <w:r>
        <w:rPr>
          <w:rFonts w:ascii="仿宋" w:hAnsi="仿宋" w:cs="仿宋" w:hint="eastAsia"/>
          <w:color w:val="000000" w:themeColor="text1"/>
          <w:szCs w:val="24"/>
        </w:rPr>
        <w:t>）列入“政府采购严重违法失信行为记录名单”；未被“国家企业信用信息公示系统（网址：</w:t>
      </w:r>
      <w:r>
        <w:rPr>
          <w:rFonts w:ascii="仿宋" w:hAnsi="仿宋" w:cs="仿宋" w:hint="eastAsia"/>
          <w:color w:val="000000" w:themeColor="text1"/>
          <w:szCs w:val="24"/>
        </w:rPr>
        <w:t>http://www.gsxt.gov.cn/index.html</w:t>
      </w:r>
      <w:r>
        <w:rPr>
          <w:rFonts w:ascii="仿宋" w:hAnsi="仿宋" w:cs="仿宋" w:hint="eastAsia"/>
          <w:color w:val="000000" w:themeColor="text1"/>
          <w:szCs w:val="24"/>
        </w:rPr>
        <w:t>）”列入“严重违法失信名单（黑名单）”。以上信息以采购人、采购代理机构在开标时的查询结果为准；</w:t>
      </w:r>
    </w:p>
    <w:p w14:paraId="40841639" w14:textId="77777777" w:rsidR="00A2335D" w:rsidRDefault="00BA5769">
      <w:pPr>
        <w:adjustRightInd w:val="0"/>
        <w:snapToGrid w:val="0"/>
        <w:ind w:firstLine="480"/>
        <w:rPr>
          <w:rFonts w:ascii="仿宋" w:hAnsi="仿宋" w:cs="仿宋"/>
          <w:color w:val="000000" w:themeColor="text1"/>
          <w:szCs w:val="24"/>
        </w:rPr>
      </w:pPr>
      <w:r>
        <w:rPr>
          <w:rFonts w:ascii="仿宋" w:hAnsi="仿宋" w:cs="仿宋" w:hint="eastAsia"/>
          <w:color w:val="000000" w:themeColor="text1"/>
          <w:szCs w:val="24"/>
        </w:rPr>
        <w:lastRenderedPageBreak/>
        <w:t>（</w:t>
      </w:r>
      <w:r>
        <w:rPr>
          <w:rFonts w:ascii="仿宋" w:hAnsi="仿宋" w:cs="仿宋"/>
          <w:color w:val="000000" w:themeColor="text1"/>
          <w:szCs w:val="24"/>
        </w:rPr>
        <w:t>2</w:t>
      </w:r>
      <w:r>
        <w:rPr>
          <w:rFonts w:ascii="仿宋" w:hAnsi="仿宋" w:cs="仿宋" w:hint="eastAsia"/>
          <w:color w:val="000000" w:themeColor="text1"/>
          <w:szCs w:val="24"/>
        </w:rPr>
        <w:t>）执行</w:t>
      </w:r>
      <w:r>
        <w:rPr>
          <w:rFonts w:ascii="仿宋" w:hAnsi="仿宋" w:cs="仿宋" w:hint="eastAsia"/>
          <w:color w:val="000000" w:themeColor="text1"/>
          <w:szCs w:val="24"/>
        </w:rPr>
        <w:t>《昆明市公共资源交易活动中开展行贿犯罪档案查询促进廉洁诚信建设管理规定（试行）》（昆监管联发〔</w:t>
      </w:r>
      <w:r>
        <w:rPr>
          <w:rFonts w:ascii="仿宋" w:hAnsi="仿宋" w:cs="仿宋" w:hint="eastAsia"/>
          <w:color w:val="000000" w:themeColor="text1"/>
          <w:szCs w:val="24"/>
        </w:rPr>
        <w:t>2014</w:t>
      </w:r>
      <w:r>
        <w:rPr>
          <w:rFonts w:ascii="仿宋" w:hAnsi="仿宋" w:cs="仿宋" w:hint="eastAsia"/>
          <w:color w:val="000000" w:themeColor="text1"/>
          <w:szCs w:val="24"/>
        </w:rPr>
        <w:t>〕</w:t>
      </w:r>
      <w:r>
        <w:rPr>
          <w:rFonts w:ascii="仿宋" w:hAnsi="仿宋" w:cs="仿宋" w:hint="eastAsia"/>
          <w:color w:val="000000" w:themeColor="text1"/>
          <w:szCs w:val="24"/>
        </w:rPr>
        <w:t>3</w:t>
      </w:r>
      <w:r>
        <w:rPr>
          <w:rFonts w:ascii="仿宋" w:hAnsi="仿宋" w:cs="仿宋" w:hint="eastAsia"/>
          <w:color w:val="000000" w:themeColor="text1"/>
          <w:szCs w:val="24"/>
        </w:rPr>
        <w:t>号）的有关规定；</w:t>
      </w:r>
    </w:p>
    <w:p w14:paraId="26556B94" w14:textId="77777777" w:rsidR="00A2335D" w:rsidRDefault="00BA5769">
      <w:pPr>
        <w:adjustRightInd w:val="0"/>
        <w:snapToGrid w:val="0"/>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color w:val="000000" w:themeColor="text1"/>
          <w:szCs w:val="24"/>
        </w:rPr>
        <w:t>3</w:t>
      </w:r>
      <w:r>
        <w:rPr>
          <w:rFonts w:ascii="仿宋" w:hAnsi="仿宋" w:cs="仿宋" w:hint="eastAsia"/>
          <w:color w:val="000000" w:themeColor="text1"/>
          <w:szCs w:val="24"/>
        </w:rPr>
        <w:t>）供应商必须在中华人民共和国境内依法注册，具有独立法人资格，并在人员、设备、资金等方面具有完成本项目能力的服务商或其他组织；</w:t>
      </w:r>
    </w:p>
    <w:p w14:paraId="360CC6E9" w14:textId="77777777" w:rsidR="00A2335D" w:rsidRDefault="00BA5769">
      <w:pPr>
        <w:adjustRightInd w:val="0"/>
        <w:snapToGrid w:val="0"/>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4</w:t>
      </w:r>
      <w:r>
        <w:rPr>
          <w:rFonts w:ascii="仿宋" w:hAnsi="仿宋" w:cs="仿宋" w:hint="eastAsia"/>
          <w:color w:val="000000" w:themeColor="text1"/>
          <w:szCs w:val="24"/>
        </w:rPr>
        <w:t>）供应商须提供</w:t>
      </w:r>
      <w:r>
        <w:rPr>
          <w:rFonts w:ascii="仿宋" w:hAnsi="仿宋" w:cs="仿宋" w:hint="eastAsia"/>
          <w:color w:val="000000" w:themeColor="text1"/>
          <w:szCs w:val="24"/>
        </w:rPr>
        <w:t>2022</w:t>
      </w:r>
      <w:r>
        <w:rPr>
          <w:rFonts w:ascii="仿宋" w:hAnsi="仿宋" w:cs="仿宋" w:hint="eastAsia"/>
          <w:color w:val="000000" w:themeColor="text1"/>
          <w:szCs w:val="24"/>
        </w:rPr>
        <w:t>年度或</w:t>
      </w:r>
      <w:r>
        <w:rPr>
          <w:rFonts w:ascii="仿宋" w:hAnsi="仿宋" w:cs="仿宋" w:hint="eastAsia"/>
          <w:color w:val="000000" w:themeColor="text1"/>
          <w:szCs w:val="24"/>
        </w:rPr>
        <w:t>2023</w:t>
      </w:r>
      <w:r>
        <w:rPr>
          <w:rFonts w:ascii="仿宋" w:hAnsi="仿宋" w:cs="仿宋" w:hint="eastAsia"/>
          <w:color w:val="000000" w:themeColor="text1"/>
          <w:szCs w:val="24"/>
        </w:rPr>
        <w:t>年度经第三方审计机构审计的审计报告和财务报表（包括资产负债表、利润表、现金流量表）或自投标文件提交截止时间前三个月内开户银行出具的资信证明或资金存款证明；至投标截止时间供应商成立时间不足一年的可提供成立至今的财务报表（</w:t>
      </w:r>
      <w:r>
        <w:rPr>
          <w:rFonts w:ascii="仿宋" w:hAnsi="仿宋" w:cs="仿宋" w:hint="eastAsia"/>
          <w:color w:val="000000" w:themeColor="text1"/>
          <w:szCs w:val="24"/>
        </w:rPr>
        <w:t>包括资产负债表、利润表、现金流量表）或自投标文件提交截止时间前三个月内开户银行出具的资信证明或资金存款证明；</w:t>
      </w:r>
    </w:p>
    <w:p w14:paraId="2337B0B0" w14:textId="77777777" w:rsidR="00A2335D" w:rsidRDefault="00BA5769">
      <w:pPr>
        <w:adjustRightInd w:val="0"/>
        <w:snapToGrid w:val="0"/>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color w:val="000000" w:themeColor="text1"/>
          <w:szCs w:val="24"/>
        </w:rPr>
        <w:t>5</w:t>
      </w:r>
      <w:r>
        <w:rPr>
          <w:rFonts w:ascii="仿宋" w:hAnsi="仿宋" w:cs="仿宋" w:hint="eastAsia"/>
          <w:color w:val="000000" w:themeColor="text1"/>
          <w:szCs w:val="24"/>
        </w:rPr>
        <w:t>）供应商须提供在</w:t>
      </w:r>
      <w:r>
        <w:rPr>
          <w:rFonts w:ascii="仿宋" w:hAnsi="仿宋" w:cs="仿宋" w:hint="eastAsia"/>
          <w:color w:val="000000" w:themeColor="text1"/>
          <w:szCs w:val="24"/>
        </w:rPr>
        <w:t>2023</w:t>
      </w:r>
      <w:r>
        <w:rPr>
          <w:rFonts w:ascii="仿宋" w:hAnsi="仿宋" w:cs="仿宋" w:hint="eastAsia"/>
          <w:color w:val="000000" w:themeColor="text1"/>
          <w:szCs w:val="24"/>
        </w:rPr>
        <w:t>年</w:t>
      </w:r>
      <w:r>
        <w:rPr>
          <w:rFonts w:ascii="仿宋" w:hAnsi="仿宋" w:cs="仿宋" w:hint="eastAsia"/>
          <w:color w:val="000000" w:themeColor="text1"/>
          <w:szCs w:val="24"/>
        </w:rPr>
        <w:t>1</w:t>
      </w:r>
      <w:r>
        <w:rPr>
          <w:rFonts w:ascii="仿宋" w:hAnsi="仿宋" w:cs="仿宋" w:hint="eastAsia"/>
          <w:color w:val="000000" w:themeColor="text1"/>
          <w:szCs w:val="24"/>
        </w:rPr>
        <w:t>月至本项目投标文件递交截止时间前任意连续</w:t>
      </w:r>
      <w:r>
        <w:rPr>
          <w:rFonts w:ascii="仿宋" w:hAnsi="仿宋" w:cs="仿宋" w:hint="eastAsia"/>
          <w:color w:val="000000" w:themeColor="text1"/>
          <w:szCs w:val="24"/>
        </w:rPr>
        <w:t>3</w:t>
      </w:r>
      <w:r>
        <w:rPr>
          <w:rFonts w:ascii="仿宋" w:hAnsi="仿宋" w:cs="仿宋" w:hint="eastAsia"/>
          <w:color w:val="000000" w:themeColor="text1"/>
          <w:szCs w:val="24"/>
        </w:rPr>
        <w:t>个月的纳税证明材料和社会保障资金证明材料，若依法免缴的，应提供依法免缴的相关证明文件，成立时间不足</w:t>
      </w:r>
      <w:r>
        <w:rPr>
          <w:rFonts w:ascii="仿宋" w:hAnsi="仿宋" w:cs="仿宋" w:hint="eastAsia"/>
          <w:color w:val="000000" w:themeColor="text1"/>
          <w:szCs w:val="24"/>
        </w:rPr>
        <w:t>3</w:t>
      </w:r>
      <w:r>
        <w:rPr>
          <w:rFonts w:ascii="仿宋" w:hAnsi="仿宋" w:cs="仿宋" w:hint="eastAsia"/>
          <w:color w:val="000000" w:themeColor="text1"/>
          <w:szCs w:val="24"/>
        </w:rPr>
        <w:t>个月的企业应提供相应的承诺书或情况说明；</w:t>
      </w:r>
    </w:p>
    <w:p w14:paraId="2A8213D3" w14:textId="77777777" w:rsidR="00A2335D" w:rsidRDefault="00BA5769">
      <w:pPr>
        <w:adjustRightInd w:val="0"/>
        <w:snapToGrid w:val="0"/>
        <w:ind w:firstLine="480"/>
        <w:rPr>
          <w:rFonts w:ascii="仿宋" w:hAnsi="仿宋" w:cs="仿宋"/>
          <w:color w:val="000000" w:themeColor="text1"/>
          <w:szCs w:val="24"/>
        </w:rPr>
      </w:pPr>
      <w:r>
        <w:rPr>
          <w:rFonts w:ascii="仿宋" w:hAnsi="仿宋" w:cs="仿宋" w:hint="eastAsia"/>
          <w:color w:val="000000" w:themeColor="text1"/>
          <w:szCs w:val="24"/>
        </w:rPr>
        <w:t>（</w:t>
      </w:r>
      <w:r>
        <w:rPr>
          <w:rFonts w:ascii="仿宋" w:hAnsi="仿宋" w:cs="仿宋" w:hint="eastAsia"/>
          <w:color w:val="000000" w:themeColor="text1"/>
          <w:szCs w:val="24"/>
        </w:rPr>
        <w:t>6</w:t>
      </w:r>
      <w:r>
        <w:rPr>
          <w:rFonts w:ascii="仿宋" w:hAnsi="仿宋" w:cs="仿宋" w:hint="eastAsia"/>
          <w:color w:val="000000" w:themeColor="text1"/>
          <w:szCs w:val="24"/>
        </w:rPr>
        <w:t>）参加政府采购活动前三年内，在经营活动中没有重大违法记录（重大违法记录，是指供应商因违法经营受到刑事处罚或者责令停产停业、吊销许可证或者执照、较大数额罚款等行政处罚，并提供书面声明。</w:t>
      </w:r>
      <w:r>
        <w:rPr>
          <w:rFonts w:ascii="仿宋" w:hAnsi="仿宋" w:cs="仿宋" w:hint="eastAsia"/>
          <w:color w:val="000000" w:themeColor="text1"/>
          <w:szCs w:val="24"/>
        </w:rPr>
        <w:t>）。</w:t>
      </w:r>
    </w:p>
    <w:p w14:paraId="3A3593A5" w14:textId="3621E02A" w:rsidR="00A2335D" w:rsidRDefault="00BA5769">
      <w:pPr>
        <w:adjustRightInd w:val="0"/>
        <w:snapToGrid w:val="0"/>
        <w:ind w:firstLine="480"/>
        <w:rPr>
          <w:rFonts w:ascii="仿宋" w:hAnsi="仿宋" w:cs="仿宋"/>
          <w:color w:val="000000" w:themeColor="text1"/>
          <w:szCs w:val="24"/>
        </w:rPr>
      </w:pPr>
      <w:r w:rsidRPr="00611450">
        <w:rPr>
          <w:rFonts w:ascii="仿宋" w:hAnsi="仿宋" w:cs="仿宋" w:hint="eastAsia"/>
          <w:color w:val="000000" w:themeColor="text1"/>
          <w:szCs w:val="24"/>
        </w:rPr>
        <w:t>（</w:t>
      </w:r>
      <w:r w:rsidRPr="00611450">
        <w:rPr>
          <w:rFonts w:ascii="仿宋" w:hAnsi="仿宋" w:cs="仿宋" w:hint="eastAsia"/>
          <w:color w:val="000000" w:themeColor="text1"/>
          <w:szCs w:val="24"/>
        </w:rPr>
        <w:t>7</w:t>
      </w:r>
      <w:r w:rsidRPr="00611450">
        <w:rPr>
          <w:rFonts w:ascii="仿宋" w:hAnsi="仿宋" w:cs="仿宋" w:hint="eastAsia"/>
          <w:color w:val="000000" w:themeColor="text1"/>
          <w:szCs w:val="24"/>
        </w:rPr>
        <w:t>）</w:t>
      </w:r>
      <w:r w:rsidR="00A43ACF" w:rsidRPr="00611450">
        <w:rPr>
          <w:rFonts w:ascii="仿宋" w:hAnsi="仿宋" w:cs="仿宋" w:hint="eastAsia"/>
          <w:color w:val="000000" w:themeColor="text1"/>
          <w:szCs w:val="24"/>
        </w:rPr>
        <w:t>项目</w:t>
      </w:r>
      <w:r w:rsidRPr="00611450">
        <w:rPr>
          <w:rFonts w:ascii="仿宋" w:hAnsi="仿宋" w:cs="仿宋" w:hint="eastAsia"/>
          <w:color w:val="000000" w:themeColor="text1"/>
          <w:szCs w:val="24"/>
        </w:rPr>
        <w:t>负责人：</w:t>
      </w:r>
      <w:r w:rsidR="00DA540F" w:rsidRPr="00DA540F">
        <w:rPr>
          <w:rFonts w:ascii="仿宋" w:hAnsi="仿宋" w:cs="仿宋" w:hint="eastAsia"/>
          <w:color w:val="000000" w:themeColor="text1"/>
          <w:szCs w:val="24"/>
        </w:rPr>
        <w:t>项目负责人须具备中级职称或注册安全工程师证书，项目负责人为投标人本单位人员</w:t>
      </w:r>
      <w:r w:rsidR="00802B02">
        <w:rPr>
          <w:rFonts w:ascii="仿宋" w:hAnsi="仿宋" w:cs="仿宋" w:hint="eastAsia"/>
          <w:color w:val="000000" w:themeColor="text1"/>
          <w:szCs w:val="24"/>
        </w:rPr>
        <w:t>（证明材料为：劳动合同或社保证明或聘用证书）</w:t>
      </w:r>
      <w:r w:rsidR="00DA540F" w:rsidRPr="00DA540F">
        <w:rPr>
          <w:rFonts w:ascii="仿宋" w:hAnsi="仿宋" w:cs="仿宋" w:hint="eastAsia"/>
          <w:color w:val="000000" w:themeColor="text1"/>
          <w:szCs w:val="24"/>
        </w:rPr>
        <w:t>。</w:t>
      </w:r>
    </w:p>
    <w:p w14:paraId="61B0FC0C" w14:textId="1E33E400" w:rsidR="00A2335D" w:rsidRDefault="00BA5769">
      <w:pPr>
        <w:ind w:firstLine="480"/>
        <w:rPr>
          <w:rFonts w:ascii="仿宋" w:hAnsi="仿宋" w:cs="仿宋"/>
          <w:bCs/>
          <w:color w:val="000000" w:themeColor="text1"/>
          <w:szCs w:val="21"/>
        </w:rPr>
      </w:pPr>
      <w:r>
        <w:rPr>
          <w:rFonts w:ascii="仿宋" w:hAnsi="仿宋" w:cs="仿宋" w:hint="eastAsia"/>
          <w:bCs/>
          <w:color w:val="000000" w:themeColor="text1"/>
          <w:szCs w:val="21"/>
        </w:rPr>
        <w:t>1.4.</w:t>
      </w:r>
      <w:r>
        <w:rPr>
          <w:rFonts w:ascii="仿宋" w:hAnsi="仿宋" w:cs="仿宋"/>
          <w:bCs/>
          <w:color w:val="000000" w:themeColor="text1"/>
          <w:szCs w:val="21"/>
        </w:rPr>
        <w:t>4</w:t>
      </w:r>
      <w:r>
        <w:rPr>
          <w:rFonts w:ascii="仿宋" w:hAnsi="仿宋" w:cs="仿宋" w:hint="eastAsia"/>
          <w:bCs/>
          <w:color w:val="000000" w:themeColor="text1"/>
          <w:szCs w:val="21"/>
        </w:rPr>
        <w:t>本项目</w:t>
      </w:r>
      <w:r w:rsidR="00A43ACF">
        <w:rPr>
          <w:rFonts w:ascii="仿宋" w:hAnsi="仿宋" w:cs="仿宋" w:hint="eastAsia"/>
          <w:bCs/>
          <w:color w:val="000000" w:themeColor="text1"/>
          <w:szCs w:val="21"/>
        </w:rPr>
        <w:t>不</w:t>
      </w:r>
      <w:r>
        <w:rPr>
          <w:rFonts w:ascii="仿宋" w:hAnsi="仿宋" w:cs="仿宋" w:hint="eastAsia"/>
          <w:bCs/>
          <w:color w:val="000000" w:themeColor="text1"/>
          <w:szCs w:val="21"/>
        </w:rPr>
        <w:t>接受联合体投标；</w:t>
      </w:r>
      <w:r>
        <w:rPr>
          <w:rFonts w:ascii="仿宋" w:hAnsi="仿宋" w:cs="仿宋" w:hint="eastAsia"/>
          <w:bCs/>
          <w:color w:val="000000" w:themeColor="text1"/>
          <w:szCs w:val="21"/>
        </w:rPr>
        <w:t xml:space="preserve"> </w:t>
      </w:r>
    </w:p>
    <w:p w14:paraId="3A02EFE3" w14:textId="77777777" w:rsidR="00A2335D" w:rsidRDefault="00BA5769">
      <w:pPr>
        <w:pStyle w:val="2"/>
        <w:rPr>
          <w:rFonts w:ascii="仿宋" w:hAnsi="仿宋"/>
          <w:color w:val="000000" w:themeColor="text1"/>
        </w:rPr>
      </w:pPr>
      <w:bookmarkStart w:id="5" w:name="_Toc121845519"/>
      <w:r>
        <w:rPr>
          <w:rFonts w:ascii="仿宋" w:hAnsi="仿宋" w:hint="eastAsia"/>
          <w:color w:val="000000" w:themeColor="text1"/>
        </w:rPr>
        <w:t>2</w:t>
      </w:r>
      <w:r>
        <w:rPr>
          <w:rFonts w:ascii="仿宋" w:hAnsi="仿宋" w:hint="eastAsia"/>
          <w:color w:val="000000" w:themeColor="text1"/>
        </w:rPr>
        <w:t>、招标文件的获取：</w:t>
      </w:r>
      <w:bookmarkEnd w:id="5"/>
    </w:p>
    <w:p w14:paraId="1DB9BB6C" w14:textId="77777777" w:rsidR="00A2335D" w:rsidRDefault="00BA5769">
      <w:pPr>
        <w:widowControl w:val="0"/>
        <w:ind w:firstLine="480"/>
        <w:jc w:val="both"/>
        <w:rPr>
          <w:rFonts w:ascii="仿宋" w:hAnsi="仿宋" w:cs="仿宋"/>
          <w:color w:val="000000" w:themeColor="text1"/>
          <w:szCs w:val="24"/>
        </w:rPr>
      </w:pPr>
      <w:r>
        <w:rPr>
          <w:rFonts w:ascii="仿宋" w:hAnsi="仿宋" w:cs="仿宋" w:hint="eastAsia"/>
          <w:color w:val="000000" w:themeColor="text1"/>
          <w:szCs w:val="24"/>
        </w:rPr>
        <w:t xml:space="preserve">2.1 </w:t>
      </w:r>
      <w:r>
        <w:rPr>
          <w:rFonts w:ascii="仿宋" w:hAnsi="仿宋" w:cs="仿宋" w:hint="eastAsia"/>
          <w:color w:val="000000" w:themeColor="text1"/>
          <w:szCs w:val="24"/>
        </w:rPr>
        <w:t>凡有意参加投标者，须在政采云平台办理数字证书（</w:t>
      </w:r>
      <w:r>
        <w:rPr>
          <w:rFonts w:ascii="仿宋" w:hAnsi="仿宋" w:cs="仿宋" w:hint="eastAsia"/>
          <w:color w:val="000000" w:themeColor="text1"/>
          <w:szCs w:val="24"/>
        </w:rPr>
        <w:t>CA</w:t>
      </w:r>
      <w:r>
        <w:rPr>
          <w:rFonts w:ascii="仿宋" w:hAnsi="仿宋" w:cs="仿宋" w:hint="eastAsia"/>
          <w:color w:val="000000" w:themeColor="text1"/>
          <w:szCs w:val="24"/>
        </w:rPr>
        <w:t>），</w:t>
      </w:r>
      <w:r>
        <w:rPr>
          <w:rFonts w:ascii="仿宋" w:hAnsi="仿宋" w:cs="仿宋" w:hint="eastAsia"/>
          <w:color w:val="000000" w:themeColor="text1"/>
          <w:szCs w:val="24"/>
        </w:rPr>
        <w:t>CA</w:t>
      </w:r>
      <w:r>
        <w:rPr>
          <w:rFonts w:ascii="仿宋" w:hAnsi="仿宋" w:cs="仿宋" w:hint="eastAsia"/>
          <w:color w:val="000000" w:themeColor="text1"/>
          <w:szCs w:val="24"/>
        </w:rPr>
        <w:t>申领链接：</w:t>
      </w:r>
      <w:r>
        <w:rPr>
          <w:rFonts w:ascii="仿宋" w:hAnsi="仿宋" w:cs="仿宋" w:hint="eastAsia"/>
          <w:color w:val="000000" w:themeColor="text1"/>
          <w:szCs w:val="24"/>
        </w:rPr>
        <w:t>https://middle.zcygov.cn/ca/apply/list?_app_=zcy.sys</w:t>
      </w:r>
      <w:r>
        <w:rPr>
          <w:rFonts w:ascii="仿宋" w:hAnsi="仿宋" w:cs="仿宋" w:hint="eastAsia"/>
          <w:color w:val="000000" w:themeColor="text1"/>
          <w:szCs w:val="24"/>
        </w:rPr>
        <w:t>，并在政采云绑定数字证书（</w:t>
      </w:r>
      <w:r>
        <w:rPr>
          <w:rFonts w:ascii="仿宋" w:hAnsi="仿宋" w:cs="仿宋" w:hint="eastAsia"/>
          <w:color w:val="000000" w:themeColor="text1"/>
          <w:szCs w:val="24"/>
        </w:rPr>
        <w:t>CA</w:t>
      </w:r>
      <w:r>
        <w:rPr>
          <w:rFonts w:ascii="仿宋" w:hAnsi="仿宋" w:cs="仿宋" w:hint="eastAsia"/>
          <w:color w:val="000000" w:themeColor="text1"/>
          <w:szCs w:val="24"/>
        </w:rPr>
        <w:t>）后在网上获取采购文件及其它采购资料，数字证书（</w:t>
      </w:r>
      <w:r>
        <w:rPr>
          <w:rFonts w:ascii="仿宋" w:hAnsi="仿宋" w:cs="仿宋" w:hint="eastAsia"/>
          <w:color w:val="000000" w:themeColor="text1"/>
          <w:szCs w:val="24"/>
        </w:rPr>
        <w:t>CA</w:t>
      </w:r>
      <w:r>
        <w:rPr>
          <w:rFonts w:ascii="仿宋" w:hAnsi="仿宋" w:cs="仿宋" w:hint="eastAsia"/>
          <w:color w:val="000000" w:themeColor="text1"/>
          <w:szCs w:val="24"/>
        </w:rPr>
        <w:t>）详见其办理流程。注：云南本地供应商如之前已在云南</w:t>
      </w:r>
      <w:r>
        <w:rPr>
          <w:rFonts w:ascii="仿宋" w:hAnsi="仿宋" w:cs="仿宋" w:hint="eastAsia"/>
          <w:color w:val="000000" w:themeColor="text1"/>
          <w:szCs w:val="24"/>
        </w:rPr>
        <w:t>CA</w:t>
      </w:r>
      <w:r>
        <w:rPr>
          <w:rFonts w:ascii="仿宋" w:hAnsi="仿宋" w:cs="仿宋" w:hint="eastAsia"/>
          <w:color w:val="000000" w:themeColor="text1"/>
          <w:szCs w:val="24"/>
        </w:rPr>
        <w:t>在线数字证书办理网进行过注册并办理过企业数字证书（</w:t>
      </w:r>
      <w:r>
        <w:rPr>
          <w:rFonts w:ascii="仿宋" w:hAnsi="仿宋" w:cs="仿宋" w:hint="eastAsia"/>
          <w:color w:val="000000" w:themeColor="text1"/>
          <w:szCs w:val="24"/>
        </w:rPr>
        <w:t>CA</w:t>
      </w:r>
      <w:r>
        <w:rPr>
          <w:rFonts w:ascii="仿宋" w:hAnsi="仿宋" w:cs="仿宋" w:hint="eastAsia"/>
          <w:color w:val="000000" w:themeColor="text1"/>
          <w:szCs w:val="24"/>
        </w:rPr>
        <w:t>），直接绑定即可，无需重复办理（</w:t>
      </w:r>
      <w:r>
        <w:rPr>
          <w:rFonts w:ascii="仿宋" w:hAnsi="仿宋" w:cs="仿宋" w:hint="eastAsia"/>
          <w:color w:val="000000" w:themeColor="text1"/>
          <w:szCs w:val="24"/>
        </w:rPr>
        <w:t>2022</w:t>
      </w:r>
      <w:r>
        <w:rPr>
          <w:rFonts w:ascii="仿宋" w:hAnsi="仿宋" w:cs="仿宋" w:hint="eastAsia"/>
          <w:color w:val="000000" w:themeColor="text1"/>
          <w:szCs w:val="24"/>
        </w:rPr>
        <w:t>年</w:t>
      </w:r>
      <w:r>
        <w:rPr>
          <w:rFonts w:ascii="仿宋" w:hAnsi="仿宋" w:cs="仿宋" w:hint="eastAsia"/>
          <w:color w:val="000000" w:themeColor="text1"/>
          <w:szCs w:val="24"/>
        </w:rPr>
        <w:t>1</w:t>
      </w:r>
      <w:r>
        <w:rPr>
          <w:rFonts w:ascii="仿宋" w:hAnsi="仿宋" w:cs="仿宋" w:hint="eastAsia"/>
          <w:color w:val="000000" w:themeColor="text1"/>
          <w:szCs w:val="24"/>
        </w:rPr>
        <w:t>月</w:t>
      </w:r>
      <w:r>
        <w:rPr>
          <w:rFonts w:ascii="仿宋" w:hAnsi="仿宋" w:cs="仿宋" w:hint="eastAsia"/>
          <w:color w:val="000000" w:themeColor="text1"/>
          <w:szCs w:val="24"/>
        </w:rPr>
        <w:t>1</w:t>
      </w:r>
      <w:r>
        <w:rPr>
          <w:rFonts w:ascii="仿宋" w:hAnsi="仿宋" w:cs="仿宋" w:hint="eastAsia"/>
          <w:color w:val="000000" w:themeColor="text1"/>
          <w:szCs w:val="24"/>
        </w:rPr>
        <w:t>日前办理的云南</w:t>
      </w:r>
      <w:r>
        <w:rPr>
          <w:rFonts w:ascii="仿宋" w:hAnsi="仿宋" w:cs="仿宋" w:hint="eastAsia"/>
          <w:color w:val="000000" w:themeColor="text1"/>
          <w:szCs w:val="24"/>
        </w:rPr>
        <w:t>CA</w:t>
      </w:r>
      <w:r>
        <w:rPr>
          <w:rFonts w:ascii="仿宋" w:hAnsi="仿宋" w:cs="仿宋" w:hint="eastAsia"/>
          <w:color w:val="000000" w:themeColor="text1"/>
          <w:szCs w:val="24"/>
        </w:rPr>
        <w:t>需到云南</w:t>
      </w:r>
      <w:r>
        <w:rPr>
          <w:rFonts w:ascii="仿宋" w:hAnsi="仿宋" w:cs="仿宋" w:hint="eastAsia"/>
          <w:color w:val="000000" w:themeColor="text1"/>
          <w:szCs w:val="24"/>
        </w:rPr>
        <w:t>CA</w:t>
      </w:r>
      <w:r>
        <w:rPr>
          <w:rFonts w:ascii="仿宋" w:hAnsi="仿宋" w:cs="仿宋" w:hint="eastAsia"/>
          <w:color w:val="000000" w:themeColor="text1"/>
          <w:szCs w:val="24"/>
        </w:rPr>
        <w:t>办理处进行升级）。外省供应商在政采云平台办理的其他</w:t>
      </w:r>
      <w:r>
        <w:rPr>
          <w:rFonts w:ascii="仿宋" w:hAnsi="仿宋" w:cs="仿宋" w:hint="eastAsia"/>
          <w:color w:val="000000" w:themeColor="text1"/>
          <w:szCs w:val="24"/>
        </w:rPr>
        <w:t>CA</w:t>
      </w:r>
      <w:r>
        <w:rPr>
          <w:rFonts w:ascii="仿宋" w:hAnsi="仿宋" w:cs="仿宋" w:hint="eastAsia"/>
          <w:color w:val="000000" w:themeColor="text1"/>
          <w:szCs w:val="24"/>
        </w:rPr>
        <w:t>可直接使用，无需重</w:t>
      </w:r>
      <w:r>
        <w:rPr>
          <w:rFonts w:ascii="仿宋" w:hAnsi="仿宋" w:cs="仿宋" w:hint="eastAsia"/>
          <w:color w:val="000000" w:themeColor="text1"/>
          <w:szCs w:val="24"/>
        </w:rPr>
        <w:t>复办理。</w:t>
      </w:r>
    </w:p>
    <w:p w14:paraId="7957DD8C" w14:textId="77777777" w:rsidR="00A2335D" w:rsidRDefault="00BA5769">
      <w:pPr>
        <w:widowControl w:val="0"/>
        <w:ind w:firstLine="480"/>
        <w:jc w:val="both"/>
        <w:rPr>
          <w:rFonts w:ascii="仿宋" w:hAnsi="仿宋" w:cs="仿宋"/>
          <w:color w:val="000000" w:themeColor="text1"/>
          <w:szCs w:val="24"/>
        </w:rPr>
      </w:pPr>
      <w:r>
        <w:rPr>
          <w:rFonts w:ascii="仿宋" w:hAnsi="仿宋" w:cs="仿宋"/>
          <w:color w:val="000000" w:themeColor="text1"/>
          <w:szCs w:val="24"/>
        </w:rPr>
        <w:t>2</w:t>
      </w:r>
      <w:r>
        <w:rPr>
          <w:rFonts w:ascii="仿宋" w:hAnsi="仿宋" w:cs="仿宋" w:hint="eastAsia"/>
          <w:color w:val="000000" w:themeColor="text1"/>
          <w:szCs w:val="24"/>
        </w:rPr>
        <w:t>.</w:t>
      </w:r>
      <w:r>
        <w:rPr>
          <w:rFonts w:ascii="仿宋" w:hAnsi="仿宋" w:cs="仿宋"/>
          <w:color w:val="000000" w:themeColor="text1"/>
          <w:szCs w:val="24"/>
        </w:rPr>
        <w:t xml:space="preserve">2 </w:t>
      </w:r>
      <w:r>
        <w:rPr>
          <w:rFonts w:ascii="仿宋" w:hAnsi="仿宋" w:cs="仿宋" w:hint="eastAsia"/>
          <w:color w:val="000000" w:themeColor="text1"/>
          <w:szCs w:val="24"/>
        </w:rPr>
        <w:t>按上述要求获取文件的供应商视为合法获取了本项目采购文件，具备本项目的投标资格。</w:t>
      </w:r>
    </w:p>
    <w:p w14:paraId="3ADB305B" w14:textId="77777777" w:rsidR="00A2335D" w:rsidRDefault="00BA5769">
      <w:pPr>
        <w:pStyle w:val="2"/>
        <w:rPr>
          <w:rFonts w:ascii="仿宋" w:hAnsi="仿宋"/>
          <w:color w:val="000000" w:themeColor="text1"/>
        </w:rPr>
      </w:pPr>
      <w:bookmarkStart w:id="6" w:name="_Toc121845520"/>
      <w:r>
        <w:rPr>
          <w:rFonts w:ascii="仿宋" w:hAnsi="仿宋" w:hint="eastAsia"/>
          <w:color w:val="000000" w:themeColor="text1"/>
        </w:rPr>
        <w:t>3</w:t>
      </w:r>
      <w:r>
        <w:rPr>
          <w:rFonts w:ascii="仿宋" w:hAnsi="仿宋" w:hint="eastAsia"/>
          <w:color w:val="000000" w:themeColor="text1"/>
        </w:rPr>
        <w:t>、投标文件的递交：</w:t>
      </w:r>
      <w:bookmarkEnd w:id="6"/>
    </w:p>
    <w:p w14:paraId="05DAED80" w14:textId="57E3EF4A" w:rsidR="00A2335D" w:rsidRDefault="00BA5769">
      <w:pPr>
        <w:widowControl w:val="0"/>
        <w:ind w:firstLine="480"/>
        <w:jc w:val="both"/>
        <w:rPr>
          <w:rFonts w:ascii="仿宋" w:hAnsi="仿宋" w:cs="仿宋"/>
          <w:color w:val="000000" w:themeColor="text1"/>
          <w:kern w:val="2"/>
          <w:szCs w:val="24"/>
        </w:rPr>
      </w:pPr>
      <w:r>
        <w:rPr>
          <w:rFonts w:ascii="仿宋" w:hAnsi="仿宋" w:cs="仿宋" w:hint="eastAsia"/>
          <w:color w:val="000000" w:themeColor="text1"/>
          <w:kern w:val="2"/>
          <w:szCs w:val="24"/>
        </w:rPr>
        <w:t xml:space="preserve">3.1 </w:t>
      </w:r>
      <w:r>
        <w:rPr>
          <w:rFonts w:ascii="仿宋" w:hAnsi="仿宋" w:cs="仿宋" w:hint="eastAsia"/>
          <w:color w:val="000000" w:themeColor="text1"/>
          <w:kern w:val="2"/>
          <w:szCs w:val="24"/>
        </w:rPr>
        <w:t>投标文件递交的截止时间（投标截止时间，下同）：</w:t>
      </w:r>
      <w:r>
        <w:rPr>
          <w:rFonts w:ascii="仿宋" w:hAnsi="仿宋" w:cs="仿宋" w:hint="eastAsia"/>
          <w:color w:val="000000" w:themeColor="text1"/>
          <w:kern w:val="2"/>
          <w:szCs w:val="24"/>
        </w:rPr>
        <w:t>2024</w:t>
      </w:r>
      <w:r>
        <w:rPr>
          <w:rFonts w:ascii="仿宋" w:hAnsi="仿宋" w:cs="仿宋" w:hint="eastAsia"/>
          <w:color w:val="000000" w:themeColor="text1"/>
          <w:kern w:val="2"/>
          <w:szCs w:val="24"/>
        </w:rPr>
        <w:t>年</w:t>
      </w:r>
      <w:r w:rsidR="003D79C2">
        <w:rPr>
          <w:rFonts w:ascii="仿宋" w:hAnsi="仿宋" w:cs="仿宋"/>
          <w:color w:val="000000" w:themeColor="text1"/>
          <w:kern w:val="2"/>
          <w:szCs w:val="24"/>
        </w:rPr>
        <w:t>12</w:t>
      </w:r>
      <w:r>
        <w:rPr>
          <w:rFonts w:ascii="仿宋" w:hAnsi="仿宋" w:cs="仿宋" w:hint="eastAsia"/>
          <w:color w:val="000000" w:themeColor="text1"/>
          <w:kern w:val="2"/>
          <w:szCs w:val="24"/>
        </w:rPr>
        <w:t>月</w:t>
      </w:r>
      <w:r w:rsidR="003D79C2">
        <w:rPr>
          <w:rFonts w:ascii="仿宋" w:hAnsi="仿宋" w:cs="仿宋"/>
          <w:color w:val="000000" w:themeColor="text1"/>
          <w:kern w:val="2"/>
          <w:szCs w:val="24"/>
        </w:rPr>
        <w:t>5</w:t>
      </w:r>
      <w:r>
        <w:rPr>
          <w:rFonts w:ascii="仿宋" w:hAnsi="仿宋" w:cs="仿宋" w:hint="eastAsia"/>
          <w:color w:val="000000" w:themeColor="text1"/>
          <w:kern w:val="2"/>
          <w:szCs w:val="24"/>
        </w:rPr>
        <w:t>日</w:t>
      </w:r>
      <w:r>
        <w:rPr>
          <w:rFonts w:ascii="仿宋" w:hAnsi="仿宋" w:cs="仿宋" w:hint="eastAsia"/>
          <w:color w:val="000000" w:themeColor="text1"/>
          <w:kern w:val="2"/>
          <w:szCs w:val="24"/>
        </w:rPr>
        <w:t>10</w:t>
      </w:r>
      <w:r>
        <w:rPr>
          <w:rFonts w:ascii="仿宋" w:hAnsi="仿宋" w:cs="仿宋"/>
          <w:color w:val="000000" w:themeColor="text1"/>
          <w:kern w:val="2"/>
          <w:szCs w:val="24"/>
        </w:rPr>
        <w:t>时</w:t>
      </w:r>
      <w:r>
        <w:rPr>
          <w:rFonts w:ascii="仿宋" w:hAnsi="仿宋" w:cs="仿宋" w:hint="eastAsia"/>
          <w:color w:val="000000" w:themeColor="text1"/>
          <w:kern w:val="2"/>
          <w:szCs w:val="24"/>
        </w:rPr>
        <w:t>00</w:t>
      </w:r>
      <w:r>
        <w:rPr>
          <w:rFonts w:ascii="仿宋" w:hAnsi="仿宋" w:cs="仿宋"/>
          <w:color w:val="000000" w:themeColor="text1"/>
          <w:kern w:val="2"/>
          <w:szCs w:val="24"/>
        </w:rPr>
        <w:t>分</w:t>
      </w:r>
      <w:r>
        <w:rPr>
          <w:rFonts w:ascii="仿宋" w:hAnsi="仿宋" w:cs="仿宋" w:hint="eastAsia"/>
          <w:color w:val="000000" w:themeColor="text1"/>
          <w:kern w:val="2"/>
          <w:szCs w:val="24"/>
        </w:rPr>
        <w:t>。</w:t>
      </w:r>
    </w:p>
    <w:p w14:paraId="3AD60431" w14:textId="77777777" w:rsidR="00A2335D" w:rsidRDefault="00BA5769">
      <w:pPr>
        <w:widowControl w:val="0"/>
        <w:ind w:firstLine="480"/>
        <w:jc w:val="both"/>
        <w:rPr>
          <w:rFonts w:ascii="仿宋" w:hAnsi="仿宋" w:cs="仿宋"/>
          <w:color w:val="000000" w:themeColor="text1"/>
          <w:kern w:val="2"/>
          <w:szCs w:val="24"/>
        </w:rPr>
      </w:pPr>
      <w:r>
        <w:rPr>
          <w:rFonts w:ascii="仿宋" w:hAnsi="仿宋" w:cs="仿宋" w:hint="eastAsia"/>
          <w:color w:val="000000" w:themeColor="text1"/>
          <w:kern w:val="2"/>
          <w:szCs w:val="24"/>
        </w:rPr>
        <w:lastRenderedPageBreak/>
        <w:t xml:space="preserve">3.2 </w:t>
      </w:r>
      <w:r>
        <w:rPr>
          <w:rFonts w:ascii="仿宋" w:hAnsi="仿宋" w:cs="仿宋" w:hint="eastAsia"/>
          <w:color w:val="000000" w:themeColor="text1"/>
          <w:kern w:val="2"/>
          <w:szCs w:val="24"/>
        </w:rPr>
        <w:t>网上递交：网上递交网址为政府采购云平台（</w:t>
      </w:r>
      <w:r>
        <w:rPr>
          <w:rFonts w:ascii="仿宋" w:hAnsi="仿宋" w:cs="仿宋" w:hint="eastAsia"/>
          <w:color w:val="000000" w:themeColor="text1"/>
          <w:kern w:val="2"/>
          <w:szCs w:val="24"/>
        </w:rPr>
        <w:t>https://www.zcygov.cn/</w:t>
      </w:r>
      <w:r>
        <w:rPr>
          <w:rFonts w:ascii="仿宋" w:hAnsi="仿宋" w:cs="仿宋" w:hint="eastAsia"/>
          <w:color w:val="000000" w:themeColor="text1"/>
          <w:kern w:val="2"/>
          <w:szCs w:val="24"/>
        </w:rPr>
        <w:t>），供应商须在投标截止时间前完成所有投标文件的上传，投标截止时间前未完成投标文件传输的，视为撤回投标文件。</w:t>
      </w:r>
    </w:p>
    <w:p w14:paraId="3F6BAA96" w14:textId="77777777" w:rsidR="00A2335D" w:rsidRDefault="00BA5769">
      <w:pPr>
        <w:pStyle w:val="2"/>
        <w:rPr>
          <w:rFonts w:ascii="仿宋" w:hAnsi="仿宋"/>
          <w:color w:val="000000" w:themeColor="text1"/>
        </w:rPr>
      </w:pPr>
      <w:bookmarkStart w:id="7" w:name="_Toc121845521"/>
      <w:r>
        <w:rPr>
          <w:rFonts w:ascii="仿宋" w:hAnsi="仿宋" w:hint="eastAsia"/>
          <w:color w:val="000000" w:themeColor="text1"/>
        </w:rPr>
        <w:t>4</w:t>
      </w:r>
      <w:r>
        <w:rPr>
          <w:rFonts w:ascii="仿宋" w:hAnsi="仿宋" w:hint="eastAsia"/>
          <w:color w:val="000000" w:themeColor="text1"/>
        </w:rPr>
        <w:t>、公告期限：</w:t>
      </w:r>
      <w:bookmarkEnd w:id="7"/>
    </w:p>
    <w:p w14:paraId="207C0DB7" w14:textId="77777777" w:rsidR="00A2335D" w:rsidRDefault="00BA5769">
      <w:pPr>
        <w:widowControl w:val="0"/>
        <w:ind w:firstLine="480"/>
        <w:jc w:val="both"/>
        <w:rPr>
          <w:rFonts w:ascii="仿宋" w:hAnsi="仿宋" w:cs="仿宋"/>
          <w:color w:val="000000" w:themeColor="text1"/>
          <w:szCs w:val="24"/>
        </w:rPr>
      </w:pPr>
      <w:r>
        <w:rPr>
          <w:rFonts w:ascii="仿宋" w:hAnsi="仿宋" w:cs="仿宋" w:hint="eastAsia"/>
          <w:color w:val="000000" w:themeColor="text1"/>
          <w:szCs w:val="24"/>
        </w:rPr>
        <w:t>自本公告发布之日起</w:t>
      </w:r>
      <w:r>
        <w:rPr>
          <w:rFonts w:ascii="仿宋" w:hAnsi="仿宋" w:cs="仿宋" w:hint="eastAsia"/>
          <w:color w:val="000000" w:themeColor="text1"/>
          <w:szCs w:val="24"/>
        </w:rPr>
        <w:t>5</w:t>
      </w:r>
      <w:r>
        <w:rPr>
          <w:rFonts w:ascii="仿宋" w:hAnsi="仿宋" w:cs="仿宋" w:hint="eastAsia"/>
          <w:color w:val="000000" w:themeColor="text1"/>
          <w:szCs w:val="24"/>
        </w:rPr>
        <w:t>个工作日。</w:t>
      </w:r>
    </w:p>
    <w:p w14:paraId="5226FB6C" w14:textId="77777777" w:rsidR="00A2335D" w:rsidRDefault="00BA5769">
      <w:pPr>
        <w:pStyle w:val="2"/>
        <w:rPr>
          <w:rFonts w:ascii="仿宋" w:hAnsi="仿宋"/>
          <w:color w:val="000000" w:themeColor="text1"/>
        </w:rPr>
      </w:pPr>
      <w:bookmarkStart w:id="8" w:name="_Toc121845522"/>
      <w:r>
        <w:rPr>
          <w:rFonts w:ascii="仿宋" w:hAnsi="仿宋"/>
          <w:color w:val="000000" w:themeColor="text1"/>
        </w:rPr>
        <w:t>5</w:t>
      </w:r>
      <w:r>
        <w:rPr>
          <w:rFonts w:ascii="仿宋" w:hAnsi="仿宋" w:hint="eastAsia"/>
          <w:color w:val="000000" w:themeColor="text1"/>
        </w:rPr>
        <w:t>、发布公告的媒介：</w:t>
      </w:r>
      <w:bookmarkEnd w:id="8"/>
    </w:p>
    <w:p w14:paraId="3C884530" w14:textId="77777777" w:rsidR="00A2335D" w:rsidRDefault="00BA5769">
      <w:pPr>
        <w:widowControl w:val="0"/>
        <w:ind w:firstLine="480"/>
        <w:jc w:val="both"/>
        <w:rPr>
          <w:rFonts w:ascii="仿宋" w:hAnsi="仿宋" w:cs="仿宋"/>
          <w:color w:val="000000" w:themeColor="text1"/>
          <w:szCs w:val="24"/>
        </w:rPr>
      </w:pPr>
      <w:r>
        <w:rPr>
          <w:rFonts w:ascii="仿宋" w:hAnsi="仿宋" w:cs="仿宋" w:hint="eastAsia"/>
          <w:color w:val="000000" w:themeColor="text1"/>
          <w:szCs w:val="24"/>
        </w:rPr>
        <w:t>本次采购公告同时在政府采购云平台（</w:t>
      </w:r>
      <w:r>
        <w:rPr>
          <w:rFonts w:ascii="仿宋" w:hAnsi="仿宋" w:cs="仿宋" w:hint="eastAsia"/>
          <w:color w:val="000000" w:themeColor="text1"/>
          <w:szCs w:val="24"/>
        </w:rPr>
        <w:t>https://www.zcygov.cn/</w:t>
      </w:r>
      <w:r>
        <w:rPr>
          <w:rFonts w:ascii="仿宋" w:hAnsi="仿宋" w:cs="仿宋" w:hint="eastAsia"/>
          <w:color w:val="000000" w:themeColor="text1"/>
          <w:szCs w:val="24"/>
        </w:rPr>
        <w:t>）、云南省政府采购网（</w:t>
      </w:r>
      <w:r>
        <w:rPr>
          <w:rFonts w:ascii="仿宋" w:hAnsi="仿宋" w:cs="仿宋"/>
          <w:color w:val="000000" w:themeColor="text1"/>
          <w:szCs w:val="24"/>
        </w:rPr>
        <w:t>http://www.ccgp-yunnan.gov.cn/</w:t>
      </w:r>
      <w:r>
        <w:rPr>
          <w:rFonts w:ascii="仿宋" w:hAnsi="仿宋" w:cs="仿宋" w:hint="eastAsia"/>
          <w:color w:val="000000" w:themeColor="text1"/>
          <w:szCs w:val="24"/>
        </w:rPr>
        <w:t>）、及中国政府采购网（</w:t>
      </w:r>
      <w:r>
        <w:rPr>
          <w:rFonts w:ascii="仿宋" w:hAnsi="仿宋" w:cs="仿宋"/>
          <w:color w:val="000000" w:themeColor="text1"/>
          <w:szCs w:val="24"/>
        </w:rPr>
        <w:t>http://www.ccgp.gov.cn/</w:t>
      </w:r>
      <w:r>
        <w:rPr>
          <w:rFonts w:ascii="仿宋" w:hAnsi="仿宋" w:cs="仿宋" w:hint="eastAsia"/>
          <w:color w:val="000000" w:themeColor="text1"/>
          <w:szCs w:val="24"/>
        </w:rPr>
        <w:t>）上发布。</w:t>
      </w:r>
    </w:p>
    <w:p w14:paraId="52D30BF1" w14:textId="77777777" w:rsidR="00A2335D" w:rsidRDefault="00BA5769">
      <w:pPr>
        <w:pStyle w:val="2"/>
        <w:rPr>
          <w:rFonts w:ascii="仿宋" w:hAnsi="仿宋"/>
          <w:color w:val="000000" w:themeColor="text1"/>
        </w:rPr>
      </w:pPr>
      <w:bookmarkStart w:id="9" w:name="_Toc121845523"/>
      <w:r>
        <w:rPr>
          <w:rFonts w:ascii="仿宋" w:hAnsi="仿宋"/>
          <w:color w:val="000000" w:themeColor="text1"/>
        </w:rPr>
        <w:t>6</w:t>
      </w:r>
      <w:r>
        <w:rPr>
          <w:rFonts w:ascii="仿宋" w:hAnsi="仿宋" w:hint="eastAsia"/>
          <w:color w:val="000000" w:themeColor="text1"/>
        </w:rPr>
        <w:t>、联系方式：</w:t>
      </w:r>
      <w:bookmarkEnd w:id="9"/>
    </w:p>
    <w:p w14:paraId="057DFDA9" w14:textId="7777777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采</w:t>
      </w:r>
      <w:r>
        <w:rPr>
          <w:rFonts w:ascii="仿宋" w:hAnsi="仿宋" w:cs="仿宋" w:hint="eastAsia"/>
          <w:color w:val="000000" w:themeColor="text1"/>
          <w:szCs w:val="24"/>
        </w:rPr>
        <w:t xml:space="preserve"> </w:t>
      </w:r>
      <w:r>
        <w:rPr>
          <w:rFonts w:ascii="仿宋" w:hAnsi="仿宋" w:cs="仿宋" w:hint="eastAsia"/>
          <w:color w:val="000000" w:themeColor="text1"/>
          <w:szCs w:val="24"/>
        </w:rPr>
        <w:t>购</w:t>
      </w:r>
      <w:r>
        <w:rPr>
          <w:rFonts w:ascii="仿宋" w:hAnsi="仿宋" w:cs="仿宋" w:hint="eastAsia"/>
          <w:color w:val="000000" w:themeColor="text1"/>
          <w:szCs w:val="24"/>
        </w:rPr>
        <w:t xml:space="preserve"> </w:t>
      </w:r>
      <w:r>
        <w:rPr>
          <w:rFonts w:ascii="仿宋" w:hAnsi="仿宋" w:cs="仿宋" w:hint="eastAsia"/>
          <w:color w:val="000000" w:themeColor="text1"/>
          <w:szCs w:val="24"/>
        </w:rPr>
        <w:t>人：中国老挝磨憨</w:t>
      </w:r>
      <w:r>
        <w:rPr>
          <w:rFonts w:ascii="仿宋" w:hAnsi="仿宋" w:cs="仿宋" w:hint="eastAsia"/>
          <w:color w:val="000000" w:themeColor="text1"/>
          <w:szCs w:val="24"/>
        </w:rPr>
        <w:t>-</w:t>
      </w:r>
      <w:r>
        <w:rPr>
          <w:rFonts w:ascii="仿宋" w:hAnsi="仿宋" w:cs="仿宋" w:hint="eastAsia"/>
          <w:color w:val="000000" w:themeColor="text1"/>
          <w:szCs w:val="24"/>
        </w:rPr>
        <w:t>磨丁经济合作区管理委员会公园城市建设管理局</w:t>
      </w:r>
    </w:p>
    <w:p w14:paraId="4D78FF74" w14:textId="7777777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地</w:t>
      </w:r>
      <w:r>
        <w:rPr>
          <w:rFonts w:ascii="仿宋" w:hAnsi="仿宋" w:cs="仿宋" w:hint="eastAsia"/>
          <w:color w:val="000000" w:themeColor="text1"/>
          <w:szCs w:val="24"/>
        </w:rPr>
        <w:t xml:space="preserve">    </w:t>
      </w:r>
      <w:r>
        <w:rPr>
          <w:rFonts w:ascii="仿宋" w:hAnsi="仿宋" w:cs="仿宋" w:hint="eastAsia"/>
          <w:color w:val="000000" w:themeColor="text1"/>
          <w:szCs w:val="24"/>
        </w:rPr>
        <w:t>址：中国老挝磨憨</w:t>
      </w:r>
      <w:r>
        <w:rPr>
          <w:rFonts w:ascii="仿宋" w:hAnsi="仿宋" w:cs="仿宋" w:hint="eastAsia"/>
          <w:color w:val="000000" w:themeColor="text1"/>
          <w:szCs w:val="24"/>
        </w:rPr>
        <w:t>-</w:t>
      </w:r>
      <w:r>
        <w:rPr>
          <w:rFonts w:ascii="仿宋" w:hAnsi="仿宋" w:cs="仿宋" w:hint="eastAsia"/>
          <w:color w:val="000000" w:themeColor="text1"/>
          <w:szCs w:val="24"/>
        </w:rPr>
        <w:t>磨丁经济合作区管理委员会</w:t>
      </w:r>
    </w:p>
    <w:p w14:paraId="5E778F38" w14:textId="77777777" w:rsidR="00A2335D" w:rsidRDefault="00BA5769">
      <w:pPr>
        <w:ind w:leftChars="200" w:left="480" w:firstLineChars="0" w:firstLine="0"/>
        <w:rPr>
          <w:rFonts w:ascii="仿宋" w:hAnsi="仿宋" w:cs="仿宋"/>
          <w:color w:val="000000" w:themeColor="text1"/>
          <w:szCs w:val="24"/>
          <w:highlight w:val="red"/>
        </w:rPr>
      </w:pPr>
      <w:r>
        <w:rPr>
          <w:rFonts w:ascii="仿宋" w:hAnsi="仿宋" w:cs="仿宋" w:hint="eastAsia"/>
          <w:color w:val="000000" w:themeColor="text1"/>
          <w:szCs w:val="24"/>
        </w:rPr>
        <w:t>联系电话：</w:t>
      </w:r>
      <w:r>
        <w:rPr>
          <w:rFonts w:ascii="仿宋" w:hAnsi="仿宋" w:cs="仿宋"/>
          <w:color w:val="000000" w:themeColor="text1"/>
          <w:szCs w:val="24"/>
        </w:rPr>
        <w:t>0691—8811561</w:t>
      </w:r>
    </w:p>
    <w:p w14:paraId="2BBE4D22" w14:textId="77777777" w:rsidR="00A2335D" w:rsidRDefault="00A2335D">
      <w:pPr>
        <w:ind w:leftChars="200" w:left="480" w:firstLineChars="0" w:firstLine="0"/>
        <w:rPr>
          <w:rFonts w:ascii="仿宋" w:hAnsi="仿宋" w:cs="仿宋"/>
          <w:color w:val="000000" w:themeColor="text1"/>
          <w:szCs w:val="24"/>
        </w:rPr>
      </w:pPr>
    </w:p>
    <w:p w14:paraId="3EA1D982" w14:textId="7777777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采购代理机构：云南诚成工程技术咨询有限公司</w:t>
      </w:r>
    </w:p>
    <w:p w14:paraId="622226FE" w14:textId="7777777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地</w:t>
      </w:r>
      <w:r>
        <w:rPr>
          <w:rFonts w:ascii="仿宋" w:hAnsi="仿宋" w:cs="仿宋" w:hint="eastAsia"/>
          <w:color w:val="000000" w:themeColor="text1"/>
          <w:szCs w:val="24"/>
        </w:rPr>
        <w:t xml:space="preserve">    </w:t>
      </w:r>
      <w:r>
        <w:rPr>
          <w:rFonts w:ascii="仿宋" w:hAnsi="仿宋" w:cs="仿宋" w:hint="eastAsia"/>
          <w:color w:val="000000" w:themeColor="text1"/>
          <w:szCs w:val="24"/>
        </w:rPr>
        <w:t>址：昆明市西山区采莲路共信时代广场</w:t>
      </w:r>
      <w:r>
        <w:rPr>
          <w:rFonts w:ascii="仿宋" w:hAnsi="仿宋" w:cs="仿宋" w:hint="eastAsia"/>
          <w:color w:val="000000" w:themeColor="text1"/>
          <w:szCs w:val="24"/>
        </w:rPr>
        <w:t>B</w:t>
      </w:r>
      <w:r>
        <w:rPr>
          <w:rFonts w:ascii="仿宋" w:hAnsi="仿宋" w:cs="仿宋" w:hint="eastAsia"/>
          <w:color w:val="000000" w:themeColor="text1"/>
          <w:szCs w:val="24"/>
        </w:rPr>
        <w:t>座</w:t>
      </w:r>
      <w:r>
        <w:rPr>
          <w:rFonts w:ascii="仿宋" w:hAnsi="仿宋" w:cs="仿宋" w:hint="eastAsia"/>
          <w:color w:val="000000" w:themeColor="text1"/>
          <w:szCs w:val="24"/>
        </w:rPr>
        <w:t>21</w:t>
      </w:r>
      <w:r>
        <w:rPr>
          <w:rFonts w:ascii="仿宋" w:hAnsi="仿宋" w:cs="仿宋" w:hint="eastAsia"/>
          <w:color w:val="000000" w:themeColor="text1"/>
          <w:szCs w:val="24"/>
        </w:rPr>
        <w:t>楼</w:t>
      </w:r>
    </w:p>
    <w:p w14:paraId="533EC526" w14:textId="7777777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联</w:t>
      </w:r>
      <w:r>
        <w:rPr>
          <w:rFonts w:ascii="仿宋" w:hAnsi="仿宋" w:cs="仿宋" w:hint="eastAsia"/>
          <w:color w:val="000000" w:themeColor="text1"/>
          <w:szCs w:val="24"/>
        </w:rPr>
        <w:t xml:space="preserve"> </w:t>
      </w:r>
      <w:r>
        <w:rPr>
          <w:rFonts w:ascii="仿宋" w:hAnsi="仿宋" w:cs="仿宋" w:hint="eastAsia"/>
          <w:color w:val="000000" w:themeColor="text1"/>
          <w:szCs w:val="24"/>
        </w:rPr>
        <w:t>系</w:t>
      </w:r>
      <w:r>
        <w:rPr>
          <w:rFonts w:ascii="仿宋" w:hAnsi="仿宋" w:cs="仿宋" w:hint="eastAsia"/>
          <w:color w:val="000000" w:themeColor="text1"/>
          <w:szCs w:val="24"/>
        </w:rPr>
        <w:t xml:space="preserve"> </w:t>
      </w:r>
      <w:r>
        <w:rPr>
          <w:rFonts w:ascii="仿宋" w:hAnsi="仿宋" w:cs="仿宋" w:hint="eastAsia"/>
          <w:color w:val="000000" w:themeColor="text1"/>
          <w:szCs w:val="24"/>
        </w:rPr>
        <w:t>人：江老师</w:t>
      </w:r>
    </w:p>
    <w:p w14:paraId="2A1E2BB5" w14:textId="30D0C087" w:rsidR="00A2335D" w:rsidRDefault="00BA5769">
      <w:pPr>
        <w:ind w:leftChars="200" w:left="480" w:firstLineChars="0" w:firstLine="0"/>
        <w:rPr>
          <w:rFonts w:ascii="仿宋" w:hAnsi="仿宋" w:cs="仿宋"/>
          <w:color w:val="000000" w:themeColor="text1"/>
          <w:szCs w:val="24"/>
        </w:rPr>
      </w:pPr>
      <w:r>
        <w:rPr>
          <w:rFonts w:ascii="仿宋" w:hAnsi="仿宋" w:cs="仿宋" w:hint="eastAsia"/>
          <w:color w:val="000000" w:themeColor="text1"/>
          <w:szCs w:val="24"/>
        </w:rPr>
        <w:t>电</w:t>
      </w:r>
      <w:r>
        <w:rPr>
          <w:rFonts w:ascii="仿宋" w:hAnsi="仿宋" w:cs="仿宋" w:hint="eastAsia"/>
          <w:color w:val="000000" w:themeColor="text1"/>
          <w:szCs w:val="24"/>
        </w:rPr>
        <w:t xml:space="preserve">    </w:t>
      </w:r>
      <w:r>
        <w:rPr>
          <w:rFonts w:ascii="仿宋" w:hAnsi="仿宋" w:cs="仿宋" w:hint="eastAsia"/>
          <w:color w:val="000000" w:themeColor="text1"/>
          <w:szCs w:val="24"/>
        </w:rPr>
        <w:t>话：</w:t>
      </w:r>
      <w:r w:rsidR="002278EA">
        <w:rPr>
          <w:rFonts w:ascii="仿宋" w:hAnsi="仿宋" w:cs="仿宋" w:hint="eastAsia"/>
          <w:color w:val="000000" w:themeColor="text1"/>
          <w:szCs w:val="24"/>
        </w:rPr>
        <w:t>0871-65847168</w:t>
      </w:r>
    </w:p>
    <w:p w14:paraId="627F7D9E" w14:textId="77777777" w:rsidR="00A2335D" w:rsidRDefault="00A2335D">
      <w:pPr>
        <w:ind w:leftChars="200" w:left="480" w:firstLineChars="0" w:firstLine="0"/>
        <w:rPr>
          <w:rFonts w:ascii="仿宋" w:hAnsi="仿宋" w:cs="仿宋"/>
          <w:color w:val="000000" w:themeColor="text1"/>
          <w:szCs w:val="24"/>
        </w:rPr>
      </w:pPr>
    </w:p>
    <w:p w14:paraId="5002FF72" w14:textId="77777777" w:rsidR="00A2335D" w:rsidRDefault="00BA5769">
      <w:pPr>
        <w:pStyle w:val="1"/>
        <w:ind w:firstLineChars="0" w:firstLine="0"/>
        <w:rPr>
          <w:color w:val="000000" w:themeColor="text1"/>
        </w:rPr>
      </w:pPr>
      <w:r>
        <w:rPr>
          <w:rFonts w:ascii="仿宋" w:hAnsi="仿宋" w:hint="eastAsia"/>
          <w:color w:val="000000" w:themeColor="text1"/>
        </w:rPr>
        <w:br w:type="page"/>
      </w:r>
      <w:bookmarkStart w:id="10" w:name="_Toc121845524"/>
      <w:bookmarkStart w:id="11" w:name="_Toc13690"/>
      <w:r>
        <w:rPr>
          <w:rFonts w:hint="eastAsia"/>
          <w:color w:val="000000" w:themeColor="text1"/>
        </w:rPr>
        <w:lastRenderedPageBreak/>
        <w:t>第二章</w:t>
      </w:r>
      <w:r>
        <w:rPr>
          <w:rFonts w:hint="eastAsia"/>
          <w:color w:val="000000" w:themeColor="text1"/>
        </w:rPr>
        <w:t xml:space="preserve"> </w:t>
      </w:r>
      <w:bookmarkEnd w:id="3"/>
      <w:r>
        <w:rPr>
          <w:color w:val="000000" w:themeColor="text1"/>
        </w:rPr>
        <w:t xml:space="preserve"> </w:t>
      </w:r>
      <w:r>
        <w:rPr>
          <w:rFonts w:hint="eastAsia"/>
          <w:color w:val="000000" w:themeColor="text1"/>
        </w:rPr>
        <w:t>供应商须知</w:t>
      </w:r>
      <w:bookmarkEnd w:id="10"/>
      <w:bookmarkEnd w:id="11"/>
    </w:p>
    <w:p w14:paraId="1E0EAB95" w14:textId="77777777" w:rsidR="00A2335D" w:rsidRDefault="00BA5769">
      <w:pPr>
        <w:pStyle w:val="2"/>
        <w:jc w:val="center"/>
        <w:rPr>
          <w:rFonts w:ascii="仿宋" w:hAnsi="仿宋"/>
          <w:color w:val="000000" w:themeColor="text1"/>
        </w:rPr>
      </w:pPr>
      <w:bookmarkStart w:id="12" w:name="_Toc121845525"/>
      <w:r>
        <w:rPr>
          <w:rFonts w:ascii="仿宋" w:hAnsi="仿宋" w:hint="eastAsia"/>
          <w:color w:val="000000" w:themeColor="text1"/>
        </w:rPr>
        <w:t>供应商须知前附表</w:t>
      </w:r>
      <w:bookmarkEnd w:id="12"/>
    </w:p>
    <w:tbl>
      <w:tblPr>
        <w:tblpPr w:leftFromText="180" w:rightFromText="180" w:vertAnchor="text" w:horzAnchor="page" w:tblpXSpec="center" w:tblpY="524"/>
        <w:tblOverlap w:val="never"/>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2354"/>
        <w:gridCol w:w="6096"/>
      </w:tblGrid>
      <w:tr w:rsidR="00A2335D" w14:paraId="480E377C" w14:textId="77777777">
        <w:trPr>
          <w:trHeight w:val="53"/>
        </w:trPr>
        <w:tc>
          <w:tcPr>
            <w:tcW w:w="499" w:type="pct"/>
            <w:tcBorders>
              <w:top w:val="single" w:sz="4" w:space="0" w:color="auto"/>
              <w:left w:val="single" w:sz="4" w:space="0" w:color="auto"/>
              <w:bottom w:val="single" w:sz="4" w:space="0" w:color="auto"/>
              <w:right w:val="single" w:sz="4" w:space="0" w:color="auto"/>
            </w:tcBorders>
            <w:vAlign w:val="center"/>
          </w:tcPr>
          <w:p w14:paraId="33D92D93" w14:textId="77777777" w:rsidR="00A2335D" w:rsidRDefault="00BA5769" w:rsidP="00802B02">
            <w:pPr>
              <w:pStyle w:val="aa"/>
            </w:pPr>
            <w:bookmarkStart w:id="13" w:name="_Toc10419"/>
            <w:bookmarkStart w:id="14" w:name="_Toc229583199"/>
            <w:r>
              <w:rPr>
                <w:rFonts w:hint="eastAsia"/>
              </w:rPr>
              <w:t>条款号</w:t>
            </w:r>
          </w:p>
        </w:tc>
        <w:tc>
          <w:tcPr>
            <w:tcW w:w="1254" w:type="pct"/>
            <w:tcBorders>
              <w:top w:val="single" w:sz="4" w:space="0" w:color="auto"/>
              <w:left w:val="single" w:sz="4" w:space="0" w:color="auto"/>
              <w:bottom w:val="single" w:sz="4" w:space="0" w:color="auto"/>
              <w:right w:val="single" w:sz="4" w:space="0" w:color="auto"/>
            </w:tcBorders>
            <w:vAlign w:val="center"/>
          </w:tcPr>
          <w:p w14:paraId="2DB62DF4" w14:textId="77777777" w:rsidR="00A2335D" w:rsidRDefault="00BA5769" w:rsidP="00802B02">
            <w:pPr>
              <w:pStyle w:val="aa"/>
            </w:pPr>
            <w:r>
              <w:rPr>
                <w:rFonts w:hint="eastAsia"/>
              </w:rPr>
              <w:t>条款名称</w:t>
            </w:r>
          </w:p>
        </w:tc>
        <w:tc>
          <w:tcPr>
            <w:tcW w:w="3247" w:type="pct"/>
            <w:tcBorders>
              <w:top w:val="single" w:sz="4" w:space="0" w:color="auto"/>
              <w:left w:val="single" w:sz="4" w:space="0" w:color="auto"/>
              <w:bottom w:val="single" w:sz="4" w:space="0" w:color="auto"/>
              <w:right w:val="single" w:sz="4" w:space="0" w:color="auto"/>
            </w:tcBorders>
            <w:vAlign w:val="center"/>
          </w:tcPr>
          <w:p w14:paraId="410DC368" w14:textId="77777777" w:rsidR="00A2335D" w:rsidRDefault="00BA5769" w:rsidP="00802B02">
            <w:pPr>
              <w:pStyle w:val="aa"/>
            </w:pPr>
            <w:r>
              <w:rPr>
                <w:rFonts w:hint="eastAsia"/>
              </w:rPr>
              <w:t>编列内容</w:t>
            </w:r>
          </w:p>
        </w:tc>
      </w:tr>
      <w:tr w:rsidR="00A2335D" w14:paraId="254F17E1" w14:textId="77777777">
        <w:trPr>
          <w:trHeight w:val="133"/>
        </w:trPr>
        <w:tc>
          <w:tcPr>
            <w:tcW w:w="499" w:type="pct"/>
            <w:tcBorders>
              <w:top w:val="single" w:sz="4" w:space="0" w:color="auto"/>
              <w:left w:val="single" w:sz="4" w:space="0" w:color="auto"/>
              <w:bottom w:val="single" w:sz="4" w:space="0" w:color="auto"/>
              <w:right w:val="single" w:sz="4" w:space="0" w:color="auto"/>
            </w:tcBorders>
            <w:vAlign w:val="center"/>
          </w:tcPr>
          <w:p w14:paraId="64736D8E" w14:textId="77777777" w:rsidR="00A2335D" w:rsidRDefault="00BA5769" w:rsidP="00802B02">
            <w:pPr>
              <w:pStyle w:val="aa"/>
            </w:pPr>
            <w:r>
              <w:rPr>
                <w:rFonts w:hint="eastAsia"/>
              </w:rPr>
              <w:t>1.1.2</w:t>
            </w:r>
          </w:p>
        </w:tc>
        <w:tc>
          <w:tcPr>
            <w:tcW w:w="1254" w:type="pct"/>
            <w:tcBorders>
              <w:top w:val="single" w:sz="4" w:space="0" w:color="auto"/>
              <w:left w:val="single" w:sz="4" w:space="0" w:color="auto"/>
              <w:bottom w:val="single" w:sz="4" w:space="0" w:color="auto"/>
              <w:right w:val="single" w:sz="4" w:space="0" w:color="auto"/>
            </w:tcBorders>
            <w:vAlign w:val="center"/>
          </w:tcPr>
          <w:p w14:paraId="3B3ED4CD" w14:textId="77777777" w:rsidR="00A2335D" w:rsidRDefault="00BA5769" w:rsidP="00802B02">
            <w:pPr>
              <w:pStyle w:val="aa"/>
            </w:pPr>
            <w:r>
              <w:rPr>
                <w:rFonts w:hint="eastAsia"/>
              </w:rPr>
              <w:t>采购人</w:t>
            </w:r>
          </w:p>
        </w:tc>
        <w:tc>
          <w:tcPr>
            <w:tcW w:w="3247" w:type="pct"/>
            <w:tcBorders>
              <w:top w:val="single" w:sz="4" w:space="0" w:color="auto"/>
              <w:left w:val="single" w:sz="4" w:space="0" w:color="auto"/>
              <w:bottom w:val="single" w:sz="4" w:space="0" w:color="auto"/>
              <w:right w:val="single" w:sz="4" w:space="0" w:color="auto"/>
            </w:tcBorders>
            <w:vAlign w:val="center"/>
          </w:tcPr>
          <w:p w14:paraId="74768BBE" w14:textId="77777777" w:rsidR="00A2335D" w:rsidRDefault="00BA5769" w:rsidP="00802B02">
            <w:pPr>
              <w:pStyle w:val="aa"/>
            </w:pPr>
            <w:r>
              <w:rPr>
                <w:rFonts w:hint="eastAsia"/>
              </w:rPr>
              <w:t>采</w:t>
            </w:r>
            <w:r>
              <w:rPr>
                <w:rFonts w:hint="eastAsia"/>
              </w:rPr>
              <w:t xml:space="preserve"> </w:t>
            </w:r>
            <w:r>
              <w:rPr>
                <w:rFonts w:hint="eastAsia"/>
              </w:rPr>
              <w:t>购</w:t>
            </w:r>
            <w:r>
              <w:rPr>
                <w:rFonts w:hint="eastAsia"/>
              </w:rPr>
              <w:t xml:space="preserve"> </w:t>
            </w:r>
            <w:r>
              <w:rPr>
                <w:rFonts w:hint="eastAsia"/>
              </w:rPr>
              <w:t>人：中国老挝磨憨</w:t>
            </w:r>
            <w:r>
              <w:rPr>
                <w:rFonts w:hint="eastAsia"/>
              </w:rPr>
              <w:t>-</w:t>
            </w:r>
            <w:r>
              <w:rPr>
                <w:rFonts w:hint="eastAsia"/>
              </w:rPr>
              <w:t>磨丁经济合作区管理委员会公园城市建设管理局</w:t>
            </w:r>
          </w:p>
          <w:p w14:paraId="02DBFEF9" w14:textId="77777777" w:rsidR="00A2335D" w:rsidRDefault="00BA5769" w:rsidP="00802B02">
            <w:pPr>
              <w:pStyle w:val="aa"/>
            </w:pPr>
            <w:r>
              <w:rPr>
                <w:rFonts w:hint="eastAsia"/>
              </w:rPr>
              <w:t>地</w:t>
            </w:r>
            <w:r>
              <w:rPr>
                <w:rFonts w:hint="eastAsia"/>
              </w:rPr>
              <w:t xml:space="preserve">    </w:t>
            </w:r>
            <w:r>
              <w:rPr>
                <w:rFonts w:hint="eastAsia"/>
              </w:rPr>
              <w:t>址：中国老挝磨憨</w:t>
            </w:r>
            <w:r>
              <w:rPr>
                <w:rFonts w:hint="eastAsia"/>
              </w:rPr>
              <w:t>-</w:t>
            </w:r>
            <w:r>
              <w:rPr>
                <w:rFonts w:hint="eastAsia"/>
              </w:rPr>
              <w:t>磨丁经济合作区管理委员会</w:t>
            </w:r>
          </w:p>
          <w:p w14:paraId="14D75E73" w14:textId="77777777" w:rsidR="00A2335D" w:rsidRDefault="00BA5769" w:rsidP="00802B02">
            <w:pPr>
              <w:pStyle w:val="aa"/>
            </w:pPr>
            <w:r>
              <w:rPr>
                <w:rFonts w:hint="eastAsia"/>
              </w:rPr>
              <w:t>联系电话：</w:t>
            </w:r>
            <w:r>
              <w:t xml:space="preserve">0691—8811561 </w:t>
            </w:r>
          </w:p>
        </w:tc>
      </w:tr>
      <w:tr w:rsidR="00A2335D" w14:paraId="1DA09F0D" w14:textId="77777777">
        <w:trPr>
          <w:trHeight w:val="305"/>
        </w:trPr>
        <w:tc>
          <w:tcPr>
            <w:tcW w:w="499" w:type="pct"/>
            <w:tcBorders>
              <w:top w:val="single" w:sz="4" w:space="0" w:color="auto"/>
              <w:left w:val="single" w:sz="4" w:space="0" w:color="auto"/>
              <w:bottom w:val="single" w:sz="4" w:space="0" w:color="auto"/>
              <w:right w:val="single" w:sz="4" w:space="0" w:color="auto"/>
            </w:tcBorders>
            <w:vAlign w:val="center"/>
          </w:tcPr>
          <w:p w14:paraId="6653CBC2" w14:textId="77777777" w:rsidR="00A2335D" w:rsidRDefault="00BA5769" w:rsidP="00802B02">
            <w:pPr>
              <w:pStyle w:val="aa"/>
            </w:pPr>
            <w:r>
              <w:rPr>
                <w:rFonts w:hint="eastAsia"/>
              </w:rPr>
              <w:t>1.1.3</w:t>
            </w:r>
          </w:p>
        </w:tc>
        <w:tc>
          <w:tcPr>
            <w:tcW w:w="1254" w:type="pct"/>
            <w:tcBorders>
              <w:top w:val="single" w:sz="4" w:space="0" w:color="auto"/>
              <w:left w:val="single" w:sz="4" w:space="0" w:color="auto"/>
              <w:bottom w:val="single" w:sz="4" w:space="0" w:color="auto"/>
              <w:right w:val="single" w:sz="4" w:space="0" w:color="auto"/>
            </w:tcBorders>
            <w:vAlign w:val="center"/>
          </w:tcPr>
          <w:p w14:paraId="37BCB415" w14:textId="77777777" w:rsidR="00A2335D" w:rsidRDefault="00BA5769" w:rsidP="00802B02">
            <w:pPr>
              <w:pStyle w:val="aa"/>
            </w:pPr>
            <w:r>
              <w:rPr>
                <w:rFonts w:hint="eastAsia"/>
              </w:rPr>
              <w:t>采购代理机构</w:t>
            </w:r>
          </w:p>
        </w:tc>
        <w:tc>
          <w:tcPr>
            <w:tcW w:w="3247" w:type="pct"/>
            <w:tcBorders>
              <w:top w:val="single" w:sz="4" w:space="0" w:color="auto"/>
              <w:left w:val="single" w:sz="4" w:space="0" w:color="auto"/>
              <w:bottom w:val="single" w:sz="4" w:space="0" w:color="auto"/>
              <w:right w:val="single" w:sz="4" w:space="0" w:color="auto"/>
            </w:tcBorders>
            <w:vAlign w:val="center"/>
          </w:tcPr>
          <w:p w14:paraId="5D5564F7" w14:textId="77777777" w:rsidR="00A2335D" w:rsidRDefault="00BA5769" w:rsidP="00802B02">
            <w:pPr>
              <w:pStyle w:val="aa"/>
            </w:pPr>
            <w:r>
              <w:rPr>
                <w:rFonts w:hint="eastAsia"/>
              </w:rPr>
              <w:t>采购代理机构：云南诚成工程技术咨询有限公司</w:t>
            </w:r>
          </w:p>
          <w:p w14:paraId="300F41AE" w14:textId="77777777" w:rsidR="00A2335D" w:rsidRDefault="00BA5769">
            <w:pPr>
              <w:ind w:firstLineChars="0" w:firstLine="0"/>
              <w:rPr>
                <w:rFonts w:ascii="仿宋" w:hAnsi="仿宋" w:cs="仿宋"/>
                <w:color w:val="000000" w:themeColor="text1"/>
                <w:szCs w:val="24"/>
              </w:rPr>
            </w:pPr>
            <w:r>
              <w:rPr>
                <w:rFonts w:ascii="仿宋" w:hAnsi="仿宋" w:hint="eastAsia"/>
                <w:color w:val="000000" w:themeColor="text1"/>
                <w:szCs w:val="24"/>
              </w:rPr>
              <w:t>地址：</w:t>
            </w:r>
            <w:r>
              <w:rPr>
                <w:rFonts w:ascii="仿宋" w:hAnsi="仿宋" w:cs="仿宋" w:hint="eastAsia"/>
                <w:color w:val="000000" w:themeColor="text1"/>
                <w:szCs w:val="24"/>
              </w:rPr>
              <w:t>昆明市西山区采莲路共信时代广场</w:t>
            </w:r>
            <w:r>
              <w:rPr>
                <w:rFonts w:ascii="仿宋" w:hAnsi="仿宋" w:cs="仿宋" w:hint="eastAsia"/>
                <w:color w:val="000000" w:themeColor="text1"/>
                <w:szCs w:val="24"/>
              </w:rPr>
              <w:t>B</w:t>
            </w:r>
            <w:r>
              <w:rPr>
                <w:rFonts w:ascii="仿宋" w:hAnsi="仿宋" w:cs="仿宋" w:hint="eastAsia"/>
                <w:color w:val="000000" w:themeColor="text1"/>
                <w:szCs w:val="24"/>
              </w:rPr>
              <w:t>座</w:t>
            </w:r>
            <w:r>
              <w:rPr>
                <w:rFonts w:ascii="仿宋" w:hAnsi="仿宋" w:cs="仿宋" w:hint="eastAsia"/>
                <w:color w:val="000000" w:themeColor="text1"/>
                <w:szCs w:val="24"/>
              </w:rPr>
              <w:t>21</w:t>
            </w:r>
            <w:r>
              <w:rPr>
                <w:rFonts w:ascii="仿宋" w:hAnsi="仿宋" w:cs="仿宋" w:hint="eastAsia"/>
                <w:color w:val="000000" w:themeColor="text1"/>
                <w:szCs w:val="24"/>
              </w:rPr>
              <w:t>楼</w:t>
            </w:r>
          </w:p>
          <w:p w14:paraId="545783E8" w14:textId="77777777" w:rsidR="00A2335D" w:rsidRDefault="00BA5769" w:rsidP="00802B02">
            <w:pPr>
              <w:pStyle w:val="aa"/>
            </w:pPr>
            <w:r>
              <w:rPr>
                <w:rFonts w:hint="eastAsia"/>
              </w:rPr>
              <w:t>联系人：江老师</w:t>
            </w:r>
          </w:p>
          <w:p w14:paraId="3C6C3100" w14:textId="79D42BCB" w:rsidR="00A2335D" w:rsidRDefault="00BA5769" w:rsidP="00802B02">
            <w:pPr>
              <w:pStyle w:val="aa"/>
            </w:pPr>
            <w:r>
              <w:rPr>
                <w:rFonts w:hint="eastAsia"/>
              </w:rPr>
              <w:t>联系电话：</w:t>
            </w:r>
            <w:r w:rsidR="002278EA">
              <w:rPr>
                <w:rFonts w:ascii="仿宋" w:hAnsi="仿宋" w:cs="仿宋" w:hint="eastAsia"/>
                <w:color w:val="000000" w:themeColor="text1"/>
              </w:rPr>
              <w:t>0871-65847168</w:t>
            </w:r>
          </w:p>
        </w:tc>
      </w:tr>
      <w:tr w:rsidR="00A2335D" w14:paraId="30A586DA" w14:textId="77777777">
        <w:trPr>
          <w:trHeight w:val="76"/>
        </w:trPr>
        <w:tc>
          <w:tcPr>
            <w:tcW w:w="499" w:type="pct"/>
            <w:tcBorders>
              <w:top w:val="single" w:sz="4" w:space="0" w:color="auto"/>
              <w:left w:val="single" w:sz="4" w:space="0" w:color="auto"/>
              <w:bottom w:val="single" w:sz="4" w:space="0" w:color="auto"/>
              <w:right w:val="single" w:sz="4" w:space="0" w:color="auto"/>
            </w:tcBorders>
            <w:vAlign w:val="center"/>
          </w:tcPr>
          <w:p w14:paraId="3602653A" w14:textId="77777777" w:rsidR="00A2335D" w:rsidRDefault="00BA5769" w:rsidP="00802B02">
            <w:pPr>
              <w:pStyle w:val="aa"/>
            </w:pPr>
            <w:r>
              <w:rPr>
                <w:rFonts w:hint="eastAsia"/>
              </w:rPr>
              <w:t>1.1.4</w:t>
            </w:r>
          </w:p>
        </w:tc>
        <w:tc>
          <w:tcPr>
            <w:tcW w:w="1254" w:type="pct"/>
            <w:tcBorders>
              <w:top w:val="single" w:sz="4" w:space="0" w:color="auto"/>
              <w:left w:val="single" w:sz="4" w:space="0" w:color="auto"/>
              <w:bottom w:val="single" w:sz="4" w:space="0" w:color="auto"/>
              <w:right w:val="single" w:sz="4" w:space="0" w:color="auto"/>
            </w:tcBorders>
            <w:vAlign w:val="center"/>
          </w:tcPr>
          <w:p w14:paraId="14F2420E" w14:textId="77777777" w:rsidR="00A2335D" w:rsidRDefault="00BA5769" w:rsidP="00802B02">
            <w:pPr>
              <w:pStyle w:val="aa"/>
            </w:pPr>
            <w:r>
              <w:rPr>
                <w:rFonts w:hint="eastAsia"/>
              </w:rPr>
              <w:t>项目名称</w:t>
            </w:r>
          </w:p>
        </w:tc>
        <w:tc>
          <w:tcPr>
            <w:tcW w:w="3247" w:type="pct"/>
            <w:tcBorders>
              <w:top w:val="single" w:sz="4" w:space="0" w:color="auto"/>
              <w:left w:val="single" w:sz="4" w:space="0" w:color="auto"/>
              <w:bottom w:val="single" w:sz="4" w:space="0" w:color="auto"/>
              <w:right w:val="single" w:sz="4" w:space="0" w:color="auto"/>
            </w:tcBorders>
            <w:vAlign w:val="center"/>
          </w:tcPr>
          <w:p w14:paraId="2CDCE0B7" w14:textId="04062000" w:rsidR="00A2335D" w:rsidRDefault="003E2FEF" w:rsidP="00802B02">
            <w:pPr>
              <w:pStyle w:val="aa"/>
            </w:pPr>
            <w:r w:rsidRPr="006745DE">
              <w:rPr>
                <w:rFonts w:ascii="仿宋" w:hAnsi="仿宋" w:cs="仿宋" w:hint="eastAsia"/>
                <w:color w:val="000000" w:themeColor="text1"/>
              </w:rPr>
              <w:t>中国老挝磨憨-磨丁经济合作区2024-2026年安全生产技术服务</w:t>
            </w:r>
          </w:p>
        </w:tc>
      </w:tr>
      <w:tr w:rsidR="00A2335D" w14:paraId="40DABEAA" w14:textId="77777777">
        <w:trPr>
          <w:trHeight w:val="76"/>
        </w:trPr>
        <w:tc>
          <w:tcPr>
            <w:tcW w:w="499" w:type="pct"/>
            <w:tcBorders>
              <w:top w:val="single" w:sz="4" w:space="0" w:color="auto"/>
              <w:left w:val="single" w:sz="4" w:space="0" w:color="auto"/>
              <w:bottom w:val="single" w:sz="4" w:space="0" w:color="auto"/>
              <w:right w:val="single" w:sz="4" w:space="0" w:color="auto"/>
            </w:tcBorders>
            <w:vAlign w:val="center"/>
          </w:tcPr>
          <w:p w14:paraId="59331FC7" w14:textId="77777777" w:rsidR="00A2335D" w:rsidRDefault="00BA5769" w:rsidP="00802B02">
            <w:pPr>
              <w:pStyle w:val="aa"/>
            </w:pPr>
            <w:r>
              <w:rPr>
                <w:rFonts w:hint="eastAsia"/>
              </w:rPr>
              <w:t>1.1.5</w:t>
            </w:r>
          </w:p>
        </w:tc>
        <w:tc>
          <w:tcPr>
            <w:tcW w:w="1254" w:type="pct"/>
            <w:tcBorders>
              <w:top w:val="single" w:sz="4" w:space="0" w:color="auto"/>
              <w:left w:val="single" w:sz="4" w:space="0" w:color="auto"/>
              <w:bottom w:val="single" w:sz="4" w:space="0" w:color="auto"/>
              <w:right w:val="single" w:sz="4" w:space="0" w:color="auto"/>
            </w:tcBorders>
            <w:vAlign w:val="center"/>
          </w:tcPr>
          <w:p w14:paraId="1956F32E" w14:textId="77777777" w:rsidR="00A2335D" w:rsidRDefault="00BA5769" w:rsidP="00802B02">
            <w:pPr>
              <w:pStyle w:val="aa"/>
            </w:pPr>
            <w:r>
              <w:rPr>
                <w:rFonts w:hint="eastAsia"/>
              </w:rPr>
              <w:t>采购预算</w:t>
            </w:r>
          </w:p>
        </w:tc>
        <w:tc>
          <w:tcPr>
            <w:tcW w:w="3247" w:type="pct"/>
            <w:tcBorders>
              <w:top w:val="single" w:sz="4" w:space="0" w:color="auto"/>
              <w:left w:val="single" w:sz="4" w:space="0" w:color="auto"/>
              <w:bottom w:val="single" w:sz="4" w:space="0" w:color="auto"/>
              <w:right w:val="single" w:sz="4" w:space="0" w:color="auto"/>
            </w:tcBorders>
            <w:vAlign w:val="center"/>
          </w:tcPr>
          <w:p w14:paraId="37BBF60A"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12A68AE9" w14:textId="77777777">
        <w:trPr>
          <w:trHeight w:val="76"/>
        </w:trPr>
        <w:tc>
          <w:tcPr>
            <w:tcW w:w="499" w:type="pct"/>
            <w:tcBorders>
              <w:top w:val="single" w:sz="4" w:space="0" w:color="auto"/>
              <w:left w:val="single" w:sz="4" w:space="0" w:color="auto"/>
              <w:bottom w:val="single" w:sz="4" w:space="0" w:color="auto"/>
              <w:right w:val="single" w:sz="4" w:space="0" w:color="auto"/>
            </w:tcBorders>
            <w:vAlign w:val="center"/>
          </w:tcPr>
          <w:p w14:paraId="22D16237" w14:textId="77777777" w:rsidR="00A2335D" w:rsidRDefault="00BA5769" w:rsidP="00802B02">
            <w:pPr>
              <w:pStyle w:val="aa"/>
            </w:pPr>
            <w:r>
              <w:rPr>
                <w:rFonts w:hint="eastAsia"/>
              </w:rPr>
              <w:t>1.2.1</w:t>
            </w:r>
          </w:p>
        </w:tc>
        <w:tc>
          <w:tcPr>
            <w:tcW w:w="1254" w:type="pct"/>
            <w:tcBorders>
              <w:top w:val="single" w:sz="4" w:space="0" w:color="auto"/>
              <w:left w:val="single" w:sz="4" w:space="0" w:color="auto"/>
              <w:bottom w:val="single" w:sz="4" w:space="0" w:color="auto"/>
              <w:right w:val="single" w:sz="4" w:space="0" w:color="auto"/>
            </w:tcBorders>
            <w:vAlign w:val="center"/>
          </w:tcPr>
          <w:p w14:paraId="55B1A561" w14:textId="77777777" w:rsidR="00A2335D" w:rsidRDefault="00BA5769" w:rsidP="00802B02">
            <w:pPr>
              <w:pStyle w:val="aa"/>
            </w:pPr>
            <w:r>
              <w:rPr>
                <w:rFonts w:hint="eastAsia"/>
              </w:rPr>
              <w:t>资金来源</w:t>
            </w:r>
          </w:p>
        </w:tc>
        <w:tc>
          <w:tcPr>
            <w:tcW w:w="3247" w:type="pct"/>
            <w:tcBorders>
              <w:top w:val="single" w:sz="4" w:space="0" w:color="auto"/>
              <w:left w:val="single" w:sz="4" w:space="0" w:color="auto"/>
              <w:bottom w:val="single" w:sz="4" w:space="0" w:color="auto"/>
              <w:right w:val="single" w:sz="4" w:space="0" w:color="auto"/>
            </w:tcBorders>
            <w:vAlign w:val="center"/>
          </w:tcPr>
          <w:p w14:paraId="1B226C6E" w14:textId="77777777" w:rsidR="00A2335D" w:rsidRDefault="00BA5769" w:rsidP="00802B02">
            <w:pPr>
              <w:pStyle w:val="aa"/>
            </w:pPr>
            <w:r>
              <w:rPr>
                <w:rFonts w:hint="eastAsia"/>
              </w:rPr>
              <w:t>财政资金</w:t>
            </w:r>
          </w:p>
        </w:tc>
      </w:tr>
      <w:tr w:rsidR="00A2335D" w14:paraId="554D6C1D" w14:textId="77777777">
        <w:trPr>
          <w:trHeight w:val="76"/>
        </w:trPr>
        <w:tc>
          <w:tcPr>
            <w:tcW w:w="499" w:type="pct"/>
            <w:tcBorders>
              <w:top w:val="single" w:sz="4" w:space="0" w:color="auto"/>
              <w:left w:val="single" w:sz="4" w:space="0" w:color="auto"/>
              <w:bottom w:val="single" w:sz="4" w:space="0" w:color="auto"/>
              <w:right w:val="single" w:sz="4" w:space="0" w:color="auto"/>
            </w:tcBorders>
            <w:vAlign w:val="center"/>
          </w:tcPr>
          <w:p w14:paraId="1A2BC30C" w14:textId="77777777" w:rsidR="00A2335D" w:rsidRDefault="00BA5769" w:rsidP="00802B02">
            <w:pPr>
              <w:pStyle w:val="aa"/>
            </w:pPr>
            <w:r>
              <w:rPr>
                <w:rFonts w:hint="eastAsia"/>
              </w:rPr>
              <w:t>1.2.2</w:t>
            </w:r>
          </w:p>
        </w:tc>
        <w:tc>
          <w:tcPr>
            <w:tcW w:w="1254" w:type="pct"/>
            <w:tcBorders>
              <w:top w:val="single" w:sz="4" w:space="0" w:color="auto"/>
              <w:left w:val="single" w:sz="4" w:space="0" w:color="auto"/>
              <w:bottom w:val="single" w:sz="4" w:space="0" w:color="auto"/>
              <w:right w:val="single" w:sz="4" w:space="0" w:color="auto"/>
            </w:tcBorders>
            <w:vAlign w:val="center"/>
          </w:tcPr>
          <w:p w14:paraId="1BE651E4" w14:textId="77777777" w:rsidR="00A2335D" w:rsidRDefault="00BA5769" w:rsidP="00802B02">
            <w:pPr>
              <w:pStyle w:val="aa"/>
            </w:pPr>
            <w:r>
              <w:rPr>
                <w:rFonts w:hint="eastAsia"/>
              </w:rPr>
              <w:t>资金落实情况</w:t>
            </w:r>
          </w:p>
        </w:tc>
        <w:tc>
          <w:tcPr>
            <w:tcW w:w="3247" w:type="pct"/>
            <w:tcBorders>
              <w:top w:val="single" w:sz="4" w:space="0" w:color="auto"/>
              <w:left w:val="single" w:sz="4" w:space="0" w:color="auto"/>
              <w:bottom w:val="single" w:sz="4" w:space="0" w:color="auto"/>
              <w:right w:val="single" w:sz="4" w:space="0" w:color="auto"/>
            </w:tcBorders>
            <w:vAlign w:val="center"/>
          </w:tcPr>
          <w:p w14:paraId="6DE069F2" w14:textId="77777777" w:rsidR="00A2335D" w:rsidRDefault="00BA5769" w:rsidP="00802B02">
            <w:pPr>
              <w:pStyle w:val="aa"/>
            </w:pPr>
            <w:r>
              <w:rPr>
                <w:rFonts w:hint="eastAsia"/>
              </w:rPr>
              <w:t>已落实</w:t>
            </w:r>
          </w:p>
        </w:tc>
      </w:tr>
      <w:tr w:rsidR="00A2335D" w14:paraId="79002926" w14:textId="77777777">
        <w:trPr>
          <w:trHeight w:val="78"/>
        </w:trPr>
        <w:tc>
          <w:tcPr>
            <w:tcW w:w="499" w:type="pct"/>
            <w:tcBorders>
              <w:top w:val="single" w:sz="4" w:space="0" w:color="auto"/>
              <w:left w:val="single" w:sz="4" w:space="0" w:color="auto"/>
              <w:bottom w:val="single" w:sz="4" w:space="0" w:color="auto"/>
              <w:right w:val="single" w:sz="4" w:space="0" w:color="auto"/>
            </w:tcBorders>
            <w:vAlign w:val="center"/>
          </w:tcPr>
          <w:p w14:paraId="1639707A" w14:textId="77777777" w:rsidR="00A2335D" w:rsidRDefault="00BA5769" w:rsidP="00802B02">
            <w:pPr>
              <w:pStyle w:val="aa"/>
            </w:pPr>
            <w:r>
              <w:rPr>
                <w:rFonts w:hint="eastAsia"/>
              </w:rPr>
              <w:t>1.3.1</w:t>
            </w:r>
          </w:p>
        </w:tc>
        <w:tc>
          <w:tcPr>
            <w:tcW w:w="1254" w:type="pct"/>
            <w:tcBorders>
              <w:top w:val="single" w:sz="4" w:space="0" w:color="auto"/>
              <w:left w:val="single" w:sz="4" w:space="0" w:color="auto"/>
              <w:bottom w:val="single" w:sz="4" w:space="0" w:color="auto"/>
              <w:right w:val="single" w:sz="4" w:space="0" w:color="auto"/>
            </w:tcBorders>
            <w:vAlign w:val="center"/>
          </w:tcPr>
          <w:p w14:paraId="349CA6ED" w14:textId="77777777" w:rsidR="00A2335D" w:rsidRDefault="00BA5769" w:rsidP="00802B02">
            <w:pPr>
              <w:pStyle w:val="aa"/>
            </w:pPr>
            <w:r>
              <w:rPr>
                <w:rFonts w:hint="eastAsia"/>
              </w:rPr>
              <w:t>采购内容</w:t>
            </w:r>
          </w:p>
        </w:tc>
        <w:tc>
          <w:tcPr>
            <w:tcW w:w="3247" w:type="pct"/>
            <w:tcBorders>
              <w:top w:val="single" w:sz="4" w:space="0" w:color="auto"/>
              <w:left w:val="single" w:sz="4" w:space="0" w:color="auto"/>
              <w:bottom w:val="single" w:sz="4" w:space="0" w:color="auto"/>
              <w:right w:val="single" w:sz="4" w:space="0" w:color="auto"/>
            </w:tcBorders>
            <w:vAlign w:val="center"/>
          </w:tcPr>
          <w:p w14:paraId="78BCAB2F"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19B32F2C" w14:textId="77777777">
        <w:trPr>
          <w:trHeight w:val="78"/>
        </w:trPr>
        <w:tc>
          <w:tcPr>
            <w:tcW w:w="499" w:type="pct"/>
            <w:tcBorders>
              <w:top w:val="single" w:sz="4" w:space="0" w:color="auto"/>
              <w:left w:val="single" w:sz="4" w:space="0" w:color="auto"/>
              <w:bottom w:val="single" w:sz="4" w:space="0" w:color="auto"/>
              <w:right w:val="single" w:sz="4" w:space="0" w:color="auto"/>
            </w:tcBorders>
            <w:vAlign w:val="center"/>
          </w:tcPr>
          <w:p w14:paraId="16379968" w14:textId="77777777" w:rsidR="00A2335D" w:rsidRDefault="00BA5769" w:rsidP="00802B02">
            <w:pPr>
              <w:pStyle w:val="aa"/>
            </w:pPr>
            <w:r>
              <w:rPr>
                <w:rFonts w:hint="eastAsia"/>
              </w:rPr>
              <w:t>1.3.2</w:t>
            </w:r>
          </w:p>
        </w:tc>
        <w:tc>
          <w:tcPr>
            <w:tcW w:w="1254" w:type="pct"/>
            <w:tcBorders>
              <w:top w:val="single" w:sz="4" w:space="0" w:color="auto"/>
              <w:left w:val="single" w:sz="4" w:space="0" w:color="auto"/>
              <w:bottom w:val="single" w:sz="4" w:space="0" w:color="auto"/>
              <w:right w:val="single" w:sz="4" w:space="0" w:color="auto"/>
            </w:tcBorders>
            <w:vAlign w:val="center"/>
          </w:tcPr>
          <w:p w14:paraId="6E04F555" w14:textId="77777777" w:rsidR="00A2335D" w:rsidRDefault="00BA5769" w:rsidP="00802B02">
            <w:pPr>
              <w:pStyle w:val="aa"/>
            </w:pPr>
            <w:r>
              <w:rPr>
                <w:rFonts w:hint="eastAsia"/>
              </w:rPr>
              <w:t>服务地点</w:t>
            </w:r>
          </w:p>
        </w:tc>
        <w:tc>
          <w:tcPr>
            <w:tcW w:w="3247" w:type="pct"/>
            <w:tcBorders>
              <w:top w:val="single" w:sz="4" w:space="0" w:color="auto"/>
              <w:left w:val="single" w:sz="4" w:space="0" w:color="auto"/>
              <w:bottom w:val="single" w:sz="4" w:space="0" w:color="auto"/>
              <w:right w:val="single" w:sz="4" w:space="0" w:color="auto"/>
            </w:tcBorders>
            <w:vAlign w:val="center"/>
          </w:tcPr>
          <w:p w14:paraId="4F44B3D1"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11653B01" w14:textId="77777777">
        <w:trPr>
          <w:trHeight w:val="124"/>
        </w:trPr>
        <w:tc>
          <w:tcPr>
            <w:tcW w:w="499" w:type="pct"/>
            <w:tcBorders>
              <w:top w:val="single" w:sz="4" w:space="0" w:color="auto"/>
              <w:left w:val="single" w:sz="4" w:space="0" w:color="auto"/>
              <w:bottom w:val="single" w:sz="4" w:space="0" w:color="auto"/>
              <w:right w:val="single" w:sz="4" w:space="0" w:color="auto"/>
            </w:tcBorders>
            <w:vAlign w:val="center"/>
          </w:tcPr>
          <w:p w14:paraId="0A256116" w14:textId="77777777" w:rsidR="00A2335D" w:rsidRDefault="00BA5769" w:rsidP="00802B02">
            <w:pPr>
              <w:pStyle w:val="aa"/>
            </w:pPr>
            <w:r>
              <w:rPr>
                <w:rFonts w:hint="eastAsia"/>
              </w:rPr>
              <w:t>1.3.3</w:t>
            </w:r>
          </w:p>
        </w:tc>
        <w:tc>
          <w:tcPr>
            <w:tcW w:w="1254" w:type="pct"/>
            <w:tcBorders>
              <w:top w:val="single" w:sz="4" w:space="0" w:color="auto"/>
              <w:left w:val="single" w:sz="4" w:space="0" w:color="auto"/>
              <w:bottom w:val="single" w:sz="4" w:space="0" w:color="auto"/>
              <w:right w:val="single" w:sz="4" w:space="0" w:color="auto"/>
            </w:tcBorders>
            <w:vAlign w:val="center"/>
          </w:tcPr>
          <w:p w14:paraId="570A4203" w14:textId="77777777" w:rsidR="00A2335D" w:rsidRDefault="00BA5769" w:rsidP="00802B02">
            <w:pPr>
              <w:pStyle w:val="aa"/>
            </w:pPr>
            <w:r>
              <w:rPr>
                <w:rFonts w:hint="eastAsia"/>
              </w:rPr>
              <w:t>服务时间</w:t>
            </w:r>
          </w:p>
        </w:tc>
        <w:tc>
          <w:tcPr>
            <w:tcW w:w="3247" w:type="pct"/>
            <w:tcBorders>
              <w:top w:val="single" w:sz="4" w:space="0" w:color="auto"/>
              <w:left w:val="single" w:sz="4" w:space="0" w:color="auto"/>
              <w:bottom w:val="single" w:sz="4" w:space="0" w:color="auto"/>
              <w:right w:val="single" w:sz="4" w:space="0" w:color="auto"/>
            </w:tcBorders>
            <w:vAlign w:val="center"/>
          </w:tcPr>
          <w:p w14:paraId="3F934FB2"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1B4EDB44" w14:textId="77777777">
        <w:trPr>
          <w:trHeight w:val="124"/>
        </w:trPr>
        <w:tc>
          <w:tcPr>
            <w:tcW w:w="499" w:type="pct"/>
            <w:tcBorders>
              <w:top w:val="single" w:sz="4" w:space="0" w:color="auto"/>
              <w:left w:val="single" w:sz="4" w:space="0" w:color="auto"/>
              <w:bottom w:val="single" w:sz="4" w:space="0" w:color="auto"/>
              <w:right w:val="single" w:sz="4" w:space="0" w:color="auto"/>
            </w:tcBorders>
            <w:vAlign w:val="center"/>
          </w:tcPr>
          <w:p w14:paraId="739558F2" w14:textId="77777777" w:rsidR="00A2335D" w:rsidRDefault="00BA5769" w:rsidP="00802B02">
            <w:pPr>
              <w:pStyle w:val="aa"/>
            </w:pPr>
            <w:r>
              <w:rPr>
                <w:rFonts w:hint="eastAsia"/>
              </w:rPr>
              <w:t>1.3.4</w:t>
            </w:r>
          </w:p>
        </w:tc>
        <w:tc>
          <w:tcPr>
            <w:tcW w:w="1254" w:type="pct"/>
            <w:tcBorders>
              <w:top w:val="single" w:sz="4" w:space="0" w:color="auto"/>
              <w:left w:val="single" w:sz="4" w:space="0" w:color="auto"/>
              <w:bottom w:val="single" w:sz="4" w:space="0" w:color="auto"/>
              <w:right w:val="single" w:sz="4" w:space="0" w:color="auto"/>
            </w:tcBorders>
            <w:vAlign w:val="center"/>
          </w:tcPr>
          <w:p w14:paraId="438235F9" w14:textId="77777777" w:rsidR="00A2335D" w:rsidRDefault="00BA5769" w:rsidP="00802B02">
            <w:pPr>
              <w:pStyle w:val="aa"/>
            </w:pPr>
            <w:r>
              <w:rPr>
                <w:rFonts w:hint="eastAsia"/>
              </w:rPr>
              <w:t>质量要求</w:t>
            </w:r>
          </w:p>
        </w:tc>
        <w:tc>
          <w:tcPr>
            <w:tcW w:w="3247" w:type="pct"/>
            <w:tcBorders>
              <w:top w:val="single" w:sz="4" w:space="0" w:color="auto"/>
              <w:left w:val="single" w:sz="4" w:space="0" w:color="auto"/>
              <w:bottom w:val="single" w:sz="4" w:space="0" w:color="auto"/>
              <w:right w:val="single" w:sz="4" w:space="0" w:color="auto"/>
            </w:tcBorders>
            <w:vAlign w:val="center"/>
          </w:tcPr>
          <w:p w14:paraId="755D673F"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13B9FD6B" w14:textId="77777777">
        <w:trPr>
          <w:trHeight w:val="124"/>
        </w:trPr>
        <w:tc>
          <w:tcPr>
            <w:tcW w:w="499" w:type="pct"/>
            <w:tcBorders>
              <w:top w:val="single" w:sz="4" w:space="0" w:color="auto"/>
              <w:left w:val="single" w:sz="4" w:space="0" w:color="auto"/>
              <w:bottom w:val="single" w:sz="4" w:space="0" w:color="auto"/>
              <w:right w:val="single" w:sz="4" w:space="0" w:color="auto"/>
            </w:tcBorders>
            <w:vAlign w:val="center"/>
          </w:tcPr>
          <w:p w14:paraId="3B3E9173" w14:textId="77777777" w:rsidR="00A2335D" w:rsidRDefault="00BA5769" w:rsidP="00802B02">
            <w:pPr>
              <w:pStyle w:val="aa"/>
            </w:pPr>
            <w:r>
              <w:rPr>
                <w:rFonts w:hint="eastAsia"/>
              </w:rPr>
              <w:t>1.3.5</w:t>
            </w:r>
          </w:p>
        </w:tc>
        <w:tc>
          <w:tcPr>
            <w:tcW w:w="1254" w:type="pct"/>
            <w:tcBorders>
              <w:top w:val="single" w:sz="4" w:space="0" w:color="auto"/>
              <w:left w:val="single" w:sz="4" w:space="0" w:color="auto"/>
              <w:bottom w:val="single" w:sz="4" w:space="0" w:color="auto"/>
              <w:right w:val="single" w:sz="4" w:space="0" w:color="auto"/>
            </w:tcBorders>
            <w:vAlign w:val="center"/>
          </w:tcPr>
          <w:p w14:paraId="6A5EC922" w14:textId="77777777" w:rsidR="00A2335D" w:rsidRDefault="00BA5769" w:rsidP="00802B02">
            <w:pPr>
              <w:pStyle w:val="aa"/>
            </w:pPr>
            <w:r>
              <w:rPr>
                <w:rFonts w:hint="eastAsia"/>
              </w:rPr>
              <w:t>标包划分</w:t>
            </w:r>
          </w:p>
        </w:tc>
        <w:tc>
          <w:tcPr>
            <w:tcW w:w="3247" w:type="pct"/>
            <w:tcBorders>
              <w:top w:val="single" w:sz="4" w:space="0" w:color="auto"/>
              <w:left w:val="single" w:sz="4" w:space="0" w:color="auto"/>
              <w:bottom w:val="single" w:sz="4" w:space="0" w:color="auto"/>
              <w:right w:val="single" w:sz="4" w:space="0" w:color="auto"/>
            </w:tcBorders>
            <w:vAlign w:val="center"/>
          </w:tcPr>
          <w:p w14:paraId="51570DD1" w14:textId="77777777" w:rsidR="00A2335D" w:rsidRDefault="00BA5769" w:rsidP="00802B02">
            <w:pPr>
              <w:pStyle w:val="aa"/>
            </w:pPr>
            <w:r>
              <w:rPr>
                <w:rFonts w:hint="eastAsia"/>
              </w:rPr>
              <w:t>详见第一章“招标公告”第</w:t>
            </w:r>
            <w:r>
              <w:rPr>
                <w:rFonts w:hint="eastAsia"/>
              </w:rPr>
              <w:t>1.3</w:t>
            </w:r>
            <w:r>
              <w:rPr>
                <w:rFonts w:hint="eastAsia"/>
              </w:rPr>
              <w:t>条的内容。</w:t>
            </w:r>
          </w:p>
        </w:tc>
      </w:tr>
      <w:tr w:rsidR="00A2335D" w14:paraId="6557B71C" w14:textId="77777777">
        <w:trPr>
          <w:trHeight w:val="64"/>
        </w:trPr>
        <w:tc>
          <w:tcPr>
            <w:tcW w:w="499" w:type="pct"/>
            <w:tcBorders>
              <w:top w:val="single" w:sz="4" w:space="0" w:color="auto"/>
              <w:left w:val="single" w:sz="4" w:space="0" w:color="auto"/>
              <w:bottom w:val="single" w:sz="4" w:space="0" w:color="auto"/>
              <w:right w:val="single" w:sz="4" w:space="0" w:color="auto"/>
            </w:tcBorders>
            <w:vAlign w:val="center"/>
          </w:tcPr>
          <w:p w14:paraId="613BBA53" w14:textId="77777777" w:rsidR="00A2335D" w:rsidRDefault="00BA5769" w:rsidP="00802B02">
            <w:pPr>
              <w:pStyle w:val="aa"/>
            </w:pPr>
            <w:r>
              <w:rPr>
                <w:rFonts w:hint="eastAsia"/>
              </w:rPr>
              <w:t>1.4.1</w:t>
            </w:r>
          </w:p>
        </w:tc>
        <w:tc>
          <w:tcPr>
            <w:tcW w:w="1254" w:type="pct"/>
            <w:tcBorders>
              <w:top w:val="single" w:sz="4" w:space="0" w:color="auto"/>
              <w:left w:val="single" w:sz="4" w:space="0" w:color="auto"/>
              <w:bottom w:val="single" w:sz="4" w:space="0" w:color="auto"/>
              <w:right w:val="single" w:sz="4" w:space="0" w:color="auto"/>
            </w:tcBorders>
            <w:vAlign w:val="center"/>
          </w:tcPr>
          <w:p w14:paraId="4B67F4CB" w14:textId="77777777" w:rsidR="00A2335D" w:rsidRDefault="00BA5769" w:rsidP="00802B02">
            <w:pPr>
              <w:pStyle w:val="aa"/>
            </w:pPr>
            <w:r>
              <w:rPr>
                <w:rFonts w:hint="eastAsia"/>
              </w:rPr>
              <w:t>供应商资格要求</w:t>
            </w:r>
          </w:p>
        </w:tc>
        <w:tc>
          <w:tcPr>
            <w:tcW w:w="3247" w:type="pct"/>
            <w:tcBorders>
              <w:top w:val="single" w:sz="4" w:space="0" w:color="auto"/>
              <w:left w:val="single" w:sz="4" w:space="0" w:color="auto"/>
              <w:bottom w:val="single" w:sz="4" w:space="0" w:color="auto"/>
              <w:right w:val="single" w:sz="4" w:space="0" w:color="auto"/>
            </w:tcBorders>
            <w:vAlign w:val="center"/>
          </w:tcPr>
          <w:p w14:paraId="6E26E623" w14:textId="77777777" w:rsidR="00A2335D" w:rsidRDefault="00BA5769" w:rsidP="00802B02">
            <w:pPr>
              <w:pStyle w:val="aa"/>
            </w:pPr>
            <w:r>
              <w:rPr>
                <w:rFonts w:hint="eastAsia"/>
              </w:rPr>
              <w:t>详见第一章“招标公告”第</w:t>
            </w:r>
            <w:r>
              <w:rPr>
                <w:rFonts w:hint="eastAsia"/>
              </w:rPr>
              <w:t>1.4</w:t>
            </w:r>
            <w:r>
              <w:rPr>
                <w:rFonts w:hint="eastAsia"/>
              </w:rPr>
              <w:t>条的内容。</w:t>
            </w:r>
          </w:p>
        </w:tc>
      </w:tr>
      <w:tr w:rsidR="00A2335D" w14:paraId="428616EB" w14:textId="77777777">
        <w:trPr>
          <w:trHeight w:val="64"/>
        </w:trPr>
        <w:tc>
          <w:tcPr>
            <w:tcW w:w="499" w:type="pct"/>
            <w:tcBorders>
              <w:top w:val="single" w:sz="4" w:space="0" w:color="auto"/>
              <w:left w:val="single" w:sz="4" w:space="0" w:color="auto"/>
              <w:bottom w:val="single" w:sz="4" w:space="0" w:color="auto"/>
              <w:right w:val="single" w:sz="4" w:space="0" w:color="auto"/>
            </w:tcBorders>
            <w:vAlign w:val="center"/>
          </w:tcPr>
          <w:p w14:paraId="7118AAAD" w14:textId="77777777" w:rsidR="00A2335D" w:rsidRDefault="00BA5769" w:rsidP="00802B02">
            <w:pPr>
              <w:pStyle w:val="aa"/>
            </w:pPr>
            <w:r>
              <w:rPr>
                <w:rFonts w:hint="eastAsia"/>
              </w:rPr>
              <w:t>1.4.2</w:t>
            </w:r>
          </w:p>
        </w:tc>
        <w:tc>
          <w:tcPr>
            <w:tcW w:w="1254" w:type="pct"/>
            <w:tcBorders>
              <w:top w:val="single" w:sz="4" w:space="0" w:color="auto"/>
              <w:left w:val="single" w:sz="4" w:space="0" w:color="auto"/>
              <w:bottom w:val="single" w:sz="4" w:space="0" w:color="auto"/>
              <w:right w:val="single" w:sz="4" w:space="0" w:color="auto"/>
            </w:tcBorders>
            <w:vAlign w:val="center"/>
          </w:tcPr>
          <w:p w14:paraId="5A589234" w14:textId="77777777" w:rsidR="00A2335D" w:rsidRDefault="00BA5769" w:rsidP="00802B02">
            <w:pPr>
              <w:pStyle w:val="aa"/>
            </w:pPr>
            <w:r>
              <w:rPr>
                <w:rFonts w:hint="eastAsia"/>
              </w:rPr>
              <w:t>是否接受联合体投标</w:t>
            </w:r>
          </w:p>
        </w:tc>
        <w:tc>
          <w:tcPr>
            <w:tcW w:w="3247" w:type="pct"/>
            <w:tcBorders>
              <w:top w:val="single" w:sz="4" w:space="0" w:color="auto"/>
              <w:left w:val="single" w:sz="4" w:space="0" w:color="auto"/>
              <w:bottom w:val="single" w:sz="4" w:space="0" w:color="auto"/>
              <w:right w:val="single" w:sz="4" w:space="0" w:color="auto"/>
            </w:tcBorders>
            <w:vAlign w:val="center"/>
          </w:tcPr>
          <w:p w14:paraId="12EDA956" w14:textId="77777777" w:rsidR="00A2335D" w:rsidRDefault="00BA5769" w:rsidP="00802B02">
            <w:pPr>
              <w:pStyle w:val="aa"/>
            </w:pPr>
            <w:r>
              <w:rPr>
                <w:rFonts w:hint="eastAsia"/>
              </w:rPr>
              <w:t>本项目接受联合体投标，联合体成员不得超过</w:t>
            </w:r>
            <w:r>
              <w:rPr>
                <w:rFonts w:hint="eastAsia"/>
              </w:rPr>
              <w:t>2</w:t>
            </w:r>
            <w:r>
              <w:rPr>
                <w:rFonts w:hint="eastAsia"/>
              </w:rPr>
              <w:t>个</w:t>
            </w:r>
          </w:p>
        </w:tc>
      </w:tr>
      <w:tr w:rsidR="00A2335D" w14:paraId="510F3ADC"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2D2A0492" w14:textId="77777777" w:rsidR="00A2335D" w:rsidRDefault="00BA5769" w:rsidP="00802B02">
            <w:pPr>
              <w:pStyle w:val="aa"/>
            </w:pPr>
            <w:r>
              <w:rPr>
                <w:rFonts w:hint="eastAsia"/>
              </w:rPr>
              <w:t>1.8.1</w:t>
            </w:r>
          </w:p>
        </w:tc>
        <w:tc>
          <w:tcPr>
            <w:tcW w:w="1254" w:type="pct"/>
            <w:tcBorders>
              <w:top w:val="single" w:sz="4" w:space="0" w:color="auto"/>
              <w:left w:val="single" w:sz="4" w:space="0" w:color="auto"/>
              <w:bottom w:val="single" w:sz="4" w:space="0" w:color="auto"/>
              <w:right w:val="single" w:sz="4" w:space="0" w:color="auto"/>
            </w:tcBorders>
            <w:vAlign w:val="center"/>
          </w:tcPr>
          <w:p w14:paraId="3FFE2EA7" w14:textId="77777777" w:rsidR="00A2335D" w:rsidRDefault="00BA5769" w:rsidP="00802B02">
            <w:pPr>
              <w:pStyle w:val="aa"/>
            </w:pPr>
            <w:r>
              <w:rPr>
                <w:rFonts w:hint="eastAsia"/>
              </w:rPr>
              <w:t>投标预备会</w:t>
            </w:r>
          </w:p>
        </w:tc>
        <w:tc>
          <w:tcPr>
            <w:tcW w:w="3247" w:type="pct"/>
            <w:tcBorders>
              <w:top w:val="single" w:sz="4" w:space="0" w:color="auto"/>
              <w:left w:val="single" w:sz="4" w:space="0" w:color="auto"/>
              <w:bottom w:val="single" w:sz="4" w:space="0" w:color="auto"/>
              <w:right w:val="single" w:sz="4" w:space="0" w:color="auto"/>
            </w:tcBorders>
            <w:vAlign w:val="center"/>
          </w:tcPr>
          <w:p w14:paraId="15509FCD" w14:textId="77777777" w:rsidR="00A2335D" w:rsidRDefault="00BA5769" w:rsidP="00802B02">
            <w:pPr>
              <w:pStyle w:val="aa"/>
            </w:pPr>
            <w:r>
              <w:rPr>
                <w:rFonts w:hint="eastAsia"/>
              </w:rPr>
              <w:t>不召开，如有疑问请各供应商在供应商须知前附表</w:t>
            </w:r>
            <w:r>
              <w:rPr>
                <w:rFonts w:hint="eastAsia"/>
              </w:rPr>
              <w:t>2.2.1</w:t>
            </w:r>
            <w:r>
              <w:rPr>
                <w:rFonts w:hint="eastAsia"/>
              </w:rPr>
              <w:t>规定的时间和方法提出。</w:t>
            </w:r>
          </w:p>
        </w:tc>
      </w:tr>
      <w:tr w:rsidR="00A2335D" w14:paraId="27632BD5"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5051FD63" w14:textId="77777777" w:rsidR="00A2335D" w:rsidRDefault="00BA5769" w:rsidP="00802B02">
            <w:pPr>
              <w:pStyle w:val="aa"/>
            </w:pPr>
            <w:r>
              <w:rPr>
                <w:rFonts w:hint="eastAsia"/>
              </w:rPr>
              <w:lastRenderedPageBreak/>
              <w:t>2.1.2</w:t>
            </w:r>
          </w:p>
        </w:tc>
        <w:tc>
          <w:tcPr>
            <w:tcW w:w="1254" w:type="pct"/>
            <w:tcBorders>
              <w:top w:val="single" w:sz="4" w:space="0" w:color="auto"/>
              <w:left w:val="single" w:sz="4" w:space="0" w:color="auto"/>
              <w:bottom w:val="single" w:sz="4" w:space="0" w:color="auto"/>
              <w:right w:val="single" w:sz="4" w:space="0" w:color="auto"/>
            </w:tcBorders>
            <w:vAlign w:val="center"/>
          </w:tcPr>
          <w:p w14:paraId="74729548" w14:textId="77777777" w:rsidR="00A2335D" w:rsidRDefault="00BA5769" w:rsidP="00802B02">
            <w:pPr>
              <w:pStyle w:val="aa"/>
            </w:pPr>
            <w:r>
              <w:rPr>
                <w:rFonts w:hint="eastAsia"/>
              </w:rPr>
              <w:t>构成招标文件的其他材料</w:t>
            </w:r>
          </w:p>
        </w:tc>
        <w:tc>
          <w:tcPr>
            <w:tcW w:w="3247" w:type="pct"/>
            <w:tcBorders>
              <w:top w:val="single" w:sz="4" w:space="0" w:color="auto"/>
              <w:left w:val="single" w:sz="4" w:space="0" w:color="auto"/>
              <w:bottom w:val="single" w:sz="4" w:space="0" w:color="auto"/>
              <w:right w:val="single" w:sz="4" w:space="0" w:color="auto"/>
            </w:tcBorders>
            <w:vAlign w:val="center"/>
          </w:tcPr>
          <w:p w14:paraId="6AD5CE95" w14:textId="77777777" w:rsidR="00A2335D" w:rsidRDefault="00BA5769" w:rsidP="00802B02">
            <w:pPr>
              <w:pStyle w:val="aa"/>
            </w:pPr>
            <w:r>
              <w:rPr>
                <w:rFonts w:hint="eastAsia"/>
              </w:rPr>
              <w:t>采购人以书面形式发出的答疑书、补遗书或通知等。</w:t>
            </w:r>
          </w:p>
        </w:tc>
      </w:tr>
      <w:tr w:rsidR="00A2335D" w14:paraId="234F34AD"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22954E0B" w14:textId="77777777" w:rsidR="00A2335D" w:rsidRDefault="00BA5769" w:rsidP="00802B02">
            <w:pPr>
              <w:pStyle w:val="aa"/>
            </w:pPr>
            <w:r>
              <w:rPr>
                <w:rFonts w:hint="eastAsia"/>
              </w:rPr>
              <w:t>2.2.1</w:t>
            </w:r>
          </w:p>
        </w:tc>
        <w:tc>
          <w:tcPr>
            <w:tcW w:w="1254" w:type="pct"/>
            <w:tcBorders>
              <w:top w:val="single" w:sz="4" w:space="0" w:color="auto"/>
              <w:left w:val="single" w:sz="4" w:space="0" w:color="auto"/>
              <w:bottom w:val="single" w:sz="4" w:space="0" w:color="auto"/>
              <w:right w:val="single" w:sz="4" w:space="0" w:color="auto"/>
            </w:tcBorders>
            <w:vAlign w:val="center"/>
          </w:tcPr>
          <w:p w14:paraId="54DFB04C" w14:textId="77777777" w:rsidR="00A2335D" w:rsidRDefault="00BA5769" w:rsidP="00802B02">
            <w:pPr>
              <w:pStyle w:val="aa"/>
            </w:pPr>
            <w:r>
              <w:rPr>
                <w:rFonts w:hint="eastAsia"/>
              </w:rPr>
              <w:t>供应商要求澄清招标文件的截止时间和方法</w:t>
            </w:r>
          </w:p>
        </w:tc>
        <w:tc>
          <w:tcPr>
            <w:tcW w:w="3247" w:type="pct"/>
            <w:tcBorders>
              <w:top w:val="single" w:sz="4" w:space="0" w:color="auto"/>
              <w:left w:val="single" w:sz="4" w:space="0" w:color="auto"/>
              <w:bottom w:val="single" w:sz="4" w:space="0" w:color="auto"/>
              <w:right w:val="single" w:sz="4" w:space="0" w:color="auto"/>
            </w:tcBorders>
            <w:vAlign w:val="center"/>
          </w:tcPr>
          <w:p w14:paraId="247B2535" w14:textId="77777777" w:rsidR="00A2335D" w:rsidRDefault="00BA5769" w:rsidP="00802B02">
            <w:pPr>
              <w:pStyle w:val="aa"/>
            </w:pPr>
            <w:r>
              <w:rPr>
                <w:rFonts w:hint="eastAsia"/>
              </w:rPr>
              <w:t>投标截止时间前</w:t>
            </w:r>
            <w:r>
              <w:rPr>
                <w:rFonts w:hint="eastAsia"/>
              </w:rPr>
              <w:t>2</w:t>
            </w:r>
            <w:r>
              <w:rPr>
                <w:rFonts w:hint="eastAsia"/>
              </w:rPr>
              <w:t>日。所有获取了招标文件的潜在供应商凭企业数字证书（</w:t>
            </w:r>
            <w:r>
              <w:rPr>
                <w:rFonts w:hint="eastAsia"/>
              </w:rPr>
              <w:t>CA</w:t>
            </w:r>
            <w:r>
              <w:rPr>
                <w:rFonts w:hint="eastAsia"/>
              </w:rPr>
              <w:t>）登录政府采购云平台（</w:t>
            </w:r>
            <w:r>
              <w:rPr>
                <w:rFonts w:hint="eastAsia"/>
              </w:rPr>
              <w:t>https://www.zcygov.cn/</w:t>
            </w:r>
            <w:r>
              <w:rPr>
                <w:rFonts w:hint="eastAsia"/>
              </w:rPr>
              <w:t>），通过网络在线方式进行不署名提问。</w:t>
            </w:r>
          </w:p>
        </w:tc>
      </w:tr>
      <w:tr w:rsidR="00A2335D" w14:paraId="13FEBCC4"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30A4A332" w14:textId="77777777" w:rsidR="00A2335D" w:rsidRDefault="00BA5769" w:rsidP="00802B02">
            <w:pPr>
              <w:pStyle w:val="aa"/>
            </w:pPr>
            <w:r>
              <w:rPr>
                <w:rFonts w:hint="eastAsia"/>
              </w:rPr>
              <w:t>2.2.2</w:t>
            </w:r>
          </w:p>
        </w:tc>
        <w:tc>
          <w:tcPr>
            <w:tcW w:w="1254" w:type="pct"/>
            <w:tcBorders>
              <w:top w:val="single" w:sz="4" w:space="0" w:color="auto"/>
              <w:left w:val="single" w:sz="4" w:space="0" w:color="auto"/>
              <w:bottom w:val="single" w:sz="4" w:space="0" w:color="auto"/>
              <w:right w:val="single" w:sz="4" w:space="0" w:color="auto"/>
            </w:tcBorders>
            <w:vAlign w:val="center"/>
          </w:tcPr>
          <w:p w14:paraId="3715808B" w14:textId="77777777" w:rsidR="00A2335D" w:rsidRDefault="00BA5769" w:rsidP="00802B02">
            <w:pPr>
              <w:pStyle w:val="aa"/>
            </w:pPr>
            <w:r>
              <w:rPr>
                <w:rFonts w:hint="eastAsia"/>
              </w:rPr>
              <w:t>投标截止时间</w:t>
            </w:r>
          </w:p>
        </w:tc>
        <w:tc>
          <w:tcPr>
            <w:tcW w:w="3247" w:type="pct"/>
            <w:tcBorders>
              <w:top w:val="single" w:sz="4" w:space="0" w:color="auto"/>
              <w:left w:val="single" w:sz="4" w:space="0" w:color="auto"/>
              <w:bottom w:val="single" w:sz="4" w:space="0" w:color="auto"/>
              <w:right w:val="single" w:sz="4" w:space="0" w:color="auto"/>
            </w:tcBorders>
            <w:vAlign w:val="center"/>
          </w:tcPr>
          <w:p w14:paraId="4EF123FF" w14:textId="77777777" w:rsidR="00A2335D" w:rsidRDefault="00BA5769" w:rsidP="00802B02">
            <w:pPr>
              <w:pStyle w:val="aa"/>
            </w:pPr>
            <w:r>
              <w:rPr>
                <w:rFonts w:hint="eastAsia"/>
              </w:rPr>
              <w:t>以政府采购云平台（</w:t>
            </w:r>
            <w:r>
              <w:rPr>
                <w:rFonts w:hint="eastAsia"/>
              </w:rPr>
              <w:t>https://www.zcygov.cn/</w:t>
            </w:r>
            <w:r>
              <w:rPr>
                <w:rFonts w:hint="eastAsia"/>
              </w:rPr>
              <w:t>）上的投标截止时间为准。</w:t>
            </w:r>
          </w:p>
        </w:tc>
      </w:tr>
      <w:tr w:rsidR="00A2335D" w14:paraId="5DFEF188"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2E9C577D" w14:textId="77777777" w:rsidR="00A2335D" w:rsidRDefault="00BA5769" w:rsidP="00802B02">
            <w:pPr>
              <w:pStyle w:val="aa"/>
            </w:pPr>
            <w:r>
              <w:rPr>
                <w:rFonts w:hint="eastAsia"/>
              </w:rPr>
              <w:t>2.2.3</w:t>
            </w:r>
          </w:p>
        </w:tc>
        <w:tc>
          <w:tcPr>
            <w:tcW w:w="1254" w:type="pct"/>
            <w:tcBorders>
              <w:top w:val="single" w:sz="4" w:space="0" w:color="auto"/>
              <w:left w:val="single" w:sz="4" w:space="0" w:color="auto"/>
              <w:bottom w:val="single" w:sz="4" w:space="0" w:color="auto"/>
              <w:right w:val="single" w:sz="4" w:space="0" w:color="auto"/>
            </w:tcBorders>
            <w:vAlign w:val="center"/>
          </w:tcPr>
          <w:p w14:paraId="3ED5174C" w14:textId="77777777" w:rsidR="00A2335D" w:rsidRDefault="00BA5769" w:rsidP="00802B02">
            <w:pPr>
              <w:pStyle w:val="aa"/>
            </w:pPr>
            <w:r>
              <w:rPr>
                <w:rFonts w:hint="eastAsia"/>
              </w:rPr>
              <w:t>采购人确认收到招标文件澄清的时间</w:t>
            </w:r>
          </w:p>
        </w:tc>
        <w:tc>
          <w:tcPr>
            <w:tcW w:w="3247" w:type="pct"/>
            <w:tcBorders>
              <w:top w:val="single" w:sz="4" w:space="0" w:color="auto"/>
              <w:left w:val="single" w:sz="4" w:space="0" w:color="auto"/>
              <w:bottom w:val="single" w:sz="4" w:space="0" w:color="auto"/>
              <w:right w:val="single" w:sz="4" w:space="0" w:color="auto"/>
            </w:tcBorders>
            <w:vAlign w:val="center"/>
          </w:tcPr>
          <w:p w14:paraId="0FEBA3FE" w14:textId="77777777" w:rsidR="00A2335D" w:rsidRDefault="00BA5769" w:rsidP="00802B02">
            <w:pPr>
              <w:pStyle w:val="aa"/>
            </w:pPr>
            <w:r>
              <w:rPr>
                <w:rFonts w:hint="eastAsia"/>
              </w:rPr>
              <w:t>自收到供应商澄清文件起</w:t>
            </w:r>
            <w:r>
              <w:rPr>
                <w:rFonts w:hint="eastAsia"/>
              </w:rPr>
              <w:t>2</w:t>
            </w:r>
            <w:r>
              <w:t>4</w:t>
            </w:r>
            <w:r>
              <w:rPr>
                <w:rFonts w:hint="eastAsia"/>
              </w:rPr>
              <w:t>小时内。</w:t>
            </w:r>
          </w:p>
        </w:tc>
      </w:tr>
      <w:tr w:rsidR="00A2335D" w14:paraId="07ECF344"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1884D955" w14:textId="77777777" w:rsidR="00A2335D" w:rsidRDefault="00BA5769" w:rsidP="00802B02">
            <w:pPr>
              <w:pStyle w:val="aa"/>
            </w:pPr>
            <w:r>
              <w:rPr>
                <w:rFonts w:hint="eastAsia"/>
              </w:rPr>
              <w:t>2.3.1</w:t>
            </w:r>
          </w:p>
        </w:tc>
        <w:tc>
          <w:tcPr>
            <w:tcW w:w="1254" w:type="pct"/>
            <w:tcBorders>
              <w:top w:val="single" w:sz="4" w:space="0" w:color="auto"/>
              <w:left w:val="single" w:sz="4" w:space="0" w:color="auto"/>
              <w:bottom w:val="single" w:sz="4" w:space="0" w:color="auto"/>
              <w:right w:val="single" w:sz="4" w:space="0" w:color="auto"/>
            </w:tcBorders>
            <w:vAlign w:val="center"/>
          </w:tcPr>
          <w:p w14:paraId="3B924D13" w14:textId="77777777" w:rsidR="00A2335D" w:rsidRDefault="00BA5769" w:rsidP="00802B02">
            <w:pPr>
              <w:pStyle w:val="aa"/>
            </w:pPr>
            <w:r>
              <w:rPr>
                <w:rFonts w:hint="eastAsia"/>
              </w:rPr>
              <w:t>采购人澄清或修改招标文件的截止时间和方法</w:t>
            </w:r>
          </w:p>
        </w:tc>
        <w:tc>
          <w:tcPr>
            <w:tcW w:w="3247" w:type="pct"/>
            <w:tcBorders>
              <w:top w:val="single" w:sz="4" w:space="0" w:color="auto"/>
              <w:left w:val="single" w:sz="4" w:space="0" w:color="auto"/>
              <w:bottom w:val="single" w:sz="4" w:space="0" w:color="auto"/>
              <w:right w:val="single" w:sz="4" w:space="0" w:color="auto"/>
            </w:tcBorders>
            <w:vAlign w:val="center"/>
          </w:tcPr>
          <w:p w14:paraId="76A39868" w14:textId="77777777" w:rsidR="00A2335D" w:rsidRDefault="00BA5769" w:rsidP="00802B02">
            <w:pPr>
              <w:pStyle w:val="aa"/>
            </w:pPr>
            <w:r>
              <w:rPr>
                <w:rFonts w:hint="eastAsia"/>
              </w:rPr>
              <w:t>投标截止时间前</w:t>
            </w:r>
            <w:r>
              <w:t>5</w:t>
            </w:r>
            <w:r>
              <w:rPr>
                <w:rFonts w:hint="eastAsia"/>
              </w:rPr>
              <w:t>日，由采购人以补遗书方式按程序报有关主管部门备案后，在招标公告发的网站上向潜在供应商发布，并以书面形式向获取招标文件的潜在供应商发送。</w:t>
            </w:r>
          </w:p>
          <w:p w14:paraId="7D1ACB0F" w14:textId="77777777" w:rsidR="00A2335D" w:rsidRDefault="00BA5769" w:rsidP="00802B02">
            <w:pPr>
              <w:pStyle w:val="aa"/>
            </w:pPr>
            <w:r>
              <w:rPr>
                <w:rFonts w:hint="eastAsia"/>
              </w:rPr>
              <w:t>所有获取了招标文件的潜在供应商登录政府采购云平台（</w:t>
            </w:r>
            <w:r>
              <w:rPr>
                <w:rFonts w:hint="eastAsia"/>
              </w:rPr>
              <w:t>https://www.zcygov.cn/</w:t>
            </w:r>
            <w:r>
              <w:rPr>
                <w:rFonts w:hint="eastAsia"/>
              </w:rPr>
              <w:t>）凭企业身份认证数字证书（</w:t>
            </w:r>
            <w:r>
              <w:rPr>
                <w:rFonts w:hint="eastAsia"/>
              </w:rPr>
              <w:t>CA</w:t>
            </w:r>
            <w:r>
              <w:rPr>
                <w:rFonts w:hint="eastAsia"/>
              </w:rPr>
              <w:t>）查看澄清内容，该澄清文件作为招标文件的组成部分，对双方均具有约束力。</w:t>
            </w:r>
          </w:p>
        </w:tc>
      </w:tr>
      <w:tr w:rsidR="00A2335D" w14:paraId="5771D627"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283D3213" w14:textId="77777777" w:rsidR="00A2335D" w:rsidRDefault="00BA5769" w:rsidP="00802B02">
            <w:pPr>
              <w:pStyle w:val="aa"/>
            </w:pPr>
            <w:r>
              <w:rPr>
                <w:rFonts w:hint="eastAsia"/>
              </w:rPr>
              <w:t>2.3.2</w:t>
            </w:r>
          </w:p>
        </w:tc>
        <w:tc>
          <w:tcPr>
            <w:tcW w:w="1254" w:type="pct"/>
            <w:tcBorders>
              <w:top w:val="single" w:sz="4" w:space="0" w:color="auto"/>
              <w:left w:val="single" w:sz="4" w:space="0" w:color="auto"/>
              <w:bottom w:val="single" w:sz="4" w:space="0" w:color="auto"/>
              <w:right w:val="single" w:sz="4" w:space="0" w:color="auto"/>
            </w:tcBorders>
            <w:vAlign w:val="center"/>
          </w:tcPr>
          <w:p w14:paraId="4EB6C97C" w14:textId="77777777" w:rsidR="00A2335D" w:rsidRDefault="00BA5769" w:rsidP="00802B02">
            <w:pPr>
              <w:pStyle w:val="aa"/>
            </w:pPr>
            <w:r>
              <w:rPr>
                <w:rFonts w:hint="eastAsia"/>
              </w:rPr>
              <w:t>供应商确认收到招标文件澄清或修改的时间</w:t>
            </w:r>
          </w:p>
        </w:tc>
        <w:tc>
          <w:tcPr>
            <w:tcW w:w="3247" w:type="pct"/>
            <w:tcBorders>
              <w:top w:val="single" w:sz="4" w:space="0" w:color="auto"/>
              <w:left w:val="single" w:sz="4" w:space="0" w:color="auto"/>
              <w:bottom w:val="single" w:sz="4" w:space="0" w:color="auto"/>
              <w:right w:val="single" w:sz="4" w:space="0" w:color="auto"/>
            </w:tcBorders>
            <w:vAlign w:val="center"/>
          </w:tcPr>
          <w:p w14:paraId="555C77EE" w14:textId="77777777" w:rsidR="00A2335D" w:rsidRDefault="00BA5769" w:rsidP="00802B02">
            <w:pPr>
              <w:pStyle w:val="aa"/>
            </w:pPr>
            <w:r>
              <w:rPr>
                <w:rFonts w:hint="eastAsia"/>
              </w:rPr>
              <w:t>投标截止时间前。</w:t>
            </w:r>
          </w:p>
        </w:tc>
      </w:tr>
      <w:tr w:rsidR="00A2335D" w14:paraId="041735F4"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45317733" w14:textId="77777777" w:rsidR="00A2335D" w:rsidRDefault="00BA5769" w:rsidP="00802B02">
            <w:pPr>
              <w:pStyle w:val="aa"/>
            </w:pPr>
            <w:r>
              <w:rPr>
                <w:rFonts w:hint="eastAsia"/>
              </w:rPr>
              <w:t>3.2.1</w:t>
            </w:r>
          </w:p>
        </w:tc>
        <w:tc>
          <w:tcPr>
            <w:tcW w:w="1254" w:type="pct"/>
            <w:tcBorders>
              <w:top w:val="single" w:sz="4" w:space="0" w:color="auto"/>
              <w:left w:val="single" w:sz="4" w:space="0" w:color="auto"/>
              <w:bottom w:val="single" w:sz="4" w:space="0" w:color="auto"/>
              <w:right w:val="single" w:sz="4" w:space="0" w:color="auto"/>
            </w:tcBorders>
            <w:vAlign w:val="center"/>
          </w:tcPr>
          <w:p w14:paraId="15B6C1FC" w14:textId="77777777" w:rsidR="00A2335D" w:rsidRDefault="00BA5769" w:rsidP="00802B02">
            <w:pPr>
              <w:pStyle w:val="aa"/>
            </w:pPr>
            <w:r>
              <w:rPr>
                <w:rFonts w:hint="eastAsia"/>
              </w:rPr>
              <w:t>报价方式</w:t>
            </w:r>
          </w:p>
        </w:tc>
        <w:tc>
          <w:tcPr>
            <w:tcW w:w="3247" w:type="pct"/>
            <w:tcBorders>
              <w:top w:val="single" w:sz="4" w:space="0" w:color="auto"/>
              <w:left w:val="single" w:sz="4" w:space="0" w:color="auto"/>
              <w:bottom w:val="single" w:sz="4" w:space="0" w:color="auto"/>
              <w:right w:val="single" w:sz="4" w:space="0" w:color="auto"/>
            </w:tcBorders>
            <w:vAlign w:val="center"/>
          </w:tcPr>
          <w:p w14:paraId="1F3CADF3" w14:textId="77777777" w:rsidR="00A2335D" w:rsidRDefault="00BA5769" w:rsidP="00802B02">
            <w:pPr>
              <w:pStyle w:val="aa"/>
            </w:pPr>
            <w:r>
              <w:rPr>
                <w:rFonts w:hint="eastAsia"/>
              </w:rPr>
              <w:t>报价方式：包干价</w:t>
            </w:r>
            <w:r>
              <w:rPr>
                <w:rFonts w:hint="eastAsia"/>
              </w:rPr>
              <w:t xml:space="preserve">         </w:t>
            </w:r>
            <w:r>
              <w:rPr>
                <w:rFonts w:hint="eastAsia"/>
              </w:rPr>
              <w:t>元（大写：</w:t>
            </w:r>
            <w:r>
              <w:rPr>
                <w:rFonts w:hint="eastAsia"/>
              </w:rPr>
              <w:t xml:space="preserve">      </w:t>
            </w:r>
            <w:r>
              <w:rPr>
                <w:rFonts w:hint="eastAsia"/>
              </w:rPr>
              <w:t>元整）</w:t>
            </w:r>
          </w:p>
          <w:p w14:paraId="75EA0F1A" w14:textId="01D77C35" w:rsidR="00A2335D" w:rsidRDefault="00BA5769" w:rsidP="00802B02">
            <w:pPr>
              <w:pStyle w:val="aa"/>
            </w:pPr>
            <w:r>
              <w:rPr>
                <w:rFonts w:hint="eastAsia"/>
              </w:rPr>
              <w:t>设置最高限价：</w:t>
            </w:r>
            <w:r w:rsidR="00301020">
              <w:rPr>
                <w:rFonts w:hint="eastAsia"/>
              </w:rPr>
              <w:t>12</w:t>
            </w:r>
            <w:r w:rsidR="00DA540F">
              <w:rPr>
                <w:rFonts w:hint="eastAsia"/>
              </w:rPr>
              <w:t>80000</w:t>
            </w:r>
            <w:r w:rsidR="00A43ACF">
              <w:rPr>
                <w:rFonts w:hint="eastAsia"/>
              </w:rPr>
              <w:t>.00</w:t>
            </w:r>
            <w:r>
              <w:rPr>
                <w:rFonts w:hint="eastAsia"/>
              </w:rPr>
              <w:t>元，（大写：</w:t>
            </w:r>
            <w:r w:rsidR="00301020">
              <w:rPr>
                <w:rFonts w:hint="eastAsia"/>
              </w:rPr>
              <w:t>壹佰贰拾捌万</w:t>
            </w:r>
            <w:r>
              <w:rPr>
                <w:rFonts w:hint="eastAsia"/>
              </w:rPr>
              <w:t>元整）超过此价格的投标无效。</w:t>
            </w:r>
          </w:p>
          <w:p w14:paraId="2F5251C1" w14:textId="77777777" w:rsidR="00A2335D" w:rsidRDefault="00BA5769" w:rsidP="00802B02">
            <w:pPr>
              <w:pStyle w:val="aa"/>
            </w:pPr>
            <w:r>
              <w:rPr>
                <w:rFonts w:hint="eastAsia"/>
              </w:rPr>
              <w:t>注：按包干价报价，报价包含但不限于人工费、食宿费、管理费、技术服务费、保险、利润等一切费用，为含税价款；该报价应充分考虑市场风险、价格风险、政策风险、汇率风险等所有因素。该报价应符合国内行情</w:t>
            </w:r>
            <w:r>
              <w:rPr>
                <w:rFonts w:hint="eastAsia"/>
              </w:rPr>
              <w:lastRenderedPageBreak/>
              <w:t>并能保证投标方完成履行合同所需的一切工作。投标报价不因国家政策或法规、标准的变化而变化。</w:t>
            </w:r>
          </w:p>
        </w:tc>
      </w:tr>
      <w:tr w:rsidR="00A2335D" w14:paraId="0E66BAAA"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097D8725" w14:textId="77777777" w:rsidR="00A2335D" w:rsidRDefault="00BA5769" w:rsidP="00802B02">
            <w:pPr>
              <w:pStyle w:val="aa"/>
            </w:pPr>
            <w:r>
              <w:rPr>
                <w:rFonts w:hint="eastAsia"/>
              </w:rPr>
              <w:lastRenderedPageBreak/>
              <w:t>3.3.1</w:t>
            </w:r>
          </w:p>
        </w:tc>
        <w:tc>
          <w:tcPr>
            <w:tcW w:w="1254" w:type="pct"/>
            <w:tcBorders>
              <w:top w:val="single" w:sz="4" w:space="0" w:color="auto"/>
              <w:left w:val="single" w:sz="4" w:space="0" w:color="auto"/>
              <w:bottom w:val="single" w:sz="4" w:space="0" w:color="auto"/>
              <w:right w:val="single" w:sz="4" w:space="0" w:color="auto"/>
            </w:tcBorders>
            <w:vAlign w:val="center"/>
          </w:tcPr>
          <w:p w14:paraId="2FB63E14" w14:textId="77777777" w:rsidR="00A2335D" w:rsidRDefault="00BA5769" w:rsidP="00802B02">
            <w:pPr>
              <w:pStyle w:val="aa"/>
            </w:pPr>
            <w:r>
              <w:rPr>
                <w:rFonts w:hint="eastAsia"/>
              </w:rPr>
              <w:t>投标有效期</w:t>
            </w:r>
          </w:p>
        </w:tc>
        <w:tc>
          <w:tcPr>
            <w:tcW w:w="3247" w:type="pct"/>
            <w:tcBorders>
              <w:top w:val="single" w:sz="4" w:space="0" w:color="auto"/>
              <w:left w:val="single" w:sz="4" w:space="0" w:color="auto"/>
              <w:bottom w:val="single" w:sz="4" w:space="0" w:color="auto"/>
              <w:right w:val="single" w:sz="4" w:space="0" w:color="auto"/>
            </w:tcBorders>
            <w:vAlign w:val="center"/>
          </w:tcPr>
          <w:p w14:paraId="7D786279" w14:textId="77777777" w:rsidR="00A2335D" w:rsidRDefault="00BA5769" w:rsidP="00802B02">
            <w:pPr>
              <w:pStyle w:val="aa"/>
            </w:pPr>
            <w:r>
              <w:rPr>
                <w:rFonts w:hint="eastAsia"/>
              </w:rPr>
              <w:t>180</w:t>
            </w:r>
            <w:r>
              <w:rPr>
                <w:rFonts w:hint="eastAsia"/>
              </w:rPr>
              <w:t>日历天，从投标截止之日算起。</w:t>
            </w:r>
          </w:p>
        </w:tc>
      </w:tr>
      <w:tr w:rsidR="00A2335D" w14:paraId="2843E7FF"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1613C53B" w14:textId="77777777" w:rsidR="00A2335D" w:rsidRDefault="00BA5769" w:rsidP="00802B02">
            <w:pPr>
              <w:pStyle w:val="aa"/>
            </w:pPr>
            <w:r>
              <w:rPr>
                <w:rFonts w:hint="eastAsia"/>
              </w:rPr>
              <w:t>3.4.1</w:t>
            </w:r>
          </w:p>
        </w:tc>
        <w:tc>
          <w:tcPr>
            <w:tcW w:w="1254" w:type="pct"/>
            <w:tcBorders>
              <w:top w:val="single" w:sz="4" w:space="0" w:color="auto"/>
              <w:left w:val="single" w:sz="4" w:space="0" w:color="auto"/>
              <w:bottom w:val="single" w:sz="4" w:space="0" w:color="auto"/>
              <w:right w:val="single" w:sz="4" w:space="0" w:color="auto"/>
            </w:tcBorders>
            <w:vAlign w:val="center"/>
          </w:tcPr>
          <w:p w14:paraId="0F822820" w14:textId="77777777" w:rsidR="00A2335D" w:rsidRDefault="00BA5769" w:rsidP="00802B02">
            <w:pPr>
              <w:pStyle w:val="aa"/>
            </w:pPr>
            <w:r>
              <w:rPr>
                <w:rFonts w:hint="eastAsia"/>
              </w:rPr>
              <w:t>投标保证金</w:t>
            </w:r>
          </w:p>
        </w:tc>
        <w:tc>
          <w:tcPr>
            <w:tcW w:w="3247" w:type="pct"/>
            <w:tcBorders>
              <w:top w:val="single" w:sz="4" w:space="0" w:color="auto"/>
              <w:left w:val="single" w:sz="4" w:space="0" w:color="auto"/>
              <w:bottom w:val="single" w:sz="4" w:space="0" w:color="auto"/>
              <w:right w:val="single" w:sz="4" w:space="0" w:color="auto"/>
            </w:tcBorders>
            <w:vAlign w:val="center"/>
          </w:tcPr>
          <w:p w14:paraId="0F4A163D" w14:textId="77777777" w:rsidR="00A2335D" w:rsidRDefault="00BA5769" w:rsidP="00802B02">
            <w:pPr>
              <w:pStyle w:val="aa"/>
            </w:pPr>
            <w:r>
              <w:rPr>
                <w:rFonts w:hint="eastAsia"/>
              </w:rPr>
              <w:t>本项目无需缴纳投标保证金。</w:t>
            </w:r>
          </w:p>
        </w:tc>
      </w:tr>
      <w:tr w:rsidR="00A2335D" w14:paraId="70786B2C"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5027E034" w14:textId="77777777" w:rsidR="00A2335D" w:rsidRDefault="00BA5769" w:rsidP="00802B02">
            <w:pPr>
              <w:pStyle w:val="aa"/>
            </w:pPr>
            <w:r>
              <w:rPr>
                <w:rFonts w:hint="eastAsia"/>
              </w:rPr>
              <w:t>3.4.3</w:t>
            </w:r>
          </w:p>
        </w:tc>
        <w:tc>
          <w:tcPr>
            <w:tcW w:w="1254" w:type="pct"/>
            <w:tcBorders>
              <w:top w:val="single" w:sz="4" w:space="0" w:color="auto"/>
              <w:left w:val="single" w:sz="4" w:space="0" w:color="auto"/>
              <w:bottom w:val="single" w:sz="4" w:space="0" w:color="auto"/>
              <w:right w:val="single" w:sz="4" w:space="0" w:color="auto"/>
            </w:tcBorders>
            <w:vAlign w:val="center"/>
          </w:tcPr>
          <w:p w14:paraId="24D0F812" w14:textId="77777777" w:rsidR="00A2335D" w:rsidRDefault="00BA5769" w:rsidP="00802B02">
            <w:pPr>
              <w:pStyle w:val="aa"/>
            </w:pPr>
            <w:r>
              <w:rPr>
                <w:rFonts w:hint="eastAsia"/>
              </w:rPr>
              <w:t>投标保证金的退还</w:t>
            </w:r>
          </w:p>
        </w:tc>
        <w:tc>
          <w:tcPr>
            <w:tcW w:w="3247" w:type="pct"/>
            <w:tcBorders>
              <w:top w:val="single" w:sz="4" w:space="0" w:color="auto"/>
              <w:left w:val="single" w:sz="4" w:space="0" w:color="auto"/>
              <w:bottom w:val="single" w:sz="4" w:space="0" w:color="auto"/>
              <w:right w:val="single" w:sz="4" w:space="0" w:color="auto"/>
            </w:tcBorders>
            <w:vAlign w:val="center"/>
          </w:tcPr>
          <w:p w14:paraId="7FC98175" w14:textId="77777777" w:rsidR="00A2335D" w:rsidRDefault="00BA5769" w:rsidP="00802B02">
            <w:pPr>
              <w:pStyle w:val="aa"/>
            </w:pPr>
            <w:r>
              <w:rPr>
                <w:rFonts w:hint="eastAsia"/>
              </w:rPr>
              <w:t>投标保证金退还到供应商的基本账户。</w:t>
            </w:r>
          </w:p>
        </w:tc>
      </w:tr>
      <w:tr w:rsidR="00A2335D" w14:paraId="3ECEFE4C"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56B478FC" w14:textId="77777777" w:rsidR="00A2335D" w:rsidRDefault="00BA5769" w:rsidP="00802B02">
            <w:pPr>
              <w:pStyle w:val="aa"/>
            </w:pPr>
            <w:r>
              <w:rPr>
                <w:rFonts w:hint="eastAsia"/>
              </w:rPr>
              <w:t>3.4.4</w:t>
            </w:r>
          </w:p>
        </w:tc>
        <w:tc>
          <w:tcPr>
            <w:tcW w:w="1254" w:type="pct"/>
            <w:tcBorders>
              <w:top w:val="single" w:sz="4" w:space="0" w:color="auto"/>
              <w:left w:val="single" w:sz="4" w:space="0" w:color="auto"/>
              <w:bottom w:val="single" w:sz="4" w:space="0" w:color="auto"/>
              <w:right w:val="single" w:sz="4" w:space="0" w:color="auto"/>
            </w:tcBorders>
            <w:vAlign w:val="center"/>
          </w:tcPr>
          <w:p w14:paraId="64923B14" w14:textId="77777777" w:rsidR="00A2335D" w:rsidRDefault="00BA5769" w:rsidP="00802B02">
            <w:pPr>
              <w:pStyle w:val="aa"/>
            </w:pPr>
            <w:r>
              <w:rPr>
                <w:rFonts w:hint="eastAsia"/>
              </w:rPr>
              <w:t>投标保证金不予退还的情形</w:t>
            </w:r>
          </w:p>
        </w:tc>
        <w:tc>
          <w:tcPr>
            <w:tcW w:w="3247" w:type="pct"/>
            <w:tcBorders>
              <w:top w:val="single" w:sz="4" w:space="0" w:color="auto"/>
              <w:left w:val="single" w:sz="4" w:space="0" w:color="auto"/>
              <w:bottom w:val="single" w:sz="4" w:space="0" w:color="auto"/>
              <w:right w:val="single" w:sz="4" w:space="0" w:color="auto"/>
            </w:tcBorders>
            <w:vAlign w:val="center"/>
          </w:tcPr>
          <w:p w14:paraId="58F15ECF" w14:textId="77777777" w:rsidR="00A2335D" w:rsidRDefault="00BA5769" w:rsidP="00802B02">
            <w:pPr>
              <w:pStyle w:val="aa"/>
            </w:pPr>
            <w:r>
              <w:rPr>
                <w:rFonts w:hint="eastAsia"/>
              </w:rPr>
              <w:t>供应商必须按照第六章投标文件格式中“廉政承诺书、技术参数真实性承诺书”进行承诺，若有违法违规、伪造技术参数等不良行为的，投标保证金不予退还。</w:t>
            </w:r>
          </w:p>
        </w:tc>
      </w:tr>
      <w:tr w:rsidR="00A2335D" w14:paraId="004E95EA"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25FE6DF2" w14:textId="77777777" w:rsidR="00A2335D" w:rsidRDefault="00BA5769" w:rsidP="00802B02">
            <w:pPr>
              <w:pStyle w:val="aa"/>
            </w:pPr>
            <w:r>
              <w:rPr>
                <w:rFonts w:hint="eastAsia"/>
              </w:rPr>
              <w:t>3.5.1</w:t>
            </w:r>
          </w:p>
        </w:tc>
        <w:tc>
          <w:tcPr>
            <w:tcW w:w="1254" w:type="pct"/>
            <w:tcBorders>
              <w:top w:val="single" w:sz="4" w:space="0" w:color="auto"/>
              <w:left w:val="single" w:sz="4" w:space="0" w:color="auto"/>
              <w:bottom w:val="single" w:sz="4" w:space="0" w:color="auto"/>
              <w:right w:val="single" w:sz="4" w:space="0" w:color="auto"/>
            </w:tcBorders>
            <w:vAlign w:val="center"/>
          </w:tcPr>
          <w:p w14:paraId="2CCCA991" w14:textId="77777777" w:rsidR="00A2335D" w:rsidRDefault="00BA5769" w:rsidP="00802B02">
            <w:pPr>
              <w:pStyle w:val="aa"/>
            </w:pPr>
            <w:r>
              <w:rPr>
                <w:rFonts w:hint="eastAsia"/>
              </w:rPr>
              <w:t>投标文件格式</w:t>
            </w:r>
          </w:p>
        </w:tc>
        <w:tc>
          <w:tcPr>
            <w:tcW w:w="3247" w:type="pct"/>
            <w:tcBorders>
              <w:top w:val="single" w:sz="4" w:space="0" w:color="auto"/>
              <w:left w:val="single" w:sz="4" w:space="0" w:color="auto"/>
              <w:bottom w:val="single" w:sz="4" w:space="0" w:color="auto"/>
              <w:right w:val="single" w:sz="4" w:space="0" w:color="auto"/>
            </w:tcBorders>
            <w:vAlign w:val="center"/>
          </w:tcPr>
          <w:p w14:paraId="4291F28C" w14:textId="77777777" w:rsidR="00A2335D" w:rsidRDefault="00BA5769" w:rsidP="00802B02">
            <w:pPr>
              <w:pStyle w:val="aa"/>
            </w:pPr>
            <w:r>
              <w:rPr>
                <w:rFonts w:hint="eastAsia"/>
              </w:rPr>
              <w:t>投标文件全部采用电子文档。投标文件必须使用《政府采购云平台》制作；特别注意：</w:t>
            </w:r>
          </w:p>
          <w:p w14:paraId="7412BAA6" w14:textId="77777777" w:rsidR="00A2335D" w:rsidRDefault="00BA5769" w:rsidP="00802B02">
            <w:pPr>
              <w:pStyle w:val="aa"/>
            </w:pPr>
            <w:r>
              <w:rPr>
                <w:rFonts w:hint="eastAsia"/>
              </w:rPr>
              <w:t>（</w:t>
            </w:r>
            <w:r>
              <w:rPr>
                <w:rFonts w:hint="eastAsia"/>
              </w:rPr>
              <w:t>1</w:t>
            </w:r>
            <w:r>
              <w:rPr>
                <w:rFonts w:hint="eastAsia"/>
              </w:rPr>
              <w:t>）供应商不得对招标文件格式中的内容进行删减或修改，否则作为无效投标处理。</w:t>
            </w:r>
          </w:p>
          <w:p w14:paraId="0D8F71B0" w14:textId="77777777" w:rsidR="00A2335D" w:rsidRDefault="00BA5769" w:rsidP="00802B02">
            <w:pPr>
              <w:pStyle w:val="aa"/>
            </w:pPr>
            <w:r>
              <w:rPr>
                <w:rFonts w:hint="eastAsia"/>
              </w:rPr>
              <w:t>（</w:t>
            </w:r>
            <w:r>
              <w:rPr>
                <w:rFonts w:hint="eastAsia"/>
              </w:rPr>
              <w:t>2</w:t>
            </w:r>
            <w:r>
              <w:rPr>
                <w:rFonts w:hint="eastAsia"/>
              </w:rPr>
              <w:t>）供应商可以在格式内容之外另行说明和增加相关内容，作为投标文件的组成部分。另行说明或自行增加的内容、以及按投标文件格式在空格（下划线）由供应商填写的内容，不得与招标文件的强制性审查标准和禁止性规定相抵触。</w:t>
            </w:r>
          </w:p>
          <w:p w14:paraId="53091852" w14:textId="77777777" w:rsidR="00A2335D" w:rsidRDefault="00BA5769" w:rsidP="00802B02">
            <w:pPr>
              <w:pStyle w:val="aa"/>
            </w:pPr>
            <w:r>
              <w:rPr>
                <w:rFonts w:hint="eastAsia"/>
              </w:rPr>
              <w:t>（</w:t>
            </w:r>
            <w:r>
              <w:rPr>
                <w:rFonts w:hint="eastAsia"/>
              </w:rPr>
              <w:t>3</w:t>
            </w:r>
            <w:r>
              <w:rPr>
                <w:rFonts w:hint="eastAsia"/>
              </w:rPr>
              <w:t>）按投标文件格式在空格（下划线）由供应商填写的内容，确实没有需要填写的，可以在空格中用“</w:t>
            </w:r>
            <w:r>
              <w:rPr>
                <w:rFonts w:hint="eastAsia"/>
              </w:rPr>
              <w:t>/</w:t>
            </w:r>
            <w:r>
              <w:rPr>
                <w:rFonts w:hint="eastAsia"/>
              </w:rPr>
              <w:t>”标示，也可以不填（空白）。但招标文件中另有规定的从其规定。</w:t>
            </w:r>
          </w:p>
          <w:p w14:paraId="1EF6E226" w14:textId="77777777" w:rsidR="00A2335D" w:rsidRDefault="00BA5769" w:rsidP="00802B02">
            <w:pPr>
              <w:pStyle w:val="aa"/>
            </w:pPr>
            <w:r>
              <w:rPr>
                <w:rFonts w:hint="eastAsia"/>
              </w:rPr>
              <w:t>（</w:t>
            </w:r>
            <w:r>
              <w:rPr>
                <w:rFonts w:hint="eastAsia"/>
              </w:rPr>
              <w:t>4</w:t>
            </w:r>
            <w:r>
              <w:rPr>
                <w:rFonts w:hint="eastAsia"/>
              </w:rPr>
              <w:t>）投标文件应对招标文件提出的所有实质性要求和条件作出实质性响应，并且实质性响应的内容不得互相矛盾。</w:t>
            </w:r>
          </w:p>
        </w:tc>
      </w:tr>
      <w:tr w:rsidR="00A2335D" w14:paraId="1686293D"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61D9D7C5" w14:textId="77777777" w:rsidR="00A2335D" w:rsidRDefault="00BA5769" w:rsidP="00802B02">
            <w:pPr>
              <w:pStyle w:val="aa"/>
            </w:pPr>
            <w:r>
              <w:rPr>
                <w:rFonts w:hint="eastAsia"/>
              </w:rPr>
              <w:t>3.5.3</w:t>
            </w:r>
          </w:p>
        </w:tc>
        <w:tc>
          <w:tcPr>
            <w:tcW w:w="1254" w:type="pct"/>
            <w:tcBorders>
              <w:top w:val="single" w:sz="4" w:space="0" w:color="auto"/>
              <w:left w:val="single" w:sz="4" w:space="0" w:color="auto"/>
              <w:bottom w:val="single" w:sz="4" w:space="0" w:color="auto"/>
              <w:right w:val="single" w:sz="4" w:space="0" w:color="auto"/>
            </w:tcBorders>
            <w:vAlign w:val="center"/>
          </w:tcPr>
          <w:p w14:paraId="7D378F62" w14:textId="77777777" w:rsidR="00A2335D" w:rsidRDefault="00BA5769" w:rsidP="00802B02">
            <w:pPr>
              <w:pStyle w:val="aa"/>
            </w:pPr>
            <w:r>
              <w:rPr>
                <w:rFonts w:hint="eastAsia"/>
              </w:rPr>
              <w:t>投标文件的签署</w:t>
            </w:r>
          </w:p>
        </w:tc>
        <w:tc>
          <w:tcPr>
            <w:tcW w:w="3247" w:type="pct"/>
            <w:tcBorders>
              <w:top w:val="single" w:sz="4" w:space="0" w:color="auto"/>
              <w:left w:val="single" w:sz="4" w:space="0" w:color="auto"/>
              <w:bottom w:val="single" w:sz="4" w:space="0" w:color="auto"/>
              <w:right w:val="single" w:sz="4" w:space="0" w:color="auto"/>
            </w:tcBorders>
            <w:vAlign w:val="center"/>
          </w:tcPr>
          <w:p w14:paraId="5784A3A1" w14:textId="77777777" w:rsidR="00A2335D" w:rsidRDefault="00BA5769" w:rsidP="00802B02">
            <w:pPr>
              <w:pStyle w:val="aa"/>
            </w:pPr>
            <w:r>
              <w:rPr>
                <w:rFonts w:hint="eastAsia"/>
              </w:rPr>
              <w:t>按照政府采购云平</w:t>
            </w:r>
            <w:r>
              <w:rPr>
                <w:rFonts w:hint="eastAsia"/>
              </w:rPr>
              <w:t>台相关要求进行签章。</w:t>
            </w:r>
            <w:r>
              <w:rPr>
                <w:rFonts w:hint="eastAsia"/>
              </w:rPr>
              <w:t>(</w:t>
            </w:r>
            <w:r>
              <w:rPr>
                <w:rFonts w:hint="eastAsia"/>
              </w:rPr>
              <w:t>注：若为联合体投标则除联合体协议书外只需要联合体牵头人进行签章即可</w:t>
            </w:r>
            <w:r>
              <w:rPr>
                <w:rFonts w:hint="eastAsia"/>
              </w:rPr>
              <w:t>)</w:t>
            </w:r>
          </w:p>
        </w:tc>
      </w:tr>
      <w:tr w:rsidR="00A2335D" w14:paraId="6A60846C"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33E8C328" w14:textId="77777777" w:rsidR="00A2335D" w:rsidRDefault="00BA5769" w:rsidP="00802B02">
            <w:pPr>
              <w:pStyle w:val="aa"/>
            </w:pPr>
            <w:r>
              <w:rPr>
                <w:rFonts w:hint="eastAsia"/>
              </w:rPr>
              <w:t>3.5.4</w:t>
            </w:r>
          </w:p>
        </w:tc>
        <w:tc>
          <w:tcPr>
            <w:tcW w:w="1254" w:type="pct"/>
            <w:tcBorders>
              <w:top w:val="single" w:sz="4" w:space="0" w:color="auto"/>
              <w:left w:val="single" w:sz="4" w:space="0" w:color="auto"/>
              <w:bottom w:val="single" w:sz="4" w:space="0" w:color="auto"/>
              <w:right w:val="single" w:sz="4" w:space="0" w:color="auto"/>
            </w:tcBorders>
            <w:vAlign w:val="center"/>
          </w:tcPr>
          <w:p w14:paraId="03939FA4" w14:textId="77777777" w:rsidR="00A2335D" w:rsidRDefault="00BA5769" w:rsidP="00802B02">
            <w:pPr>
              <w:pStyle w:val="aa"/>
            </w:pPr>
            <w:r>
              <w:rPr>
                <w:rFonts w:hint="eastAsia"/>
              </w:rPr>
              <w:t>投标文件的提交及内容</w:t>
            </w:r>
          </w:p>
        </w:tc>
        <w:tc>
          <w:tcPr>
            <w:tcW w:w="3247" w:type="pct"/>
            <w:tcBorders>
              <w:top w:val="single" w:sz="4" w:space="0" w:color="auto"/>
              <w:left w:val="single" w:sz="4" w:space="0" w:color="auto"/>
              <w:bottom w:val="single" w:sz="4" w:space="0" w:color="auto"/>
              <w:right w:val="single" w:sz="4" w:space="0" w:color="auto"/>
            </w:tcBorders>
            <w:vAlign w:val="center"/>
          </w:tcPr>
          <w:p w14:paraId="515FFC57" w14:textId="77777777" w:rsidR="00A2335D" w:rsidRDefault="00BA5769" w:rsidP="00802B02">
            <w:pPr>
              <w:pStyle w:val="aa"/>
            </w:pPr>
            <w:r>
              <w:rPr>
                <w:rFonts w:hint="eastAsia"/>
              </w:rPr>
              <w:t>网上递交：网上递交网址为政府采购云平台（</w:t>
            </w:r>
            <w:r>
              <w:rPr>
                <w:rFonts w:hint="eastAsia"/>
              </w:rPr>
              <w:t>https://www.zcygov.cn/</w:t>
            </w:r>
            <w:r>
              <w:rPr>
                <w:rFonts w:hint="eastAsia"/>
              </w:rPr>
              <w:t>），供应商须在投标截止时间</w:t>
            </w:r>
            <w:r>
              <w:rPr>
                <w:rFonts w:hint="eastAsia"/>
              </w:rPr>
              <w:lastRenderedPageBreak/>
              <w:t>前完成所有投标文件的上传，投标截止时间前未完成投标文件传输的，视为撤回投标文件。</w:t>
            </w:r>
          </w:p>
        </w:tc>
      </w:tr>
      <w:tr w:rsidR="00A2335D" w14:paraId="5D11B816"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13C515E1" w14:textId="77777777" w:rsidR="00A2335D" w:rsidRDefault="00BA5769" w:rsidP="00802B02">
            <w:pPr>
              <w:pStyle w:val="aa"/>
            </w:pPr>
            <w:r>
              <w:rPr>
                <w:rFonts w:hint="eastAsia"/>
              </w:rPr>
              <w:lastRenderedPageBreak/>
              <w:t>4.1.1</w:t>
            </w:r>
          </w:p>
        </w:tc>
        <w:tc>
          <w:tcPr>
            <w:tcW w:w="1254" w:type="pct"/>
            <w:tcBorders>
              <w:top w:val="single" w:sz="4" w:space="0" w:color="auto"/>
              <w:left w:val="single" w:sz="4" w:space="0" w:color="auto"/>
              <w:bottom w:val="single" w:sz="4" w:space="0" w:color="auto"/>
              <w:right w:val="single" w:sz="4" w:space="0" w:color="auto"/>
            </w:tcBorders>
            <w:vAlign w:val="center"/>
          </w:tcPr>
          <w:p w14:paraId="0AE508C5" w14:textId="77777777" w:rsidR="00A2335D" w:rsidRDefault="00BA5769" w:rsidP="00802B02">
            <w:pPr>
              <w:pStyle w:val="aa"/>
            </w:pPr>
            <w:r>
              <w:rPr>
                <w:rFonts w:hint="eastAsia"/>
              </w:rPr>
              <w:t>投标文件的密封</w:t>
            </w:r>
          </w:p>
        </w:tc>
        <w:tc>
          <w:tcPr>
            <w:tcW w:w="3247" w:type="pct"/>
            <w:tcBorders>
              <w:top w:val="single" w:sz="4" w:space="0" w:color="auto"/>
              <w:left w:val="single" w:sz="4" w:space="0" w:color="auto"/>
              <w:bottom w:val="single" w:sz="4" w:space="0" w:color="auto"/>
              <w:right w:val="single" w:sz="4" w:space="0" w:color="auto"/>
            </w:tcBorders>
            <w:vAlign w:val="center"/>
          </w:tcPr>
          <w:p w14:paraId="0F8E319B" w14:textId="77777777" w:rsidR="00A2335D" w:rsidRDefault="00BA5769" w:rsidP="00802B02">
            <w:pPr>
              <w:pStyle w:val="aa"/>
            </w:pPr>
            <w:r>
              <w:rPr>
                <w:rFonts w:hint="eastAsia"/>
              </w:rPr>
              <w:t>网上递交的投标文件应按照政府采购云平台相关要求进行加密。</w:t>
            </w:r>
          </w:p>
        </w:tc>
      </w:tr>
      <w:tr w:rsidR="00A2335D" w14:paraId="64F66282"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0BD0075A" w14:textId="77777777" w:rsidR="00A2335D" w:rsidRDefault="00BA5769" w:rsidP="00802B02">
            <w:pPr>
              <w:pStyle w:val="aa"/>
            </w:pPr>
            <w:r>
              <w:rPr>
                <w:rFonts w:hint="eastAsia"/>
              </w:rPr>
              <w:t>4.2.3</w:t>
            </w:r>
          </w:p>
        </w:tc>
        <w:tc>
          <w:tcPr>
            <w:tcW w:w="1254" w:type="pct"/>
            <w:tcBorders>
              <w:top w:val="single" w:sz="4" w:space="0" w:color="auto"/>
              <w:left w:val="single" w:sz="4" w:space="0" w:color="auto"/>
              <w:bottom w:val="single" w:sz="4" w:space="0" w:color="auto"/>
              <w:right w:val="single" w:sz="4" w:space="0" w:color="auto"/>
            </w:tcBorders>
            <w:vAlign w:val="center"/>
          </w:tcPr>
          <w:p w14:paraId="46B6B5A0" w14:textId="77777777" w:rsidR="00A2335D" w:rsidRDefault="00BA5769" w:rsidP="00802B02">
            <w:pPr>
              <w:pStyle w:val="aa"/>
            </w:pPr>
            <w:r>
              <w:rPr>
                <w:rFonts w:hint="eastAsia"/>
              </w:rPr>
              <w:t>是否退还投标文件</w:t>
            </w:r>
          </w:p>
        </w:tc>
        <w:tc>
          <w:tcPr>
            <w:tcW w:w="3247" w:type="pct"/>
            <w:tcBorders>
              <w:top w:val="single" w:sz="4" w:space="0" w:color="auto"/>
              <w:left w:val="single" w:sz="4" w:space="0" w:color="auto"/>
              <w:bottom w:val="single" w:sz="4" w:space="0" w:color="auto"/>
              <w:right w:val="single" w:sz="4" w:space="0" w:color="auto"/>
            </w:tcBorders>
            <w:vAlign w:val="center"/>
          </w:tcPr>
          <w:p w14:paraId="6A62A239" w14:textId="77777777" w:rsidR="00A2335D" w:rsidRDefault="00BA5769" w:rsidP="00802B02">
            <w:pPr>
              <w:pStyle w:val="aa"/>
            </w:pPr>
            <w:r>
              <w:rPr>
                <w:rFonts w:hint="eastAsia"/>
              </w:rPr>
              <w:t>否。</w:t>
            </w:r>
          </w:p>
        </w:tc>
      </w:tr>
      <w:tr w:rsidR="00A2335D" w14:paraId="7A281FC7"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5B2E1474" w14:textId="77777777" w:rsidR="00A2335D" w:rsidRDefault="00BA5769" w:rsidP="00802B02">
            <w:pPr>
              <w:pStyle w:val="aa"/>
            </w:pPr>
            <w:r>
              <w:rPr>
                <w:rFonts w:hint="eastAsia"/>
              </w:rPr>
              <w:t>5.1</w:t>
            </w:r>
          </w:p>
        </w:tc>
        <w:tc>
          <w:tcPr>
            <w:tcW w:w="1254" w:type="pct"/>
            <w:tcBorders>
              <w:top w:val="single" w:sz="4" w:space="0" w:color="auto"/>
              <w:left w:val="single" w:sz="4" w:space="0" w:color="auto"/>
              <w:bottom w:val="single" w:sz="4" w:space="0" w:color="auto"/>
              <w:right w:val="single" w:sz="4" w:space="0" w:color="auto"/>
            </w:tcBorders>
            <w:vAlign w:val="center"/>
          </w:tcPr>
          <w:p w14:paraId="11D39051" w14:textId="77777777" w:rsidR="00A2335D" w:rsidRDefault="00BA5769" w:rsidP="00802B02">
            <w:pPr>
              <w:pStyle w:val="aa"/>
            </w:pPr>
            <w:r>
              <w:rPr>
                <w:rFonts w:hint="eastAsia"/>
              </w:rPr>
              <w:t>开标时间和地点</w:t>
            </w:r>
          </w:p>
        </w:tc>
        <w:tc>
          <w:tcPr>
            <w:tcW w:w="3247" w:type="pct"/>
            <w:tcBorders>
              <w:top w:val="single" w:sz="4" w:space="0" w:color="auto"/>
              <w:left w:val="single" w:sz="4" w:space="0" w:color="auto"/>
              <w:bottom w:val="single" w:sz="4" w:space="0" w:color="auto"/>
              <w:right w:val="single" w:sz="4" w:space="0" w:color="auto"/>
            </w:tcBorders>
            <w:vAlign w:val="center"/>
          </w:tcPr>
          <w:p w14:paraId="7C5435A9" w14:textId="77777777" w:rsidR="00A2335D" w:rsidRDefault="00BA5769" w:rsidP="00802B02">
            <w:pPr>
              <w:pStyle w:val="aa"/>
            </w:pPr>
            <w:r>
              <w:rPr>
                <w:rFonts w:hint="eastAsia"/>
              </w:rPr>
              <w:t>开标时间：同投标截止时间</w:t>
            </w:r>
          </w:p>
          <w:p w14:paraId="459B841D" w14:textId="77777777" w:rsidR="00A2335D" w:rsidRDefault="00BA5769" w:rsidP="00802B02">
            <w:pPr>
              <w:pStyle w:val="aa"/>
            </w:pPr>
            <w:r>
              <w:rPr>
                <w:rFonts w:hint="eastAsia"/>
              </w:rPr>
              <w:t>开标地点：昆明市西山区采莲路共信时代广场</w:t>
            </w:r>
            <w:r>
              <w:rPr>
                <w:rFonts w:hint="eastAsia"/>
              </w:rPr>
              <w:t>B</w:t>
            </w:r>
            <w:r>
              <w:rPr>
                <w:rFonts w:hint="eastAsia"/>
              </w:rPr>
              <w:t>座</w:t>
            </w:r>
            <w:r>
              <w:rPr>
                <w:rFonts w:hint="eastAsia"/>
              </w:rPr>
              <w:t>21</w:t>
            </w:r>
            <w:r>
              <w:rPr>
                <w:rFonts w:hint="eastAsia"/>
              </w:rPr>
              <w:t>楼。</w:t>
            </w:r>
          </w:p>
        </w:tc>
      </w:tr>
      <w:tr w:rsidR="00A2335D" w14:paraId="77B0E647"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70580DED" w14:textId="77777777" w:rsidR="00A2335D" w:rsidRDefault="00BA5769" w:rsidP="00802B02">
            <w:pPr>
              <w:pStyle w:val="aa"/>
            </w:pPr>
            <w:r>
              <w:rPr>
                <w:rFonts w:hint="eastAsia"/>
              </w:rPr>
              <w:t>5.2</w:t>
            </w:r>
          </w:p>
        </w:tc>
        <w:tc>
          <w:tcPr>
            <w:tcW w:w="1254" w:type="pct"/>
            <w:tcBorders>
              <w:top w:val="single" w:sz="4" w:space="0" w:color="auto"/>
              <w:left w:val="single" w:sz="4" w:space="0" w:color="auto"/>
              <w:bottom w:val="single" w:sz="4" w:space="0" w:color="auto"/>
              <w:right w:val="single" w:sz="4" w:space="0" w:color="auto"/>
            </w:tcBorders>
            <w:vAlign w:val="center"/>
          </w:tcPr>
          <w:p w14:paraId="7D1B2804" w14:textId="77777777" w:rsidR="00A2335D" w:rsidRDefault="00BA5769" w:rsidP="00802B02">
            <w:pPr>
              <w:pStyle w:val="aa"/>
            </w:pPr>
            <w:r>
              <w:rPr>
                <w:rFonts w:hint="eastAsia"/>
              </w:rPr>
              <w:t>开标程序</w:t>
            </w:r>
          </w:p>
        </w:tc>
        <w:tc>
          <w:tcPr>
            <w:tcW w:w="3247" w:type="pct"/>
            <w:tcBorders>
              <w:top w:val="single" w:sz="4" w:space="0" w:color="auto"/>
              <w:left w:val="single" w:sz="4" w:space="0" w:color="auto"/>
              <w:bottom w:val="single" w:sz="4" w:space="0" w:color="auto"/>
              <w:right w:val="single" w:sz="4" w:space="0" w:color="auto"/>
            </w:tcBorders>
            <w:vAlign w:val="center"/>
          </w:tcPr>
          <w:p w14:paraId="15DB2973" w14:textId="77777777" w:rsidR="00A2335D" w:rsidRDefault="00BA5769" w:rsidP="00802B02">
            <w:pPr>
              <w:pStyle w:val="aa"/>
            </w:pPr>
            <w:r>
              <w:rPr>
                <w:rFonts w:hint="eastAsia"/>
              </w:rPr>
              <w:t>（</w:t>
            </w:r>
            <w:r>
              <w:rPr>
                <w:rFonts w:hint="eastAsia"/>
              </w:rPr>
              <w:t>1</w:t>
            </w:r>
            <w:r>
              <w:rPr>
                <w:rFonts w:hint="eastAsia"/>
              </w:rPr>
              <w:t>）密封情况检查：开标系统自动检查或由采购人委托公证员检查投标文件密封情况；</w:t>
            </w:r>
          </w:p>
          <w:p w14:paraId="13D1EE55" w14:textId="77777777" w:rsidR="00A2335D" w:rsidRDefault="00BA5769" w:rsidP="00802B02">
            <w:pPr>
              <w:pStyle w:val="aa"/>
            </w:pPr>
            <w:r>
              <w:rPr>
                <w:rFonts w:hint="eastAsia"/>
              </w:rPr>
              <w:t>（</w:t>
            </w:r>
            <w:r>
              <w:rPr>
                <w:rFonts w:hint="eastAsia"/>
              </w:rPr>
              <w:t>2</w:t>
            </w:r>
            <w:r>
              <w:rPr>
                <w:rFonts w:hint="eastAsia"/>
              </w:rPr>
              <w:t>）开标顺序：按照系统顺序当众开标。</w:t>
            </w:r>
          </w:p>
        </w:tc>
      </w:tr>
      <w:tr w:rsidR="00A2335D" w14:paraId="6EA907B0"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587F22DC" w14:textId="77777777" w:rsidR="00A2335D" w:rsidRDefault="00BA5769" w:rsidP="00802B02">
            <w:pPr>
              <w:pStyle w:val="aa"/>
            </w:pPr>
            <w:r>
              <w:rPr>
                <w:rFonts w:hint="eastAsia"/>
              </w:rPr>
              <w:t>6.1.1</w:t>
            </w:r>
          </w:p>
        </w:tc>
        <w:tc>
          <w:tcPr>
            <w:tcW w:w="1254" w:type="pct"/>
            <w:tcBorders>
              <w:top w:val="single" w:sz="4" w:space="0" w:color="auto"/>
              <w:left w:val="single" w:sz="4" w:space="0" w:color="auto"/>
              <w:bottom w:val="single" w:sz="4" w:space="0" w:color="auto"/>
              <w:right w:val="single" w:sz="4" w:space="0" w:color="auto"/>
            </w:tcBorders>
            <w:vAlign w:val="center"/>
          </w:tcPr>
          <w:p w14:paraId="20692F82" w14:textId="77777777" w:rsidR="00A2335D" w:rsidRDefault="00BA5769" w:rsidP="00802B02">
            <w:pPr>
              <w:pStyle w:val="aa"/>
            </w:pPr>
            <w:r>
              <w:rPr>
                <w:rFonts w:hint="eastAsia"/>
              </w:rPr>
              <w:t>评标委员会的组建</w:t>
            </w:r>
          </w:p>
        </w:tc>
        <w:tc>
          <w:tcPr>
            <w:tcW w:w="3247" w:type="pct"/>
            <w:tcBorders>
              <w:top w:val="single" w:sz="4" w:space="0" w:color="auto"/>
              <w:left w:val="single" w:sz="4" w:space="0" w:color="auto"/>
              <w:bottom w:val="single" w:sz="4" w:space="0" w:color="auto"/>
              <w:right w:val="single" w:sz="4" w:space="0" w:color="auto"/>
            </w:tcBorders>
            <w:vAlign w:val="center"/>
          </w:tcPr>
          <w:p w14:paraId="7E50630B" w14:textId="77777777" w:rsidR="00A2335D" w:rsidRDefault="00BA5769" w:rsidP="00802B02">
            <w:pPr>
              <w:pStyle w:val="aa"/>
            </w:pPr>
            <w:r>
              <w:rPr>
                <w:rFonts w:hint="eastAsia"/>
              </w:rPr>
              <w:t>评标委员会人数：</w:t>
            </w:r>
            <w:r>
              <w:t>5</w:t>
            </w:r>
            <w:r>
              <w:t>人或</w:t>
            </w:r>
            <w:r>
              <w:t>5</w:t>
            </w:r>
            <w:r>
              <w:t>人以上单数</w:t>
            </w:r>
            <w:r>
              <w:rPr>
                <w:rFonts w:hint="eastAsia"/>
              </w:rPr>
              <w:t>。</w:t>
            </w:r>
          </w:p>
          <w:p w14:paraId="6CF48E83" w14:textId="489F1B88" w:rsidR="00A2335D" w:rsidRDefault="00BA5769" w:rsidP="00802B02">
            <w:pPr>
              <w:pStyle w:val="aa"/>
            </w:pPr>
            <w:r>
              <w:rPr>
                <w:rFonts w:hint="eastAsia"/>
              </w:rPr>
              <w:t>评标委员会的确定方式：按照《昆明市财政局关于加强政府采购评审专家抽取使用管理有关事项的通知》（昆财采</w:t>
            </w:r>
            <w:r>
              <w:rPr>
                <w:rFonts w:hint="eastAsia"/>
              </w:rPr>
              <w:t>[2018]15</w:t>
            </w:r>
            <w:r>
              <w:rPr>
                <w:rFonts w:hint="eastAsia"/>
              </w:rPr>
              <w:t>号）的规定，评标委员会由采购人代表和评审专家组成。其中，评审专家不得少于评标委员会成员总数的三分之二；采购人应当按规定派出采购人代表，并授权代表参加标委员会，但人数不得超过评审组成员总数的三分之一，采购人代表不得以评审专家身份</w:t>
            </w:r>
            <w:r w:rsidR="00033E6A">
              <w:rPr>
                <w:rFonts w:hint="eastAsia"/>
              </w:rPr>
              <w:t>或者评审组长</w:t>
            </w:r>
            <w:r>
              <w:rPr>
                <w:rFonts w:hint="eastAsia"/>
              </w:rPr>
              <w:t>参加评审。其余人员在政府采购云平台中随机抽取。</w:t>
            </w:r>
          </w:p>
          <w:p w14:paraId="7D0C189E" w14:textId="77777777" w:rsidR="00A2335D" w:rsidRDefault="00BA5769" w:rsidP="00802B02">
            <w:pPr>
              <w:pStyle w:val="aa"/>
            </w:pPr>
            <w:r>
              <w:rPr>
                <w:rFonts w:hint="eastAsia"/>
              </w:rPr>
              <w:t>评标专家确定方式：由采购人代表和在政府采购云平台中随机抽取的专家组成。</w:t>
            </w:r>
          </w:p>
          <w:p w14:paraId="54196E4B" w14:textId="77777777" w:rsidR="00A2335D" w:rsidRDefault="00BA5769" w:rsidP="00802B02">
            <w:pPr>
              <w:pStyle w:val="aa"/>
            </w:pPr>
            <w:r>
              <w:rPr>
                <w:rFonts w:hint="eastAsia"/>
              </w:rPr>
              <w:t>注：特殊情况经审批后确定。</w:t>
            </w:r>
          </w:p>
        </w:tc>
      </w:tr>
      <w:tr w:rsidR="00A2335D" w14:paraId="39AC18E0"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6598DFF9" w14:textId="77777777" w:rsidR="00A2335D" w:rsidRDefault="00BA5769" w:rsidP="00802B02">
            <w:pPr>
              <w:pStyle w:val="aa"/>
            </w:pPr>
            <w:r>
              <w:rPr>
                <w:rFonts w:hint="eastAsia"/>
              </w:rPr>
              <w:t>6.3</w:t>
            </w:r>
          </w:p>
        </w:tc>
        <w:tc>
          <w:tcPr>
            <w:tcW w:w="1254" w:type="pct"/>
            <w:tcBorders>
              <w:top w:val="single" w:sz="4" w:space="0" w:color="auto"/>
              <w:left w:val="single" w:sz="4" w:space="0" w:color="auto"/>
              <w:bottom w:val="single" w:sz="4" w:space="0" w:color="auto"/>
              <w:right w:val="single" w:sz="4" w:space="0" w:color="auto"/>
            </w:tcBorders>
            <w:vAlign w:val="center"/>
          </w:tcPr>
          <w:p w14:paraId="34D5492C" w14:textId="77777777" w:rsidR="00A2335D" w:rsidRDefault="00BA5769" w:rsidP="00802B02">
            <w:pPr>
              <w:pStyle w:val="aa"/>
            </w:pPr>
            <w:r>
              <w:rPr>
                <w:rFonts w:hint="eastAsia"/>
              </w:rPr>
              <w:t>评标办法</w:t>
            </w:r>
          </w:p>
        </w:tc>
        <w:tc>
          <w:tcPr>
            <w:tcW w:w="3247" w:type="pct"/>
            <w:tcBorders>
              <w:top w:val="single" w:sz="4" w:space="0" w:color="auto"/>
              <w:left w:val="single" w:sz="4" w:space="0" w:color="auto"/>
              <w:bottom w:val="single" w:sz="4" w:space="0" w:color="auto"/>
              <w:right w:val="single" w:sz="4" w:space="0" w:color="auto"/>
            </w:tcBorders>
            <w:vAlign w:val="center"/>
          </w:tcPr>
          <w:p w14:paraId="7564DE2B" w14:textId="77777777" w:rsidR="00A2335D" w:rsidRDefault="00BA5769" w:rsidP="00802B02">
            <w:pPr>
              <w:pStyle w:val="aa"/>
            </w:pPr>
            <w:r>
              <w:rPr>
                <w:rFonts w:hint="eastAsia"/>
              </w:rPr>
              <w:t>综合评分法</w:t>
            </w:r>
          </w:p>
        </w:tc>
      </w:tr>
      <w:tr w:rsidR="00A2335D" w14:paraId="63CF7767" w14:textId="77777777">
        <w:trPr>
          <w:trHeight w:val="72"/>
        </w:trPr>
        <w:tc>
          <w:tcPr>
            <w:tcW w:w="499" w:type="pct"/>
            <w:tcBorders>
              <w:top w:val="single" w:sz="4" w:space="0" w:color="auto"/>
              <w:left w:val="single" w:sz="4" w:space="0" w:color="auto"/>
              <w:bottom w:val="single" w:sz="4" w:space="0" w:color="auto"/>
              <w:right w:val="single" w:sz="4" w:space="0" w:color="auto"/>
            </w:tcBorders>
            <w:vAlign w:val="center"/>
          </w:tcPr>
          <w:p w14:paraId="1A430997" w14:textId="77777777" w:rsidR="00A2335D" w:rsidRDefault="00BA5769" w:rsidP="00802B02">
            <w:pPr>
              <w:pStyle w:val="aa"/>
            </w:pPr>
            <w:r>
              <w:rPr>
                <w:rFonts w:hint="eastAsia"/>
              </w:rPr>
              <w:t>7.1</w:t>
            </w:r>
          </w:p>
        </w:tc>
        <w:tc>
          <w:tcPr>
            <w:tcW w:w="1254" w:type="pct"/>
            <w:tcBorders>
              <w:top w:val="single" w:sz="4" w:space="0" w:color="auto"/>
              <w:left w:val="single" w:sz="4" w:space="0" w:color="auto"/>
              <w:bottom w:val="single" w:sz="4" w:space="0" w:color="auto"/>
              <w:right w:val="single" w:sz="4" w:space="0" w:color="auto"/>
            </w:tcBorders>
            <w:vAlign w:val="center"/>
          </w:tcPr>
          <w:p w14:paraId="18D3B2E2" w14:textId="77777777" w:rsidR="00A2335D" w:rsidRDefault="00BA5769" w:rsidP="00802B02">
            <w:pPr>
              <w:pStyle w:val="aa"/>
            </w:pPr>
            <w:r>
              <w:rPr>
                <w:rFonts w:hint="eastAsia"/>
              </w:rPr>
              <w:t>是否授权评标委员会确定中标人</w:t>
            </w:r>
          </w:p>
        </w:tc>
        <w:tc>
          <w:tcPr>
            <w:tcW w:w="3247" w:type="pct"/>
            <w:tcBorders>
              <w:top w:val="single" w:sz="4" w:space="0" w:color="auto"/>
              <w:left w:val="single" w:sz="4" w:space="0" w:color="auto"/>
              <w:bottom w:val="single" w:sz="4" w:space="0" w:color="auto"/>
              <w:right w:val="single" w:sz="4" w:space="0" w:color="auto"/>
            </w:tcBorders>
            <w:vAlign w:val="center"/>
          </w:tcPr>
          <w:p w14:paraId="0C825774" w14:textId="77777777" w:rsidR="00A2335D" w:rsidRDefault="00BA5769" w:rsidP="00802B02">
            <w:pPr>
              <w:pStyle w:val="aa"/>
            </w:pPr>
            <w:r>
              <w:rPr>
                <w:rFonts w:hint="eastAsia"/>
              </w:rPr>
              <w:t>否</w:t>
            </w:r>
          </w:p>
          <w:p w14:paraId="7F61BE53" w14:textId="77777777" w:rsidR="00A2335D" w:rsidRDefault="00BA5769" w:rsidP="00802B02">
            <w:pPr>
              <w:pStyle w:val="aa"/>
            </w:pPr>
            <w:r>
              <w:rPr>
                <w:rFonts w:hint="eastAsia"/>
              </w:rPr>
              <w:t>由评标委员会根据“第三章评标办法”的相关规定推荐</w:t>
            </w:r>
            <w:r>
              <w:rPr>
                <w:rFonts w:hint="eastAsia"/>
              </w:rPr>
              <w:t>3</w:t>
            </w:r>
            <w:r>
              <w:rPr>
                <w:rFonts w:hint="eastAsia"/>
              </w:rPr>
              <w:t>名中标候选人，采购人根据相关规定确定中标人。</w:t>
            </w:r>
          </w:p>
        </w:tc>
      </w:tr>
      <w:tr w:rsidR="00A2335D" w14:paraId="4D856E45" w14:textId="77777777">
        <w:trPr>
          <w:trHeight w:val="551"/>
        </w:trPr>
        <w:tc>
          <w:tcPr>
            <w:tcW w:w="499" w:type="pct"/>
            <w:tcBorders>
              <w:top w:val="single" w:sz="4" w:space="0" w:color="auto"/>
              <w:left w:val="single" w:sz="4" w:space="0" w:color="auto"/>
              <w:bottom w:val="single" w:sz="4" w:space="0" w:color="auto"/>
            </w:tcBorders>
            <w:vAlign w:val="center"/>
          </w:tcPr>
          <w:p w14:paraId="3AA9248C" w14:textId="77777777" w:rsidR="00A2335D" w:rsidRDefault="00BA5769" w:rsidP="00802B02">
            <w:pPr>
              <w:pStyle w:val="aa"/>
            </w:pPr>
            <w:r>
              <w:rPr>
                <w:rFonts w:hint="eastAsia"/>
              </w:rPr>
              <w:lastRenderedPageBreak/>
              <w:t>10</w:t>
            </w:r>
          </w:p>
        </w:tc>
        <w:tc>
          <w:tcPr>
            <w:tcW w:w="1254" w:type="pct"/>
            <w:tcBorders>
              <w:top w:val="single" w:sz="4" w:space="0" w:color="auto"/>
              <w:left w:val="single" w:sz="4" w:space="0" w:color="auto"/>
              <w:bottom w:val="single" w:sz="4" w:space="0" w:color="auto"/>
            </w:tcBorders>
            <w:vAlign w:val="center"/>
          </w:tcPr>
          <w:p w14:paraId="05EBDDD6" w14:textId="77777777" w:rsidR="00A2335D" w:rsidRDefault="00BA5769" w:rsidP="00802B02">
            <w:pPr>
              <w:pStyle w:val="aa"/>
            </w:pPr>
            <w:r>
              <w:rPr>
                <w:rFonts w:hint="eastAsia"/>
              </w:rPr>
              <w:t>需要补充的其他内容</w:t>
            </w:r>
          </w:p>
        </w:tc>
        <w:tc>
          <w:tcPr>
            <w:tcW w:w="3247" w:type="pct"/>
            <w:tcBorders>
              <w:top w:val="single" w:sz="4" w:space="0" w:color="auto"/>
              <w:left w:val="single" w:sz="4" w:space="0" w:color="auto"/>
              <w:bottom w:val="single" w:sz="4" w:space="0" w:color="auto"/>
            </w:tcBorders>
            <w:vAlign w:val="center"/>
          </w:tcPr>
          <w:p w14:paraId="44AA1F74" w14:textId="77777777" w:rsidR="00A2335D" w:rsidRDefault="00A2335D" w:rsidP="00802B02">
            <w:pPr>
              <w:pStyle w:val="aa"/>
            </w:pPr>
          </w:p>
        </w:tc>
      </w:tr>
      <w:tr w:rsidR="00A2335D" w14:paraId="3F2C5B55" w14:textId="77777777">
        <w:trPr>
          <w:trHeight w:val="551"/>
        </w:trPr>
        <w:tc>
          <w:tcPr>
            <w:tcW w:w="499" w:type="pct"/>
            <w:tcBorders>
              <w:top w:val="single" w:sz="4" w:space="0" w:color="auto"/>
              <w:left w:val="single" w:sz="4" w:space="0" w:color="auto"/>
              <w:bottom w:val="single" w:sz="4" w:space="0" w:color="auto"/>
            </w:tcBorders>
            <w:vAlign w:val="center"/>
          </w:tcPr>
          <w:p w14:paraId="12E431B3" w14:textId="77777777" w:rsidR="00A2335D" w:rsidRDefault="00BA5769" w:rsidP="00802B02">
            <w:pPr>
              <w:pStyle w:val="aa"/>
            </w:pPr>
            <w:r>
              <w:rPr>
                <w:rFonts w:hint="eastAsia"/>
              </w:rPr>
              <w:t>10.1</w:t>
            </w:r>
          </w:p>
        </w:tc>
        <w:tc>
          <w:tcPr>
            <w:tcW w:w="1254" w:type="pct"/>
            <w:tcBorders>
              <w:top w:val="single" w:sz="4" w:space="0" w:color="auto"/>
              <w:left w:val="single" w:sz="4" w:space="0" w:color="auto"/>
              <w:bottom w:val="single" w:sz="4" w:space="0" w:color="auto"/>
            </w:tcBorders>
            <w:vAlign w:val="center"/>
          </w:tcPr>
          <w:p w14:paraId="57535154" w14:textId="77777777" w:rsidR="00A2335D" w:rsidRDefault="00BA5769" w:rsidP="00802B02">
            <w:pPr>
              <w:pStyle w:val="aa"/>
            </w:pPr>
            <w:r>
              <w:rPr>
                <w:rFonts w:hint="eastAsia"/>
              </w:rPr>
              <w:t>供应商代表出席开标会</w:t>
            </w:r>
          </w:p>
        </w:tc>
        <w:tc>
          <w:tcPr>
            <w:tcW w:w="3247" w:type="pct"/>
            <w:tcBorders>
              <w:top w:val="single" w:sz="4" w:space="0" w:color="auto"/>
              <w:left w:val="single" w:sz="4" w:space="0" w:color="auto"/>
              <w:bottom w:val="single" w:sz="4" w:space="0" w:color="auto"/>
            </w:tcBorders>
            <w:vAlign w:val="center"/>
          </w:tcPr>
          <w:p w14:paraId="3263F149" w14:textId="77777777" w:rsidR="00A2335D" w:rsidRDefault="00BA5769" w:rsidP="00802B02">
            <w:pPr>
              <w:pStyle w:val="aa"/>
            </w:pPr>
            <w:r>
              <w:rPr>
                <w:rFonts w:hint="eastAsia"/>
              </w:rPr>
              <w:t>本项目开标方式为网上智能开标，投标人无须到开标现场。</w:t>
            </w:r>
          </w:p>
        </w:tc>
      </w:tr>
      <w:tr w:rsidR="00A2335D" w14:paraId="237A3B71" w14:textId="77777777">
        <w:trPr>
          <w:trHeight w:val="551"/>
        </w:trPr>
        <w:tc>
          <w:tcPr>
            <w:tcW w:w="499" w:type="pct"/>
            <w:tcBorders>
              <w:top w:val="single" w:sz="4" w:space="0" w:color="auto"/>
              <w:left w:val="single" w:sz="4" w:space="0" w:color="auto"/>
              <w:bottom w:val="single" w:sz="4" w:space="0" w:color="auto"/>
            </w:tcBorders>
            <w:vAlign w:val="center"/>
          </w:tcPr>
          <w:p w14:paraId="23B88F3E" w14:textId="77777777" w:rsidR="00A2335D" w:rsidRDefault="00BA5769" w:rsidP="00802B02">
            <w:pPr>
              <w:pStyle w:val="aa"/>
            </w:pPr>
            <w:r>
              <w:rPr>
                <w:rFonts w:hint="eastAsia"/>
              </w:rPr>
              <w:t>1</w:t>
            </w:r>
            <w:r>
              <w:t>0</w:t>
            </w:r>
            <w:r>
              <w:rPr>
                <w:rFonts w:hint="eastAsia"/>
              </w:rPr>
              <w:t>.</w:t>
            </w:r>
            <w:r>
              <w:t>2</w:t>
            </w:r>
          </w:p>
        </w:tc>
        <w:tc>
          <w:tcPr>
            <w:tcW w:w="1254" w:type="pct"/>
            <w:tcBorders>
              <w:top w:val="single" w:sz="4" w:space="0" w:color="auto"/>
              <w:left w:val="single" w:sz="4" w:space="0" w:color="auto"/>
              <w:bottom w:val="single" w:sz="4" w:space="0" w:color="auto"/>
            </w:tcBorders>
            <w:vAlign w:val="center"/>
          </w:tcPr>
          <w:p w14:paraId="7A5BFC4F" w14:textId="77777777" w:rsidR="00A2335D" w:rsidRDefault="00BA5769" w:rsidP="00802B02">
            <w:pPr>
              <w:pStyle w:val="aa"/>
            </w:pPr>
            <w:r>
              <w:rPr>
                <w:rFonts w:hint="eastAsia"/>
              </w:rPr>
              <w:t>中标公示</w:t>
            </w:r>
          </w:p>
        </w:tc>
        <w:tc>
          <w:tcPr>
            <w:tcW w:w="3247" w:type="pct"/>
            <w:tcBorders>
              <w:top w:val="single" w:sz="4" w:space="0" w:color="auto"/>
              <w:left w:val="single" w:sz="4" w:space="0" w:color="auto"/>
              <w:bottom w:val="single" w:sz="4" w:space="0" w:color="auto"/>
            </w:tcBorders>
            <w:vAlign w:val="center"/>
          </w:tcPr>
          <w:p w14:paraId="35EB6B25" w14:textId="1FC05B89" w:rsidR="00A2335D" w:rsidRDefault="00BA5769" w:rsidP="00802B02">
            <w:pPr>
              <w:pStyle w:val="aa"/>
            </w:pPr>
            <w:r>
              <w:rPr>
                <w:rFonts w:hint="eastAsia"/>
              </w:rPr>
              <w:t>采购人或者采购代理机构应当自中标人确定之日起</w:t>
            </w:r>
            <w:r w:rsidR="00033E6A">
              <w:rPr>
                <w:rFonts w:hint="eastAsia"/>
              </w:rPr>
              <w:t>2</w:t>
            </w:r>
            <w:r>
              <w:rPr>
                <w:rFonts w:hint="eastAsia"/>
              </w:rPr>
              <w:t>个工作日内，在省级以上财政部门指定的媒体上公告中标结果，招标文件应当随中标结果同时公告。</w:t>
            </w:r>
          </w:p>
        </w:tc>
      </w:tr>
      <w:tr w:rsidR="00A2335D" w14:paraId="277BC017" w14:textId="77777777">
        <w:trPr>
          <w:trHeight w:val="551"/>
        </w:trPr>
        <w:tc>
          <w:tcPr>
            <w:tcW w:w="499" w:type="pct"/>
            <w:tcBorders>
              <w:top w:val="single" w:sz="4" w:space="0" w:color="auto"/>
              <w:left w:val="single" w:sz="4" w:space="0" w:color="auto"/>
              <w:bottom w:val="single" w:sz="4" w:space="0" w:color="auto"/>
            </w:tcBorders>
            <w:vAlign w:val="center"/>
          </w:tcPr>
          <w:p w14:paraId="23471F17" w14:textId="77777777" w:rsidR="00A2335D" w:rsidRDefault="00BA5769" w:rsidP="00802B02">
            <w:pPr>
              <w:pStyle w:val="aa"/>
            </w:pPr>
            <w:r>
              <w:rPr>
                <w:rFonts w:hint="eastAsia"/>
              </w:rPr>
              <w:t>1</w:t>
            </w:r>
            <w:r>
              <w:t>0</w:t>
            </w:r>
            <w:r>
              <w:rPr>
                <w:rFonts w:hint="eastAsia"/>
              </w:rPr>
              <w:t>.</w:t>
            </w:r>
            <w:r>
              <w:t>3</w:t>
            </w:r>
          </w:p>
        </w:tc>
        <w:tc>
          <w:tcPr>
            <w:tcW w:w="1254" w:type="pct"/>
            <w:tcBorders>
              <w:top w:val="single" w:sz="4" w:space="0" w:color="auto"/>
              <w:left w:val="single" w:sz="4" w:space="0" w:color="auto"/>
              <w:bottom w:val="single" w:sz="4" w:space="0" w:color="auto"/>
            </w:tcBorders>
            <w:vAlign w:val="center"/>
          </w:tcPr>
          <w:p w14:paraId="7A80824E" w14:textId="77777777" w:rsidR="00A2335D" w:rsidRDefault="00BA5769" w:rsidP="00802B02">
            <w:pPr>
              <w:pStyle w:val="aa"/>
            </w:pPr>
            <w:r>
              <w:rPr>
                <w:rFonts w:hint="eastAsia"/>
              </w:rPr>
              <w:t>监督</w:t>
            </w:r>
          </w:p>
        </w:tc>
        <w:tc>
          <w:tcPr>
            <w:tcW w:w="3247" w:type="pct"/>
            <w:tcBorders>
              <w:top w:val="single" w:sz="4" w:space="0" w:color="auto"/>
              <w:left w:val="single" w:sz="4" w:space="0" w:color="auto"/>
              <w:bottom w:val="single" w:sz="4" w:space="0" w:color="auto"/>
            </w:tcBorders>
            <w:vAlign w:val="center"/>
          </w:tcPr>
          <w:p w14:paraId="2F13D915" w14:textId="77777777" w:rsidR="00A2335D" w:rsidRDefault="00BA5769" w:rsidP="00802B02">
            <w:pPr>
              <w:pStyle w:val="aa"/>
            </w:pPr>
            <w:r>
              <w:rPr>
                <w:rFonts w:hint="eastAsia"/>
              </w:rPr>
              <w:t>本项目的招标投标活动及其相关当事人应当接受采购人、相关监督部门依法实施的监督。</w:t>
            </w:r>
          </w:p>
        </w:tc>
      </w:tr>
      <w:tr w:rsidR="00A2335D" w14:paraId="2F04384D" w14:textId="77777777">
        <w:trPr>
          <w:trHeight w:val="551"/>
        </w:trPr>
        <w:tc>
          <w:tcPr>
            <w:tcW w:w="499" w:type="pct"/>
            <w:tcBorders>
              <w:top w:val="single" w:sz="4" w:space="0" w:color="auto"/>
              <w:left w:val="single" w:sz="4" w:space="0" w:color="auto"/>
              <w:bottom w:val="single" w:sz="4" w:space="0" w:color="auto"/>
            </w:tcBorders>
            <w:vAlign w:val="center"/>
          </w:tcPr>
          <w:p w14:paraId="5184F471" w14:textId="77777777" w:rsidR="00A2335D" w:rsidRDefault="00BA5769" w:rsidP="00802B02">
            <w:pPr>
              <w:pStyle w:val="aa"/>
            </w:pPr>
            <w:r>
              <w:rPr>
                <w:rFonts w:hint="eastAsia"/>
              </w:rPr>
              <w:t>1</w:t>
            </w:r>
            <w:r>
              <w:t>0</w:t>
            </w:r>
            <w:r>
              <w:rPr>
                <w:rFonts w:hint="eastAsia"/>
              </w:rPr>
              <w:t>.</w:t>
            </w:r>
            <w:r>
              <w:t>4</w:t>
            </w:r>
          </w:p>
        </w:tc>
        <w:tc>
          <w:tcPr>
            <w:tcW w:w="1254" w:type="pct"/>
            <w:tcBorders>
              <w:top w:val="single" w:sz="4" w:space="0" w:color="auto"/>
              <w:left w:val="single" w:sz="4" w:space="0" w:color="auto"/>
              <w:bottom w:val="single" w:sz="4" w:space="0" w:color="auto"/>
            </w:tcBorders>
            <w:vAlign w:val="center"/>
          </w:tcPr>
          <w:p w14:paraId="74A274D4" w14:textId="77777777" w:rsidR="00A2335D" w:rsidRDefault="00BA5769" w:rsidP="00802B02">
            <w:pPr>
              <w:pStyle w:val="aa"/>
            </w:pPr>
            <w:r>
              <w:rPr>
                <w:rFonts w:hint="eastAsia"/>
              </w:rPr>
              <w:t>解释权</w:t>
            </w:r>
          </w:p>
        </w:tc>
        <w:tc>
          <w:tcPr>
            <w:tcW w:w="3247" w:type="pct"/>
            <w:tcBorders>
              <w:top w:val="single" w:sz="4" w:space="0" w:color="auto"/>
              <w:left w:val="single" w:sz="4" w:space="0" w:color="auto"/>
              <w:bottom w:val="single" w:sz="4" w:space="0" w:color="auto"/>
            </w:tcBorders>
            <w:vAlign w:val="center"/>
          </w:tcPr>
          <w:p w14:paraId="1768EACB" w14:textId="77777777" w:rsidR="00A2335D" w:rsidRDefault="00BA5769" w:rsidP="00802B02">
            <w:pPr>
              <w:pStyle w:val="aa"/>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rsidR="00A2335D" w14:paraId="08558A15" w14:textId="77777777">
        <w:trPr>
          <w:trHeight w:val="551"/>
        </w:trPr>
        <w:tc>
          <w:tcPr>
            <w:tcW w:w="499" w:type="pct"/>
            <w:tcBorders>
              <w:top w:val="single" w:sz="4" w:space="0" w:color="auto"/>
              <w:left w:val="single" w:sz="4" w:space="0" w:color="auto"/>
              <w:bottom w:val="single" w:sz="4" w:space="0" w:color="auto"/>
            </w:tcBorders>
            <w:vAlign w:val="center"/>
          </w:tcPr>
          <w:p w14:paraId="4FF0B18C" w14:textId="77777777" w:rsidR="00A2335D" w:rsidRDefault="00BA5769" w:rsidP="00802B02">
            <w:pPr>
              <w:pStyle w:val="aa"/>
            </w:pPr>
            <w:r>
              <w:rPr>
                <w:rFonts w:hint="eastAsia"/>
              </w:rPr>
              <w:t>1</w:t>
            </w:r>
            <w:r>
              <w:t>0</w:t>
            </w:r>
            <w:r>
              <w:rPr>
                <w:rFonts w:hint="eastAsia"/>
              </w:rPr>
              <w:t>.</w:t>
            </w:r>
            <w:r>
              <w:t>5</w:t>
            </w:r>
          </w:p>
        </w:tc>
        <w:tc>
          <w:tcPr>
            <w:tcW w:w="1254" w:type="pct"/>
            <w:tcBorders>
              <w:top w:val="single" w:sz="4" w:space="0" w:color="auto"/>
              <w:left w:val="single" w:sz="4" w:space="0" w:color="auto"/>
              <w:bottom w:val="single" w:sz="4" w:space="0" w:color="auto"/>
            </w:tcBorders>
            <w:vAlign w:val="center"/>
          </w:tcPr>
          <w:p w14:paraId="5FD81DF3" w14:textId="77777777" w:rsidR="00A2335D" w:rsidRDefault="00BA5769" w:rsidP="00802B02">
            <w:pPr>
              <w:pStyle w:val="aa"/>
            </w:pPr>
            <w:r>
              <w:rPr>
                <w:rFonts w:hint="eastAsia"/>
              </w:rPr>
              <w:t>关于中小企业及其他落实政策</w:t>
            </w:r>
          </w:p>
        </w:tc>
        <w:tc>
          <w:tcPr>
            <w:tcW w:w="3247" w:type="pct"/>
            <w:tcBorders>
              <w:top w:val="single" w:sz="4" w:space="0" w:color="auto"/>
              <w:left w:val="single" w:sz="4" w:space="0" w:color="auto"/>
              <w:bottom w:val="single" w:sz="4" w:space="0" w:color="auto"/>
            </w:tcBorders>
            <w:vAlign w:val="center"/>
          </w:tcPr>
          <w:p w14:paraId="0101E82B" w14:textId="77777777" w:rsidR="00A2335D" w:rsidRDefault="00BA5769" w:rsidP="00802B02">
            <w:pPr>
              <w:pStyle w:val="aa"/>
            </w:pPr>
            <w:r>
              <w:rPr>
                <w:rFonts w:hint="eastAsia"/>
              </w:rPr>
              <w:t>政府采购优惠政策：</w:t>
            </w:r>
          </w:p>
          <w:p w14:paraId="41347AE2" w14:textId="77777777" w:rsidR="00A2335D" w:rsidRDefault="00BA5769" w:rsidP="00802B02">
            <w:pPr>
              <w:pStyle w:val="aa"/>
            </w:pPr>
            <w:r>
              <w:rPr>
                <w:rFonts w:hint="eastAsia"/>
              </w:rPr>
              <w:t>（</w:t>
            </w:r>
            <w:r>
              <w:rPr>
                <w:rFonts w:hint="eastAsia"/>
              </w:rPr>
              <w:t>1</w:t>
            </w:r>
            <w:r>
              <w:rPr>
                <w:rFonts w:hint="eastAsia"/>
              </w:rPr>
              <w:t>）中、小、微企业价格评分优惠政策</w:t>
            </w:r>
          </w:p>
          <w:p w14:paraId="155B11F6" w14:textId="77777777" w:rsidR="00A2335D" w:rsidRDefault="00BA5769" w:rsidP="00802B02">
            <w:pPr>
              <w:pStyle w:val="aa"/>
            </w:pPr>
            <w:r>
              <w:rPr>
                <w:rFonts w:hint="eastAsia"/>
              </w:rPr>
              <w:t>根据</w:t>
            </w:r>
            <w:r>
              <w:t>《政府采购促进中小企业发展管理办法》（财库﹝</w:t>
            </w:r>
            <w:r>
              <w:t>2020</w:t>
            </w:r>
            <w:r>
              <w:t>﹞</w:t>
            </w:r>
            <w:r>
              <w:t>46</w:t>
            </w:r>
            <w:r>
              <w:t>号）</w:t>
            </w:r>
            <w:r>
              <w:rPr>
                <w:rFonts w:hint="eastAsia"/>
              </w:rPr>
              <w:t>的规定，中小企业（含中型、小型、微型企业，下同）应当同时符合以下条件：</w:t>
            </w:r>
          </w:p>
          <w:p w14:paraId="61CCD1D9" w14:textId="77777777" w:rsidR="00A2335D" w:rsidRDefault="00BA5769" w:rsidP="00802B02">
            <w:pPr>
              <w:pStyle w:val="aa"/>
            </w:pPr>
            <w:r>
              <w:rPr>
                <w:rFonts w:hint="eastAsia"/>
              </w:rPr>
              <w:t>①符合中小企业划分标准；</w:t>
            </w:r>
          </w:p>
          <w:p w14:paraId="099B569D" w14:textId="77777777" w:rsidR="00A2335D" w:rsidRDefault="00BA5769" w:rsidP="00802B02">
            <w:pPr>
              <w:pStyle w:val="aa"/>
            </w:pPr>
            <w:r>
              <w:rPr>
                <w:rFonts w:hint="eastAsia"/>
              </w:rPr>
              <w:t>②服务由中小企业承接，即提供服务的人员为中小企业依照《中华人民共和国劳动合同法》订立劳动合同的从业人员。</w:t>
            </w:r>
          </w:p>
          <w:p w14:paraId="27568447" w14:textId="77777777" w:rsidR="00A2335D" w:rsidRDefault="00BA5769" w:rsidP="00802B02">
            <w:pPr>
              <w:pStyle w:val="aa"/>
              <w:rPr>
                <w:rFonts w:ascii="仿宋" w:hAnsi="仿宋"/>
              </w:rPr>
            </w:pPr>
            <w:r>
              <w:lastRenderedPageBreak/>
              <w:t>本办法所称中小企业，是指在中华人民共和国境内依法设立，依据国务院批准的中小企业划分标准确定的中型企业、小型企业和微型企业，但与大企业的负责人为同一人，或者与大企业存在直接控股、管理关系</w:t>
            </w:r>
            <w:r>
              <w:t>的除外。符合中小企业划分标准的个体工商户，在政府采购活动中视同中小企业。</w:t>
            </w:r>
          </w:p>
          <w:p w14:paraId="1788FA6A" w14:textId="77777777" w:rsidR="00A2335D" w:rsidRDefault="00BA5769" w:rsidP="00802B02">
            <w:pPr>
              <w:pStyle w:val="aa"/>
            </w:pPr>
            <w:r>
              <w:rPr>
                <w:rFonts w:hint="eastAsia"/>
              </w:rPr>
              <w:t>对符合条件的小型和微型企业产品（或服务）报价给予</w:t>
            </w:r>
            <w:r>
              <w:rPr>
                <w:rFonts w:hint="eastAsia"/>
              </w:rPr>
              <w:t>10%</w:t>
            </w:r>
            <w:r>
              <w:rPr>
                <w:rFonts w:hint="eastAsia"/>
              </w:rPr>
              <w:t>的扣除，用扣除后的价格参与价格评分。供应商应对提交的中小企业声明函的真实性负责。提交的中小企业声明函不真实的，应承担相应的法律责任。组成联合体或者接受分包的小微企业与联合体内其他企业、分包企业之间存在直接控股、管理关系的，不享受价格扣除优惠政策。供应商应对提交的中小企业声明函的真实性负责。提交的中小企业声明函不真实的，应承担相应的法律责任。组成联合体或者接受分包的小微企业与联合体内</w:t>
            </w:r>
            <w:r>
              <w:rPr>
                <w:rFonts w:hint="eastAsia"/>
              </w:rPr>
              <w:t>其他企业、分包企业之间存在直接控股、管理关系的，不享受价格扣除优惠政策。供应商应对提交的中小企业声明函的真实性负责。提交的中小企业声明函不真实的，应承担相应的法律责任。</w:t>
            </w:r>
          </w:p>
          <w:p w14:paraId="299DD391" w14:textId="77777777" w:rsidR="00A2335D" w:rsidRDefault="00BA5769" w:rsidP="00802B02">
            <w:pPr>
              <w:pStyle w:val="aa"/>
            </w:pPr>
            <w:r>
              <w:rPr>
                <w:rFonts w:hint="eastAsia"/>
              </w:rPr>
              <w:t>（</w:t>
            </w:r>
            <w:r>
              <w:rPr>
                <w:rFonts w:hint="eastAsia"/>
              </w:rPr>
              <w:t>2</w:t>
            </w:r>
            <w:r>
              <w:rPr>
                <w:rFonts w:hint="eastAsia"/>
              </w:rPr>
              <w:t>）监狱企业优先采购政策</w:t>
            </w:r>
          </w:p>
          <w:p w14:paraId="26CA1DFF" w14:textId="77777777" w:rsidR="00A2335D" w:rsidRDefault="00BA5769" w:rsidP="00802B02">
            <w:pPr>
              <w:pStyle w:val="aa"/>
            </w:pPr>
            <w:r>
              <w:rPr>
                <w:rFonts w:hint="eastAsia"/>
              </w:rPr>
              <w:t>根据《关于政府采购支持监狱企业发展有关问题的通知》（财库</w:t>
            </w:r>
            <w:r>
              <w:rPr>
                <w:rFonts w:hint="eastAsia"/>
              </w:rPr>
              <w:t>[2014]68</w:t>
            </w:r>
            <w:r>
              <w:rPr>
                <w:rFonts w:hint="eastAsia"/>
              </w:rPr>
              <w:t>号）的规定，监狱企业优先采购政策，监狱企业参与本项目投标时，提供由省级以上监狱管理局、戒毒管理局（含新疆生产建设兵团）出具的属于监狱企业的证明文件的，视同小型、微型企业享受价格扣除等优惠政策。</w:t>
            </w:r>
          </w:p>
          <w:p w14:paraId="32ED7B95" w14:textId="77777777" w:rsidR="00A2335D" w:rsidRDefault="00BA5769" w:rsidP="00802B02">
            <w:pPr>
              <w:pStyle w:val="aa"/>
            </w:pPr>
            <w:r>
              <w:rPr>
                <w:rFonts w:hint="eastAsia"/>
              </w:rPr>
              <w:t>（</w:t>
            </w:r>
            <w:r>
              <w:rPr>
                <w:rFonts w:hint="eastAsia"/>
              </w:rPr>
              <w:t>3</w:t>
            </w:r>
            <w:r>
              <w:rPr>
                <w:rFonts w:hint="eastAsia"/>
              </w:rPr>
              <w:t>）残疾人福利性单位优先采购政策</w:t>
            </w:r>
          </w:p>
          <w:p w14:paraId="5BAAC298" w14:textId="77777777" w:rsidR="00A2335D" w:rsidRDefault="00BA5769" w:rsidP="00802B02">
            <w:pPr>
              <w:pStyle w:val="aa"/>
            </w:pPr>
            <w:r>
              <w:rPr>
                <w:rFonts w:hint="eastAsia"/>
              </w:rPr>
              <w:t>根据《关于促</w:t>
            </w:r>
            <w:r>
              <w:rPr>
                <w:rFonts w:hint="eastAsia"/>
              </w:rPr>
              <w:t>进残疾人就业政府采购政策的通知》（财库</w:t>
            </w:r>
            <w:r>
              <w:rPr>
                <w:rFonts w:hint="eastAsia"/>
              </w:rPr>
              <w:t>[2017]141</w:t>
            </w:r>
            <w:r>
              <w:rPr>
                <w:rFonts w:hint="eastAsia"/>
              </w:rPr>
              <w:t>号）的规定，残疾人福利性单位优先采购政</w:t>
            </w:r>
            <w:r>
              <w:rPr>
                <w:rFonts w:hint="eastAsia"/>
              </w:rPr>
              <w:lastRenderedPageBreak/>
              <w:t>策，残疾人福利性单位参与本项目投标时，提供《残疾人福利性单位声明函》并对声明的真实性负责，视同小型、微型企业享受价格扣除等优惠政策。</w:t>
            </w:r>
          </w:p>
          <w:p w14:paraId="40F8154A" w14:textId="77777777" w:rsidR="00A2335D" w:rsidRDefault="00BA5769" w:rsidP="00802B02">
            <w:pPr>
              <w:pStyle w:val="aa"/>
            </w:pPr>
            <w:r>
              <w:rPr>
                <w:rFonts w:hint="eastAsia"/>
              </w:rPr>
              <w:t>根据《中华人民共和国政府采购法》、《中华人民共和国政府采购法实施条例》、《中华人民共和国财政部令第</w:t>
            </w:r>
            <w:r>
              <w:rPr>
                <w:rFonts w:hint="eastAsia"/>
              </w:rPr>
              <w:t>87</w:t>
            </w:r>
            <w:r>
              <w:rPr>
                <w:rFonts w:hint="eastAsia"/>
              </w:rPr>
              <w:t>号——政府采购货物和服务招标投标管理办法》的规定，采购人应当在货物服务招标投标活动中落实节约能源、保护环境、扶持不发达地区和少数民族地区、促进中小企业发展等政府采购政策。</w:t>
            </w:r>
          </w:p>
        </w:tc>
      </w:tr>
      <w:tr w:rsidR="00A2335D" w14:paraId="235BE63F" w14:textId="77777777">
        <w:trPr>
          <w:trHeight w:val="551"/>
        </w:trPr>
        <w:tc>
          <w:tcPr>
            <w:tcW w:w="499" w:type="pct"/>
            <w:tcBorders>
              <w:top w:val="single" w:sz="4" w:space="0" w:color="auto"/>
              <w:left w:val="single" w:sz="4" w:space="0" w:color="auto"/>
              <w:bottom w:val="single" w:sz="4" w:space="0" w:color="auto"/>
            </w:tcBorders>
            <w:vAlign w:val="center"/>
          </w:tcPr>
          <w:p w14:paraId="549F0512" w14:textId="77777777" w:rsidR="00A2335D" w:rsidRDefault="00BA5769" w:rsidP="00802B02">
            <w:pPr>
              <w:pStyle w:val="aa"/>
            </w:pPr>
            <w:r>
              <w:rPr>
                <w:rFonts w:hint="eastAsia"/>
              </w:rPr>
              <w:lastRenderedPageBreak/>
              <w:t>1</w:t>
            </w:r>
            <w:r>
              <w:t>0</w:t>
            </w:r>
            <w:r>
              <w:rPr>
                <w:rFonts w:hint="eastAsia"/>
              </w:rPr>
              <w:t>.</w:t>
            </w:r>
            <w:r>
              <w:t>7</w:t>
            </w:r>
          </w:p>
        </w:tc>
        <w:tc>
          <w:tcPr>
            <w:tcW w:w="1254" w:type="pct"/>
            <w:tcBorders>
              <w:top w:val="single" w:sz="4" w:space="0" w:color="auto"/>
              <w:left w:val="single" w:sz="4" w:space="0" w:color="auto"/>
              <w:bottom w:val="single" w:sz="4" w:space="0" w:color="auto"/>
            </w:tcBorders>
            <w:vAlign w:val="center"/>
          </w:tcPr>
          <w:p w14:paraId="73925B47" w14:textId="77777777" w:rsidR="00A2335D" w:rsidRDefault="00BA5769" w:rsidP="00802B02">
            <w:pPr>
              <w:pStyle w:val="aa"/>
            </w:pPr>
            <w:r>
              <w:rPr>
                <w:rFonts w:hint="eastAsia"/>
              </w:rPr>
              <w:t>采购人补充的其他内容</w:t>
            </w:r>
          </w:p>
        </w:tc>
        <w:tc>
          <w:tcPr>
            <w:tcW w:w="3247" w:type="pct"/>
            <w:tcBorders>
              <w:top w:val="single" w:sz="4" w:space="0" w:color="auto"/>
              <w:left w:val="single" w:sz="4" w:space="0" w:color="auto"/>
              <w:bottom w:val="single" w:sz="4" w:space="0" w:color="auto"/>
            </w:tcBorders>
            <w:vAlign w:val="center"/>
          </w:tcPr>
          <w:p w14:paraId="50C4A788" w14:textId="77777777" w:rsidR="00A2335D" w:rsidRDefault="00BA5769" w:rsidP="00802B02">
            <w:pPr>
              <w:pStyle w:val="aa"/>
            </w:pPr>
            <w:r>
              <w:rPr>
                <w:rFonts w:hint="eastAsia"/>
              </w:rPr>
              <w:t>领取中标通知书的时间及要求：中标人须在中标公示发布后</w:t>
            </w:r>
            <w:r>
              <w:rPr>
                <w:rFonts w:hint="eastAsia"/>
              </w:rPr>
              <w:t>5</w:t>
            </w:r>
            <w:r>
              <w:rPr>
                <w:rFonts w:hint="eastAsia"/>
              </w:rPr>
              <w:t>个日历天内办理完成领取中标通知书的相应手续，包括但不限于缴纳招标代理服务费等相关费用。</w:t>
            </w:r>
          </w:p>
        </w:tc>
      </w:tr>
    </w:tbl>
    <w:p w14:paraId="179CD090" w14:textId="77777777" w:rsidR="00A2335D" w:rsidRDefault="00BA5769">
      <w:pPr>
        <w:pStyle w:val="2"/>
        <w:jc w:val="center"/>
        <w:rPr>
          <w:rFonts w:ascii="仿宋" w:hAnsi="仿宋"/>
          <w:color w:val="000000" w:themeColor="text1"/>
        </w:rPr>
      </w:pPr>
      <w:bookmarkStart w:id="15" w:name="_Toc121845526"/>
      <w:bookmarkStart w:id="16" w:name="_Toc21682265"/>
      <w:bookmarkStart w:id="17" w:name="_Toc366144081"/>
      <w:bookmarkStart w:id="18" w:name="_Toc184635082"/>
      <w:bookmarkStart w:id="19" w:name="_Toc306524544"/>
      <w:bookmarkEnd w:id="13"/>
      <w:bookmarkEnd w:id="14"/>
      <w:r>
        <w:rPr>
          <w:rFonts w:ascii="仿宋" w:hAnsi="仿宋" w:hint="eastAsia"/>
          <w:color w:val="000000" w:themeColor="text1"/>
        </w:rPr>
        <w:t>供应商须知正文部分</w:t>
      </w:r>
      <w:bookmarkEnd w:id="15"/>
    </w:p>
    <w:p w14:paraId="75F9D756" w14:textId="77777777" w:rsidR="00A2335D" w:rsidRDefault="00BA5769">
      <w:pPr>
        <w:pStyle w:val="3"/>
        <w:rPr>
          <w:color w:val="000000" w:themeColor="text1"/>
        </w:rPr>
      </w:pPr>
      <w:r>
        <w:rPr>
          <w:color w:val="000000" w:themeColor="text1"/>
        </w:rPr>
        <w:t xml:space="preserve">1. </w:t>
      </w:r>
      <w:r>
        <w:rPr>
          <w:rFonts w:hint="eastAsia"/>
          <w:color w:val="000000" w:themeColor="text1"/>
        </w:rPr>
        <w:t>总则</w:t>
      </w:r>
      <w:bookmarkEnd w:id="16"/>
    </w:p>
    <w:p w14:paraId="0CC6F2D6" w14:textId="77777777" w:rsidR="00A2335D" w:rsidRDefault="00BA5769">
      <w:pPr>
        <w:ind w:firstLine="480"/>
        <w:rPr>
          <w:rFonts w:ascii="仿宋" w:hAnsi="仿宋"/>
          <w:color w:val="000000" w:themeColor="text1"/>
        </w:rPr>
      </w:pPr>
      <w:r>
        <w:rPr>
          <w:rFonts w:ascii="仿宋" w:hAnsi="仿宋"/>
          <w:color w:val="000000" w:themeColor="text1"/>
        </w:rPr>
        <w:t xml:space="preserve">1.1 </w:t>
      </w:r>
      <w:r>
        <w:rPr>
          <w:rFonts w:ascii="仿宋" w:hAnsi="仿宋" w:hint="eastAsia"/>
          <w:color w:val="000000" w:themeColor="text1"/>
        </w:rPr>
        <w:t>项目概况</w:t>
      </w:r>
    </w:p>
    <w:p w14:paraId="475EA122" w14:textId="77777777" w:rsidR="00A2335D" w:rsidRDefault="00BA5769">
      <w:pPr>
        <w:ind w:firstLine="480"/>
        <w:rPr>
          <w:rFonts w:ascii="仿宋" w:hAnsi="仿宋"/>
          <w:color w:val="000000" w:themeColor="text1"/>
        </w:rPr>
      </w:pPr>
      <w:r>
        <w:rPr>
          <w:rFonts w:ascii="仿宋" w:hAnsi="仿宋"/>
          <w:color w:val="000000" w:themeColor="text1"/>
        </w:rPr>
        <w:t>1.1.1</w:t>
      </w:r>
      <w:bookmarkStart w:id="20" w:name="_Hlk511573027"/>
      <w:r>
        <w:rPr>
          <w:rFonts w:ascii="仿宋" w:hAnsi="仿宋" w:hint="eastAsia"/>
          <w:color w:val="000000" w:themeColor="text1"/>
        </w:rPr>
        <w:t>根据《中华人民共和国政府采购法》、《政府采购货物和服务招标投标管理办法》、《昆明市政府采购管理暂行办法》、《中华人民共和国政府采购法实施条例》等有关法律法规的规定</w:t>
      </w:r>
      <w:bookmarkEnd w:id="20"/>
      <w:r>
        <w:rPr>
          <w:rFonts w:ascii="仿宋" w:hAnsi="仿宋" w:hint="eastAsia"/>
          <w:color w:val="000000" w:themeColor="text1"/>
        </w:rPr>
        <w:t>，本招标项目已具备招标条件，现对本项目进行公开招标。</w:t>
      </w:r>
    </w:p>
    <w:p w14:paraId="14586155" w14:textId="77777777" w:rsidR="00A2335D" w:rsidRDefault="00BA5769">
      <w:pPr>
        <w:ind w:firstLine="480"/>
        <w:rPr>
          <w:rFonts w:ascii="仿宋" w:hAnsi="仿宋"/>
          <w:color w:val="000000" w:themeColor="text1"/>
        </w:rPr>
      </w:pPr>
      <w:r>
        <w:rPr>
          <w:rFonts w:ascii="仿宋" w:hAnsi="仿宋"/>
          <w:color w:val="000000" w:themeColor="text1"/>
        </w:rPr>
        <w:t>1.1.2</w:t>
      </w:r>
      <w:r>
        <w:rPr>
          <w:rFonts w:ascii="仿宋" w:hAnsi="仿宋" w:hint="eastAsia"/>
          <w:color w:val="000000" w:themeColor="text1"/>
        </w:rPr>
        <w:t>本招标项目采购人：见供应商须知前附表。</w:t>
      </w:r>
    </w:p>
    <w:p w14:paraId="1D9AB466" w14:textId="77777777" w:rsidR="00A2335D" w:rsidRDefault="00BA5769">
      <w:pPr>
        <w:ind w:firstLine="480"/>
        <w:rPr>
          <w:rFonts w:ascii="仿宋" w:hAnsi="仿宋"/>
          <w:color w:val="000000" w:themeColor="text1"/>
        </w:rPr>
      </w:pPr>
      <w:r>
        <w:rPr>
          <w:rFonts w:ascii="仿宋" w:hAnsi="仿宋"/>
          <w:color w:val="000000" w:themeColor="text1"/>
        </w:rPr>
        <w:t>1.1.3</w:t>
      </w:r>
      <w:r>
        <w:rPr>
          <w:rFonts w:ascii="仿宋" w:hAnsi="仿宋" w:hint="eastAsia"/>
          <w:color w:val="000000" w:themeColor="text1"/>
        </w:rPr>
        <w:t>本招标项目采购代理机构：见供应商须知前附表。</w:t>
      </w:r>
    </w:p>
    <w:p w14:paraId="53078193" w14:textId="77777777" w:rsidR="00A2335D" w:rsidRDefault="00BA5769">
      <w:pPr>
        <w:ind w:firstLine="480"/>
        <w:rPr>
          <w:rFonts w:ascii="仿宋" w:hAnsi="仿宋"/>
          <w:color w:val="000000" w:themeColor="text1"/>
        </w:rPr>
      </w:pPr>
      <w:r>
        <w:rPr>
          <w:rFonts w:ascii="仿宋" w:hAnsi="仿宋"/>
          <w:color w:val="000000" w:themeColor="text1"/>
        </w:rPr>
        <w:t>1.1.4</w:t>
      </w:r>
      <w:r>
        <w:rPr>
          <w:rFonts w:ascii="仿宋" w:hAnsi="仿宋" w:hint="eastAsia"/>
          <w:color w:val="000000" w:themeColor="text1"/>
        </w:rPr>
        <w:t>本招标项目名称：见供应商须知前附表。</w:t>
      </w:r>
    </w:p>
    <w:p w14:paraId="6202BA0B" w14:textId="77777777" w:rsidR="00A2335D" w:rsidRDefault="00BA5769">
      <w:pPr>
        <w:ind w:firstLine="480"/>
        <w:rPr>
          <w:rFonts w:ascii="仿宋" w:hAnsi="仿宋"/>
          <w:color w:val="000000" w:themeColor="text1"/>
        </w:rPr>
      </w:pPr>
      <w:r>
        <w:rPr>
          <w:rFonts w:ascii="仿宋" w:hAnsi="仿宋"/>
          <w:color w:val="000000" w:themeColor="text1"/>
        </w:rPr>
        <w:t>1.1.5</w:t>
      </w:r>
      <w:r>
        <w:rPr>
          <w:rFonts w:ascii="仿宋" w:hAnsi="仿宋" w:hint="eastAsia"/>
          <w:color w:val="000000" w:themeColor="text1"/>
        </w:rPr>
        <w:t>本招标项目采购预算：见供应商须知前附表。</w:t>
      </w:r>
    </w:p>
    <w:p w14:paraId="1DA82971" w14:textId="77777777" w:rsidR="00A2335D" w:rsidRDefault="00BA5769">
      <w:pPr>
        <w:ind w:firstLine="480"/>
        <w:rPr>
          <w:rFonts w:ascii="仿宋" w:hAnsi="仿宋"/>
          <w:color w:val="000000" w:themeColor="text1"/>
        </w:rPr>
      </w:pPr>
      <w:r>
        <w:rPr>
          <w:rFonts w:ascii="仿宋" w:hAnsi="仿宋"/>
          <w:color w:val="000000" w:themeColor="text1"/>
        </w:rPr>
        <w:t>1.1.6</w:t>
      </w:r>
      <w:r>
        <w:rPr>
          <w:rFonts w:ascii="仿宋" w:hAnsi="仿宋" w:hint="eastAsia"/>
          <w:color w:val="000000" w:themeColor="text1"/>
        </w:rPr>
        <w:t>本招标项目质量标准：见供应商须知前附表。</w:t>
      </w:r>
    </w:p>
    <w:p w14:paraId="574A87AD" w14:textId="77777777" w:rsidR="00A2335D" w:rsidRDefault="00BA5769">
      <w:pPr>
        <w:ind w:firstLine="480"/>
        <w:rPr>
          <w:rFonts w:ascii="仿宋" w:hAnsi="仿宋"/>
          <w:color w:val="000000" w:themeColor="text1"/>
        </w:rPr>
      </w:pPr>
      <w:r>
        <w:rPr>
          <w:rFonts w:ascii="仿宋" w:hAnsi="仿宋"/>
          <w:color w:val="000000" w:themeColor="text1"/>
        </w:rPr>
        <w:t xml:space="preserve">1.2 </w:t>
      </w:r>
      <w:r>
        <w:rPr>
          <w:rFonts w:ascii="仿宋" w:hAnsi="仿宋" w:hint="eastAsia"/>
          <w:color w:val="000000" w:themeColor="text1"/>
        </w:rPr>
        <w:t>资金来源</w:t>
      </w:r>
    </w:p>
    <w:p w14:paraId="6143D774" w14:textId="77777777" w:rsidR="00A2335D" w:rsidRDefault="00BA5769">
      <w:pPr>
        <w:ind w:firstLine="480"/>
        <w:rPr>
          <w:rFonts w:ascii="仿宋" w:hAnsi="仿宋"/>
          <w:color w:val="000000" w:themeColor="text1"/>
        </w:rPr>
      </w:pPr>
      <w:r>
        <w:rPr>
          <w:rFonts w:ascii="仿宋" w:hAnsi="仿宋"/>
          <w:color w:val="000000" w:themeColor="text1"/>
        </w:rPr>
        <w:t>1.2.1</w:t>
      </w:r>
      <w:r>
        <w:rPr>
          <w:rFonts w:ascii="仿宋" w:hAnsi="仿宋" w:hint="eastAsia"/>
          <w:color w:val="000000" w:themeColor="text1"/>
        </w:rPr>
        <w:t>本招标项目的资金来源：见供应商须知前附表。</w:t>
      </w:r>
    </w:p>
    <w:p w14:paraId="02AD74A8" w14:textId="77777777" w:rsidR="00A2335D" w:rsidRDefault="00BA5769">
      <w:pPr>
        <w:ind w:firstLine="480"/>
        <w:rPr>
          <w:rFonts w:ascii="仿宋" w:hAnsi="仿宋"/>
          <w:color w:val="000000" w:themeColor="text1"/>
        </w:rPr>
      </w:pPr>
      <w:r>
        <w:rPr>
          <w:rFonts w:ascii="仿宋" w:hAnsi="仿宋"/>
          <w:color w:val="000000" w:themeColor="text1"/>
        </w:rPr>
        <w:t xml:space="preserve">1.3 </w:t>
      </w:r>
      <w:r>
        <w:rPr>
          <w:rFonts w:ascii="仿宋" w:hAnsi="仿宋" w:hint="eastAsia"/>
          <w:color w:val="000000" w:themeColor="text1"/>
        </w:rPr>
        <w:t>采购范围和标段划分</w:t>
      </w:r>
    </w:p>
    <w:p w14:paraId="5360F9A4" w14:textId="77777777" w:rsidR="00A2335D" w:rsidRDefault="00BA5769">
      <w:pPr>
        <w:ind w:firstLine="480"/>
        <w:rPr>
          <w:rFonts w:ascii="仿宋" w:hAnsi="仿宋"/>
          <w:color w:val="000000" w:themeColor="text1"/>
        </w:rPr>
      </w:pPr>
      <w:r>
        <w:rPr>
          <w:rFonts w:ascii="仿宋" w:hAnsi="仿宋" w:hint="eastAsia"/>
          <w:color w:val="000000" w:themeColor="text1"/>
        </w:rPr>
        <w:t>1.3.1</w:t>
      </w:r>
      <w:r>
        <w:rPr>
          <w:rFonts w:ascii="仿宋" w:hAnsi="仿宋" w:hint="eastAsia"/>
          <w:color w:val="000000" w:themeColor="text1"/>
        </w:rPr>
        <w:t>采购内容：见供应商须知前附表。</w:t>
      </w:r>
    </w:p>
    <w:p w14:paraId="4A55F3A7" w14:textId="77777777" w:rsidR="00A2335D" w:rsidRDefault="00BA5769">
      <w:pPr>
        <w:ind w:firstLine="480"/>
        <w:rPr>
          <w:rFonts w:ascii="仿宋" w:hAnsi="仿宋"/>
          <w:color w:val="000000" w:themeColor="text1"/>
        </w:rPr>
      </w:pPr>
      <w:r>
        <w:rPr>
          <w:rFonts w:ascii="仿宋" w:hAnsi="仿宋" w:hint="eastAsia"/>
          <w:color w:val="000000" w:themeColor="text1"/>
        </w:rPr>
        <w:t>1.3.2</w:t>
      </w:r>
      <w:r>
        <w:rPr>
          <w:rFonts w:ascii="仿宋" w:hAnsi="仿宋" w:hint="eastAsia"/>
          <w:color w:val="000000" w:themeColor="text1"/>
        </w:rPr>
        <w:t>服务地点：见供应商须知前附表。</w:t>
      </w:r>
    </w:p>
    <w:p w14:paraId="5E712DCD" w14:textId="77777777" w:rsidR="00A2335D" w:rsidRDefault="00BA5769">
      <w:pPr>
        <w:ind w:firstLine="480"/>
        <w:rPr>
          <w:rFonts w:ascii="仿宋" w:hAnsi="仿宋"/>
          <w:color w:val="000000" w:themeColor="text1"/>
        </w:rPr>
      </w:pPr>
      <w:r>
        <w:rPr>
          <w:rFonts w:ascii="仿宋" w:hAnsi="仿宋" w:hint="eastAsia"/>
          <w:color w:val="000000" w:themeColor="text1"/>
        </w:rPr>
        <w:t>1.3.3</w:t>
      </w:r>
      <w:r>
        <w:rPr>
          <w:rFonts w:ascii="仿宋" w:hAnsi="仿宋" w:hint="eastAsia"/>
          <w:color w:val="000000" w:themeColor="text1"/>
        </w:rPr>
        <w:t>服务时间、服务期限：见供应商须知前附表。</w:t>
      </w:r>
    </w:p>
    <w:p w14:paraId="36F6ED09"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1.3.4</w:t>
      </w:r>
      <w:r>
        <w:rPr>
          <w:rFonts w:ascii="仿宋" w:hAnsi="仿宋" w:hint="eastAsia"/>
          <w:color w:val="000000" w:themeColor="text1"/>
        </w:rPr>
        <w:t>质量要求：见供应商须知前附表。</w:t>
      </w:r>
    </w:p>
    <w:p w14:paraId="39F04AC3" w14:textId="77777777" w:rsidR="00A2335D" w:rsidRDefault="00BA5769">
      <w:pPr>
        <w:ind w:firstLine="480"/>
        <w:rPr>
          <w:rFonts w:ascii="仿宋" w:hAnsi="仿宋"/>
          <w:color w:val="000000" w:themeColor="text1"/>
        </w:rPr>
      </w:pPr>
      <w:r>
        <w:rPr>
          <w:rFonts w:ascii="仿宋" w:hAnsi="仿宋" w:hint="eastAsia"/>
          <w:color w:val="000000" w:themeColor="text1"/>
        </w:rPr>
        <w:t>1.3.5</w:t>
      </w:r>
      <w:r>
        <w:rPr>
          <w:rFonts w:ascii="仿宋" w:hAnsi="仿宋" w:hint="eastAsia"/>
          <w:color w:val="000000" w:themeColor="text1"/>
        </w:rPr>
        <w:t>标包划分：见供应商须知前附表。</w:t>
      </w:r>
    </w:p>
    <w:p w14:paraId="5270E22C" w14:textId="77777777" w:rsidR="00A2335D" w:rsidRDefault="00BA5769">
      <w:pPr>
        <w:ind w:firstLine="480"/>
        <w:rPr>
          <w:rFonts w:ascii="仿宋" w:hAnsi="仿宋"/>
          <w:color w:val="000000" w:themeColor="text1"/>
        </w:rPr>
      </w:pPr>
      <w:r>
        <w:rPr>
          <w:rFonts w:ascii="仿宋" w:hAnsi="仿宋"/>
          <w:color w:val="000000" w:themeColor="text1"/>
        </w:rPr>
        <w:t xml:space="preserve">1.4 </w:t>
      </w:r>
      <w:r>
        <w:rPr>
          <w:rFonts w:ascii="仿宋" w:hAnsi="仿宋" w:hint="eastAsia"/>
          <w:color w:val="000000" w:themeColor="text1"/>
        </w:rPr>
        <w:t>供应商资格要求</w:t>
      </w:r>
    </w:p>
    <w:p w14:paraId="4FA188D3" w14:textId="77777777" w:rsidR="00A2335D" w:rsidRDefault="00BA5769">
      <w:pPr>
        <w:ind w:firstLine="480"/>
        <w:rPr>
          <w:rFonts w:ascii="仿宋" w:hAnsi="仿宋"/>
          <w:color w:val="000000" w:themeColor="text1"/>
        </w:rPr>
      </w:pPr>
      <w:r>
        <w:rPr>
          <w:rFonts w:ascii="仿宋" w:hAnsi="仿宋"/>
          <w:color w:val="000000" w:themeColor="text1"/>
        </w:rPr>
        <w:t>1.4.1</w:t>
      </w:r>
      <w:r>
        <w:rPr>
          <w:rFonts w:ascii="仿宋" w:hAnsi="仿宋" w:hint="eastAsia"/>
          <w:color w:val="000000" w:themeColor="text1"/>
        </w:rPr>
        <w:t>供应商应具备承担本项目的资格要求：见供应商须知前附表。</w:t>
      </w:r>
    </w:p>
    <w:p w14:paraId="030AF480" w14:textId="77777777" w:rsidR="00A2335D" w:rsidRDefault="00BA5769">
      <w:pPr>
        <w:ind w:firstLine="480"/>
        <w:rPr>
          <w:rFonts w:ascii="仿宋" w:hAnsi="仿宋"/>
          <w:color w:val="000000" w:themeColor="text1"/>
        </w:rPr>
      </w:pPr>
      <w:r>
        <w:rPr>
          <w:rFonts w:ascii="仿宋" w:hAnsi="仿宋"/>
          <w:color w:val="000000" w:themeColor="text1"/>
        </w:rPr>
        <w:t>1.4.2</w:t>
      </w:r>
      <w:r>
        <w:rPr>
          <w:rFonts w:ascii="仿宋" w:hAnsi="仿宋" w:hint="eastAsia"/>
          <w:color w:val="000000" w:themeColor="text1"/>
        </w:rPr>
        <w:t>联合体投标：见供应商须知前附表。</w:t>
      </w:r>
    </w:p>
    <w:p w14:paraId="565290EA" w14:textId="77777777" w:rsidR="00A2335D" w:rsidRDefault="00BA5769">
      <w:pPr>
        <w:ind w:firstLine="480"/>
        <w:rPr>
          <w:rFonts w:ascii="仿宋" w:hAnsi="仿宋"/>
          <w:color w:val="000000" w:themeColor="text1"/>
        </w:rPr>
      </w:pPr>
      <w:r>
        <w:rPr>
          <w:rFonts w:ascii="仿宋" w:hAnsi="仿宋"/>
          <w:color w:val="000000" w:themeColor="text1"/>
        </w:rPr>
        <w:t xml:space="preserve">1.5 </w:t>
      </w:r>
      <w:r>
        <w:rPr>
          <w:rFonts w:ascii="仿宋" w:hAnsi="仿宋" w:hint="eastAsia"/>
          <w:color w:val="000000" w:themeColor="text1"/>
        </w:rPr>
        <w:t>费用承担</w:t>
      </w:r>
    </w:p>
    <w:p w14:paraId="4537CB34" w14:textId="31844AEC" w:rsidR="00A2335D" w:rsidRDefault="00BA5769">
      <w:pPr>
        <w:ind w:firstLine="480"/>
        <w:rPr>
          <w:rFonts w:ascii="仿宋" w:hAnsi="仿宋"/>
          <w:color w:val="000000" w:themeColor="text1"/>
        </w:rPr>
      </w:pPr>
      <w:r>
        <w:rPr>
          <w:rFonts w:ascii="仿宋" w:hAnsi="仿宋" w:hint="eastAsia"/>
          <w:color w:val="000000" w:themeColor="text1"/>
        </w:rPr>
        <w:t>1.5.</w:t>
      </w:r>
      <w:r>
        <w:rPr>
          <w:rFonts w:ascii="仿宋" w:hAnsi="仿宋"/>
          <w:color w:val="000000" w:themeColor="text1"/>
        </w:rPr>
        <w:t>1</w:t>
      </w:r>
      <w:r>
        <w:rPr>
          <w:rFonts w:ascii="仿宋" w:hAnsi="仿宋" w:hint="eastAsia"/>
          <w:color w:val="000000" w:themeColor="text1"/>
        </w:rPr>
        <w:t>采购代理费：参照《</w:t>
      </w:r>
      <w:r>
        <w:rPr>
          <w:rFonts w:hint="eastAsia"/>
          <w:color w:val="000000" w:themeColor="text1"/>
          <w:szCs w:val="21"/>
        </w:rPr>
        <w:t>云南省建设工程招标代理服务收费指导意见</w:t>
      </w:r>
      <w:r>
        <w:rPr>
          <w:rFonts w:ascii="仿宋" w:hAnsi="仿宋" w:hint="eastAsia"/>
          <w:color w:val="000000" w:themeColor="text1"/>
        </w:rPr>
        <w:t>》的规定收取采购代理服务费。采购代理服务费及相关费用在发放中标通知书前由中标人一次性缴清给本项目的采购代理机构。</w:t>
      </w:r>
    </w:p>
    <w:p w14:paraId="087B5F63" w14:textId="77777777" w:rsidR="00A2335D" w:rsidRDefault="00BA5769">
      <w:pPr>
        <w:ind w:firstLine="480"/>
        <w:rPr>
          <w:rFonts w:ascii="仿宋" w:hAnsi="仿宋"/>
          <w:color w:val="000000" w:themeColor="text1"/>
        </w:rPr>
      </w:pPr>
      <w:r>
        <w:rPr>
          <w:rFonts w:ascii="仿宋" w:hAnsi="仿宋" w:hint="eastAsia"/>
          <w:color w:val="000000" w:themeColor="text1"/>
        </w:rPr>
        <w:t>1.5.</w:t>
      </w:r>
      <w:r>
        <w:rPr>
          <w:rFonts w:ascii="仿宋" w:hAnsi="仿宋"/>
          <w:color w:val="000000" w:themeColor="text1"/>
        </w:rPr>
        <w:t>2</w:t>
      </w:r>
      <w:r>
        <w:rPr>
          <w:rFonts w:ascii="仿宋" w:hAnsi="仿宋" w:hint="eastAsia"/>
          <w:color w:val="000000" w:themeColor="text1"/>
        </w:rPr>
        <w:t>中标人应承担其参加本采购活动自身所发生的所有费用。</w:t>
      </w:r>
    </w:p>
    <w:p w14:paraId="0007161C" w14:textId="77777777" w:rsidR="00A2335D" w:rsidRDefault="00BA5769">
      <w:pPr>
        <w:ind w:firstLine="480"/>
        <w:rPr>
          <w:rFonts w:ascii="仿宋" w:hAnsi="仿宋"/>
          <w:color w:val="000000" w:themeColor="text1"/>
        </w:rPr>
      </w:pPr>
      <w:r>
        <w:rPr>
          <w:rFonts w:ascii="仿宋" w:hAnsi="仿宋"/>
          <w:color w:val="000000" w:themeColor="text1"/>
        </w:rPr>
        <w:t xml:space="preserve">1.6 </w:t>
      </w:r>
      <w:r>
        <w:rPr>
          <w:rFonts w:ascii="仿宋" w:hAnsi="仿宋" w:hint="eastAsia"/>
          <w:color w:val="000000" w:themeColor="text1"/>
        </w:rPr>
        <w:t>保密</w:t>
      </w:r>
    </w:p>
    <w:p w14:paraId="2AE7EC0B" w14:textId="77777777" w:rsidR="00A2335D" w:rsidRDefault="00BA5769">
      <w:pPr>
        <w:ind w:firstLine="480"/>
        <w:rPr>
          <w:rFonts w:ascii="仿宋" w:hAnsi="仿宋"/>
          <w:color w:val="000000" w:themeColor="text1"/>
        </w:rPr>
      </w:pPr>
      <w:r>
        <w:rPr>
          <w:rFonts w:ascii="仿宋" w:hAnsi="仿宋" w:hint="eastAsia"/>
          <w:color w:val="000000" w:themeColor="text1"/>
        </w:rPr>
        <w:t>参与招标投标活动的各方应对招标文件和投标文件中的商业和技术等秘</w:t>
      </w:r>
      <w:r>
        <w:rPr>
          <w:rFonts w:ascii="仿宋" w:hAnsi="仿宋" w:hint="eastAsia"/>
          <w:color w:val="000000" w:themeColor="text1"/>
        </w:rPr>
        <w:t>密保密，违者应对由此造成的后果承担法律责任。</w:t>
      </w:r>
    </w:p>
    <w:p w14:paraId="1E571A7F" w14:textId="77777777" w:rsidR="00A2335D" w:rsidRDefault="00BA5769">
      <w:pPr>
        <w:ind w:firstLine="480"/>
        <w:rPr>
          <w:rFonts w:ascii="仿宋" w:hAnsi="仿宋"/>
          <w:color w:val="000000" w:themeColor="text1"/>
        </w:rPr>
      </w:pPr>
      <w:r>
        <w:rPr>
          <w:rFonts w:ascii="仿宋" w:hAnsi="仿宋"/>
          <w:color w:val="000000" w:themeColor="text1"/>
        </w:rPr>
        <w:t xml:space="preserve">1.7 </w:t>
      </w:r>
      <w:r>
        <w:rPr>
          <w:rFonts w:ascii="仿宋" w:hAnsi="仿宋" w:hint="eastAsia"/>
          <w:color w:val="000000" w:themeColor="text1"/>
        </w:rPr>
        <w:t>语言文字</w:t>
      </w:r>
    </w:p>
    <w:p w14:paraId="0EA0399B" w14:textId="77777777" w:rsidR="00A2335D" w:rsidRDefault="00BA5769">
      <w:pPr>
        <w:ind w:firstLine="480"/>
        <w:rPr>
          <w:rFonts w:ascii="仿宋" w:hAnsi="仿宋"/>
          <w:color w:val="000000" w:themeColor="text1"/>
        </w:rPr>
      </w:pPr>
      <w:r>
        <w:rPr>
          <w:rFonts w:ascii="仿宋" w:hAnsi="仿宋" w:hint="eastAsia"/>
          <w:color w:val="000000" w:themeColor="text1"/>
        </w:rPr>
        <w:t>除专用术语外，与招标投标有关的语言均使用中文。必要时专用术语应附有中文注释。</w:t>
      </w:r>
    </w:p>
    <w:p w14:paraId="33CE9D04" w14:textId="77777777" w:rsidR="00A2335D" w:rsidRDefault="00BA5769">
      <w:pPr>
        <w:ind w:firstLine="480"/>
        <w:rPr>
          <w:rFonts w:ascii="仿宋" w:hAnsi="仿宋"/>
          <w:color w:val="000000" w:themeColor="text1"/>
        </w:rPr>
      </w:pPr>
      <w:r>
        <w:rPr>
          <w:rFonts w:ascii="仿宋" w:hAnsi="仿宋"/>
          <w:color w:val="000000" w:themeColor="text1"/>
        </w:rPr>
        <w:t xml:space="preserve">1.8 </w:t>
      </w:r>
      <w:r>
        <w:rPr>
          <w:rFonts w:ascii="仿宋" w:hAnsi="仿宋" w:hint="eastAsia"/>
          <w:color w:val="000000" w:themeColor="text1"/>
        </w:rPr>
        <w:t>计量单位</w:t>
      </w:r>
    </w:p>
    <w:p w14:paraId="186A74A7" w14:textId="77777777" w:rsidR="00A2335D" w:rsidRDefault="00BA5769">
      <w:pPr>
        <w:ind w:firstLine="480"/>
        <w:rPr>
          <w:rFonts w:ascii="仿宋" w:hAnsi="仿宋"/>
          <w:color w:val="000000" w:themeColor="text1"/>
        </w:rPr>
      </w:pPr>
      <w:r>
        <w:rPr>
          <w:rFonts w:ascii="仿宋" w:hAnsi="仿宋" w:hint="eastAsia"/>
          <w:color w:val="000000" w:themeColor="text1"/>
        </w:rPr>
        <w:t>所有计量均采用中华人民共和国法定计量单位。</w:t>
      </w:r>
    </w:p>
    <w:p w14:paraId="4709E81C" w14:textId="77777777" w:rsidR="00A2335D" w:rsidRDefault="00BA5769">
      <w:pPr>
        <w:ind w:firstLine="480"/>
        <w:rPr>
          <w:rFonts w:ascii="仿宋" w:hAnsi="仿宋"/>
          <w:color w:val="000000" w:themeColor="text1"/>
        </w:rPr>
      </w:pPr>
      <w:r>
        <w:rPr>
          <w:rFonts w:ascii="仿宋" w:hAnsi="仿宋"/>
          <w:color w:val="000000" w:themeColor="text1"/>
        </w:rPr>
        <w:t>1.</w:t>
      </w:r>
      <w:r>
        <w:rPr>
          <w:rFonts w:ascii="仿宋" w:hAnsi="仿宋" w:hint="eastAsia"/>
          <w:color w:val="000000" w:themeColor="text1"/>
        </w:rPr>
        <w:t>9</w:t>
      </w:r>
      <w:r>
        <w:rPr>
          <w:rFonts w:ascii="仿宋" w:hAnsi="仿宋" w:hint="eastAsia"/>
          <w:color w:val="000000" w:themeColor="text1"/>
        </w:rPr>
        <w:t>投标预备会</w:t>
      </w:r>
    </w:p>
    <w:p w14:paraId="621A51E9" w14:textId="77777777" w:rsidR="00A2335D" w:rsidRDefault="00BA5769">
      <w:pPr>
        <w:ind w:firstLine="480"/>
        <w:rPr>
          <w:rFonts w:ascii="仿宋" w:hAnsi="仿宋"/>
          <w:color w:val="000000" w:themeColor="text1"/>
        </w:rPr>
      </w:pPr>
      <w:r>
        <w:rPr>
          <w:rFonts w:ascii="仿宋" w:hAnsi="仿宋"/>
          <w:color w:val="000000" w:themeColor="text1"/>
        </w:rPr>
        <w:t>1.9.1</w:t>
      </w:r>
      <w:r>
        <w:rPr>
          <w:rFonts w:ascii="仿宋" w:hAnsi="仿宋" w:hint="eastAsia"/>
          <w:color w:val="000000" w:themeColor="text1"/>
        </w:rPr>
        <w:t>采购人不统一召开投标预备会，如有疑问请各供应商在供应商须知前附表</w:t>
      </w:r>
      <w:r>
        <w:rPr>
          <w:rFonts w:ascii="仿宋" w:hAnsi="仿宋" w:hint="eastAsia"/>
          <w:color w:val="000000" w:themeColor="text1"/>
        </w:rPr>
        <w:t>2.2.1</w:t>
      </w:r>
      <w:r>
        <w:rPr>
          <w:rFonts w:ascii="仿宋" w:hAnsi="仿宋" w:hint="eastAsia"/>
          <w:color w:val="000000" w:themeColor="text1"/>
        </w:rPr>
        <w:t>规定的时间前以书面形式提出。</w:t>
      </w:r>
    </w:p>
    <w:p w14:paraId="26C54C62" w14:textId="77777777" w:rsidR="00A2335D" w:rsidRDefault="00BA5769">
      <w:pPr>
        <w:pStyle w:val="3"/>
        <w:rPr>
          <w:color w:val="000000" w:themeColor="text1"/>
        </w:rPr>
      </w:pPr>
      <w:bookmarkStart w:id="21" w:name="_Toc21682266"/>
      <w:r>
        <w:rPr>
          <w:color w:val="000000" w:themeColor="text1"/>
        </w:rPr>
        <w:t xml:space="preserve">2. </w:t>
      </w:r>
      <w:bookmarkEnd w:id="21"/>
      <w:r>
        <w:rPr>
          <w:rFonts w:hint="eastAsia"/>
          <w:color w:val="000000" w:themeColor="text1"/>
        </w:rPr>
        <w:t>招标文件</w:t>
      </w:r>
    </w:p>
    <w:p w14:paraId="7A10254A" w14:textId="77777777" w:rsidR="00A2335D" w:rsidRDefault="00BA5769">
      <w:pPr>
        <w:ind w:firstLine="480"/>
        <w:rPr>
          <w:rFonts w:ascii="仿宋" w:hAnsi="仿宋"/>
          <w:color w:val="000000" w:themeColor="text1"/>
        </w:rPr>
      </w:pPr>
      <w:r>
        <w:rPr>
          <w:rFonts w:ascii="仿宋" w:hAnsi="仿宋"/>
          <w:color w:val="000000" w:themeColor="text1"/>
        </w:rPr>
        <w:t xml:space="preserve">2.1 </w:t>
      </w:r>
      <w:r>
        <w:rPr>
          <w:rFonts w:ascii="仿宋" w:hAnsi="仿宋" w:hint="eastAsia"/>
          <w:color w:val="000000" w:themeColor="text1"/>
        </w:rPr>
        <w:t>招标文件的组成</w:t>
      </w:r>
    </w:p>
    <w:p w14:paraId="587371FB" w14:textId="77777777" w:rsidR="00A2335D" w:rsidRDefault="00BA5769">
      <w:pPr>
        <w:ind w:firstLine="480"/>
        <w:rPr>
          <w:rFonts w:ascii="仿宋" w:hAnsi="仿宋"/>
          <w:color w:val="000000" w:themeColor="text1"/>
        </w:rPr>
      </w:pPr>
      <w:r>
        <w:rPr>
          <w:rFonts w:ascii="仿宋" w:hAnsi="仿宋" w:hint="eastAsia"/>
          <w:color w:val="000000" w:themeColor="text1"/>
        </w:rPr>
        <w:t>2.1.1</w:t>
      </w:r>
      <w:r>
        <w:rPr>
          <w:rFonts w:ascii="仿宋" w:hAnsi="仿宋" w:hint="eastAsia"/>
          <w:color w:val="000000" w:themeColor="text1"/>
        </w:rPr>
        <w:t>招标文件的组成：</w:t>
      </w:r>
    </w:p>
    <w:p w14:paraId="5FE88BD0"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）电子招标文件，包含招标公告（或投标邀请书）、供应商须知、评标办法、采购需求一览表、合同条款及格式、投标文件格式、供应商须知前附表规定的其他材料；</w:t>
      </w:r>
    </w:p>
    <w:p w14:paraId="77489E66"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）其他附件（电子版）。</w:t>
      </w:r>
    </w:p>
    <w:p w14:paraId="37F1A837" w14:textId="77777777" w:rsidR="00A2335D" w:rsidRDefault="00BA5769">
      <w:pPr>
        <w:ind w:firstLine="480"/>
        <w:rPr>
          <w:rFonts w:ascii="仿宋" w:hAnsi="仿宋"/>
          <w:color w:val="000000" w:themeColor="text1"/>
        </w:rPr>
      </w:pPr>
      <w:r>
        <w:rPr>
          <w:rFonts w:ascii="仿宋" w:hAnsi="仿宋" w:hint="eastAsia"/>
          <w:color w:val="000000" w:themeColor="text1"/>
        </w:rPr>
        <w:t>根据本章第</w:t>
      </w:r>
      <w:r>
        <w:rPr>
          <w:rFonts w:ascii="仿宋" w:hAnsi="仿宋"/>
          <w:color w:val="000000" w:themeColor="text1"/>
        </w:rPr>
        <w:t>1.10</w:t>
      </w:r>
      <w:r>
        <w:rPr>
          <w:rFonts w:ascii="仿宋" w:hAnsi="仿宋" w:hint="eastAsia"/>
          <w:color w:val="000000" w:themeColor="text1"/>
        </w:rPr>
        <w:t>款、第</w:t>
      </w:r>
      <w:r>
        <w:rPr>
          <w:rFonts w:ascii="仿宋" w:hAnsi="仿宋"/>
          <w:color w:val="000000" w:themeColor="text1"/>
        </w:rPr>
        <w:t>2.2</w:t>
      </w:r>
      <w:r>
        <w:rPr>
          <w:rFonts w:ascii="仿宋" w:hAnsi="仿宋" w:hint="eastAsia"/>
          <w:color w:val="000000" w:themeColor="text1"/>
        </w:rPr>
        <w:t>款和第</w:t>
      </w:r>
      <w:r>
        <w:rPr>
          <w:rFonts w:ascii="仿宋" w:hAnsi="仿宋"/>
          <w:color w:val="000000" w:themeColor="text1"/>
        </w:rPr>
        <w:t>2.3</w:t>
      </w:r>
      <w:r>
        <w:rPr>
          <w:rFonts w:ascii="仿宋" w:hAnsi="仿宋" w:hint="eastAsia"/>
          <w:color w:val="000000" w:themeColor="text1"/>
        </w:rPr>
        <w:t>款对招标文件所作的澄清、修改，构成招标文件的组成部分。</w:t>
      </w:r>
    </w:p>
    <w:p w14:paraId="4CCF14E1" w14:textId="77777777" w:rsidR="00A2335D" w:rsidRDefault="00BA5769">
      <w:pPr>
        <w:ind w:firstLine="480"/>
        <w:rPr>
          <w:rFonts w:ascii="仿宋" w:hAnsi="仿宋"/>
          <w:color w:val="000000" w:themeColor="text1"/>
        </w:rPr>
      </w:pPr>
      <w:r>
        <w:rPr>
          <w:rFonts w:ascii="仿宋" w:hAnsi="仿宋"/>
          <w:color w:val="000000" w:themeColor="text1"/>
        </w:rPr>
        <w:t xml:space="preserve">2.2 </w:t>
      </w:r>
      <w:r>
        <w:rPr>
          <w:rFonts w:ascii="仿宋" w:hAnsi="仿宋" w:hint="eastAsia"/>
          <w:color w:val="000000" w:themeColor="text1"/>
        </w:rPr>
        <w:t>招标文件的澄清</w:t>
      </w:r>
    </w:p>
    <w:p w14:paraId="3F60DFD8"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2.2.1</w:t>
      </w:r>
      <w:r>
        <w:rPr>
          <w:rFonts w:ascii="仿宋" w:hAnsi="仿宋" w:hint="eastAsia"/>
          <w:color w:val="000000" w:themeColor="text1"/>
        </w:rPr>
        <w:t>供应商应仔细阅读和检查招标文件的全部内容。如发现缺页或附件不全，应及时向采购人提出，以便补齐。如有疑问，应在供应商须知前附表规定的时间和方法要求采购人对招标文件予以澄清。</w:t>
      </w:r>
    </w:p>
    <w:p w14:paraId="02782EB9" w14:textId="77777777" w:rsidR="00A2335D" w:rsidRDefault="00BA5769">
      <w:pPr>
        <w:ind w:firstLine="480"/>
        <w:rPr>
          <w:rFonts w:ascii="仿宋" w:hAnsi="仿宋"/>
          <w:color w:val="000000" w:themeColor="text1"/>
        </w:rPr>
      </w:pPr>
      <w:r>
        <w:rPr>
          <w:rFonts w:ascii="仿宋" w:hAnsi="仿宋" w:hint="eastAsia"/>
          <w:color w:val="000000" w:themeColor="text1"/>
        </w:rPr>
        <w:t>2.2.2</w:t>
      </w:r>
      <w:r>
        <w:rPr>
          <w:rFonts w:ascii="仿宋" w:hAnsi="仿宋" w:hint="eastAsia"/>
          <w:color w:val="000000" w:themeColor="text1"/>
        </w:rPr>
        <w:t>投标截止时间：见供</w:t>
      </w:r>
      <w:r>
        <w:rPr>
          <w:rFonts w:ascii="仿宋" w:hAnsi="仿宋" w:hint="eastAsia"/>
          <w:color w:val="000000" w:themeColor="text1"/>
        </w:rPr>
        <w:t>应商须知前附表。</w:t>
      </w:r>
    </w:p>
    <w:p w14:paraId="57A52D19" w14:textId="77777777" w:rsidR="00A2335D" w:rsidRDefault="00BA5769">
      <w:pPr>
        <w:ind w:firstLine="480"/>
        <w:rPr>
          <w:rFonts w:ascii="仿宋" w:hAnsi="仿宋"/>
          <w:color w:val="000000" w:themeColor="text1"/>
        </w:rPr>
      </w:pPr>
      <w:r>
        <w:rPr>
          <w:rFonts w:ascii="仿宋" w:hAnsi="仿宋" w:hint="eastAsia"/>
          <w:color w:val="000000" w:themeColor="text1"/>
        </w:rPr>
        <w:t>2.2.3</w:t>
      </w:r>
      <w:r>
        <w:rPr>
          <w:rFonts w:ascii="仿宋" w:hAnsi="仿宋" w:hint="eastAsia"/>
          <w:color w:val="000000" w:themeColor="text1"/>
        </w:rPr>
        <w:t>采购人确认收到招标文件澄清的时间：见供应商须知前附表。</w:t>
      </w:r>
    </w:p>
    <w:p w14:paraId="76BFF345" w14:textId="77777777" w:rsidR="00A2335D" w:rsidRDefault="00BA5769">
      <w:pPr>
        <w:ind w:firstLine="480"/>
        <w:rPr>
          <w:rFonts w:ascii="仿宋" w:hAnsi="仿宋"/>
          <w:color w:val="000000" w:themeColor="text1"/>
        </w:rPr>
      </w:pPr>
      <w:r>
        <w:rPr>
          <w:rFonts w:ascii="仿宋" w:hAnsi="仿宋"/>
          <w:color w:val="000000" w:themeColor="text1"/>
        </w:rPr>
        <w:t xml:space="preserve">2.3 </w:t>
      </w:r>
      <w:r>
        <w:rPr>
          <w:rFonts w:ascii="仿宋" w:hAnsi="仿宋" w:hint="eastAsia"/>
          <w:color w:val="000000" w:themeColor="text1"/>
        </w:rPr>
        <w:t>招标文件的修改</w:t>
      </w:r>
    </w:p>
    <w:p w14:paraId="3CE49115" w14:textId="77777777" w:rsidR="00A2335D" w:rsidRDefault="00BA5769">
      <w:pPr>
        <w:ind w:firstLine="480"/>
        <w:rPr>
          <w:rFonts w:ascii="仿宋" w:hAnsi="仿宋"/>
          <w:color w:val="000000" w:themeColor="text1"/>
        </w:rPr>
      </w:pPr>
      <w:r>
        <w:rPr>
          <w:rFonts w:ascii="仿宋" w:hAnsi="仿宋"/>
          <w:color w:val="000000" w:themeColor="text1"/>
        </w:rPr>
        <w:t>2.3.1</w:t>
      </w:r>
      <w:r>
        <w:rPr>
          <w:rFonts w:ascii="仿宋" w:hAnsi="仿宋" w:hint="eastAsia"/>
          <w:color w:val="000000" w:themeColor="text1"/>
        </w:rPr>
        <w:t>采购人澄清或修改的时间和方法：见供应商须知前附表。</w:t>
      </w:r>
    </w:p>
    <w:p w14:paraId="279EA594" w14:textId="77777777" w:rsidR="00A2335D" w:rsidRDefault="00BA5769">
      <w:pPr>
        <w:ind w:firstLine="480"/>
        <w:rPr>
          <w:rFonts w:ascii="仿宋" w:hAnsi="仿宋"/>
          <w:color w:val="000000" w:themeColor="text1"/>
        </w:rPr>
      </w:pPr>
      <w:r>
        <w:rPr>
          <w:rFonts w:ascii="仿宋" w:hAnsi="仿宋" w:hint="eastAsia"/>
          <w:color w:val="000000" w:themeColor="text1"/>
        </w:rPr>
        <w:t>2.3.2</w:t>
      </w:r>
      <w:r>
        <w:rPr>
          <w:rFonts w:ascii="仿宋" w:hAnsi="仿宋" w:hint="eastAsia"/>
          <w:color w:val="000000" w:themeColor="text1"/>
        </w:rPr>
        <w:t>供应商确认收到招标文件澄清或修改的时间：见供应商须知前附表。</w:t>
      </w:r>
    </w:p>
    <w:p w14:paraId="0C42D52B" w14:textId="77777777" w:rsidR="00A2335D" w:rsidRDefault="00BA5769">
      <w:pPr>
        <w:ind w:firstLine="480"/>
        <w:rPr>
          <w:rFonts w:ascii="仿宋" w:hAnsi="仿宋"/>
          <w:color w:val="000000" w:themeColor="text1"/>
        </w:rPr>
      </w:pPr>
      <w:r>
        <w:rPr>
          <w:rFonts w:ascii="仿宋" w:hAnsi="仿宋" w:hint="eastAsia"/>
          <w:color w:val="000000" w:themeColor="text1"/>
        </w:rPr>
        <w:t>2.3.3</w:t>
      </w:r>
      <w:r>
        <w:rPr>
          <w:rFonts w:ascii="仿宋" w:hAnsi="仿宋" w:hint="eastAsia"/>
          <w:color w:val="000000" w:themeColor="text1"/>
        </w:rPr>
        <w:t>当招标文件、招标文件澄清、招标文件修改文件内容相互矛盾时，以最后发出的为准。</w:t>
      </w:r>
    </w:p>
    <w:p w14:paraId="7AF88126" w14:textId="77777777" w:rsidR="00A2335D" w:rsidRDefault="00BA5769">
      <w:pPr>
        <w:pStyle w:val="3"/>
        <w:rPr>
          <w:color w:val="000000" w:themeColor="text1"/>
        </w:rPr>
      </w:pPr>
      <w:bookmarkStart w:id="22" w:name="_Toc21682267"/>
      <w:r>
        <w:rPr>
          <w:color w:val="000000" w:themeColor="text1"/>
        </w:rPr>
        <w:t xml:space="preserve">3. </w:t>
      </w:r>
      <w:r>
        <w:rPr>
          <w:rFonts w:hint="eastAsia"/>
          <w:color w:val="000000" w:themeColor="text1"/>
        </w:rPr>
        <w:t>投标文件</w:t>
      </w:r>
      <w:bookmarkEnd w:id="22"/>
    </w:p>
    <w:p w14:paraId="2A7F874B" w14:textId="77777777" w:rsidR="00A2335D" w:rsidRDefault="00BA5769">
      <w:pPr>
        <w:ind w:firstLine="480"/>
        <w:rPr>
          <w:rFonts w:ascii="仿宋" w:hAnsi="仿宋"/>
          <w:color w:val="000000" w:themeColor="text1"/>
        </w:rPr>
      </w:pPr>
      <w:r>
        <w:rPr>
          <w:rFonts w:ascii="仿宋" w:hAnsi="仿宋"/>
          <w:color w:val="000000" w:themeColor="text1"/>
        </w:rPr>
        <w:t xml:space="preserve">3.1 </w:t>
      </w:r>
      <w:r>
        <w:rPr>
          <w:rFonts w:ascii="仿宋" w:hAnsi="仿宋" w:hint="eastAsia"/>
          <w:color w:val="000000" w:themeColor="text1"/>
        </w:rPr>
        <w:t>投标文件的组成</w:t>
      </w:r>
    </w:p>
    <w:p w14:paraId="7975FEB7" w14:textId="77777777" w:rsidR="00A2335D" w:rsidRDefault="00BA5769">
      <w:pPr>
        <w:ind w:firstLine="480"/>
        <w:rPr>
          <w:rFonts w:ascii="仿宋" w:hAnsi="仿宋"/>
          <w:color w:val="000000" w:themeColor="text1"/>
        </w:rPr>
      </w:pPr>
      <w:r>
        <w:rPr>
          <w:rFonts w:ascii="仿宋" w:hAnsi="仿宋" w:hint="eastAsia"/>
          <w:color w:val="000000" w:themeColor="text1"/>
        </w:rPr>
        <w:t>3.1.1</w:t>
      </w:r>
      <w:r>
        <w:rPr>
          <w:rFonts w:ascii="仿宋" w:hAnsi="仿宋" w:hint="eastAsia"/>
          <w:color w:val="000000" w:themeColor="text1"/>
        </w:rPr>
        <w:t>投标文件全部采用电子文档。</w:t>
      </w:r>
    </w:p>
    <w:p w14:paraId="3EB9B4B5" w14:textId="77777777" w:rsidR="00A2335D" w:rsidRDefault="00BA5769">
      <w:pPr>
        <w:ind w:firstLine="480"/>
        <w:rPr>
          <w:rFonts w:ascii="仿宋" w:hAnsi="仿宋"/>
          <w:color w:val="000000" w:themeColor="text1"/>
        </w:rPr>
      </w:pPr>
      <w:r>
        <w:rPr>
          <w:rFonts w:ascii="仿宋" w:hAnsi="仿宋" w:hint="eastAsia"/>
          <w:color w:val="000000" w:themeColor="text1"/>
        </w:rPr>
        <w:t>3.1.2</w:t>
      </w:r>
      <w:r>
        <w:rPr>
          <w:rFonts w:ascii="仿宋" w:hAnsi="仿宋" w:hint="eastAsia"/>
          <w:color w:val="000000" w:themeColor="text1"/>
        </w:rPr>
        <w:t>在编制技术标投标文件时，粘贴图片使用</w:t>
      </w:r>
      <w:r>
        <w:rPr>
          <w:rFonts w:ascii="仿宋" w:hAnsi="仿宋" w:hint="eastAsia"/>
          <w:color w:val="000000" w:themeColor="text1"/>
        </w:rPr>
        <w:t>JPG</w:t>
      </w:r>
      <w:r>
        <w:rPr>
          <w:rFonts w:ascii="仿宋" w:hAnsi="仿宋" w:hint="eastAsia"/>
          <w:color w:val="000000" w:themeColor="text1"/>
        </w:rPr>
        <w:t>格式的文件，并且每张图片的分辩率应小于</w:t>
      </w:r>
      <w:r>
        <w:rPr>
          <w:rFonts w:ascii="仿宋" w:hAnsi="仿宋" w:hint="eastAsia"/>
          <w:color w:val="000000" w:themeColor="text1"/>
        </w:rPr>
        <w:t>100dpi</w:t>
      </w:r>
      <w:r>
        <w:rPr>
          <w:rFonts w:ascii="仿宋" w:hAnsi="仿宋" w:hint="eastAsia"/>
          <w:color w:val="000000" w:themeColor="text1"/>
        </w:rPr>
        <w:t>，最终的每份标书文件所占用的磁盘空间必须小于</w:t>
      </w:r>
      <w:r>
        <w:rPr>
          <w:rFonts w:ascii="仿宋" w:hAnsi="仿宋" w:hint="eastAsia"/>
          <w:color w:val="000000" w:themeColor="text1"/>
        </w:rPr>
        <w:t>100M</w:t>
      </w:r>
      <w:r>
        <w:rPr>
          <w:rFonts w:ascii="仿宋" w:hAnsi="仿宋" w:hint="eastAsia"/>
          <w:color w:val="000000" w:themeColor="text1"/>
        </w:rPr>
        <w:t>。</w:t>
      </w:r>
    </w:p>
    <w:p w14:paraId="755651E7" w14:textId="77777777" w:rsidR="00A2335D" w:rsidRDefault="00BA5769">
      <w:pPr>
        <w:ind w:firstLine="480"/>
        <w:rPr>
          <w:rFonts w:ascii="仿宋" w:hAnsi="仿宋"/>
          <w:color w:val="000000" w:themeColor="text1"/>
        </w:rPr>
      </w:pPr>
      <w:r>
        <w:rPr>
          <w:rFonts w:ascii="仿宋" w:hAnsi="仿宋" w:hint="eastAsia"/>
          <w:color w:val="000000" w:themeColor="text1"/>
        </w:rPr>
        <w:t>3.1.3</w:t>
      </w:r>
      <w:r>
        <w:rPr>
          <w:rFonts w:ascii="仿宋" w:hAnsi="仿宋" w:hint="eastAsia"/>
          <w:color w:val="000000" w:themeColor="text1"/>
        </w:rPr>
        <w:t>供应商须知前附表规定不接受联合体投标的，或供应商没有组成联合体的，投标文件不包括本章所指的联合体协议书。</w:t>
      </w:r>
    </w:p>
    <w:p w14:paraId="0B90F612" w14:textId="77777777" w:rsidR="00A2335D" w:rsidRDefault="00BA5769">
      <w:pPr>
        <w:ind w:firstLine="480"/>
        <w:rPr>
          <w:rFonts w:ascii="仿宋" w:hAnsi="仿宋"/>
          <w:color w:val="000000" w:themeColor="text1"/>
        </w:rPr>
      </w:pPr>
      <w:r>
        <w:rPr>
          <w:rFonts w:ascii="仿宋" w:hAnsi="仿宋"/>
          <w:color w:val="000000" w:themeColor="text1"/>
        </w:rPr>
        <w:t xml:space="preserve">3.2 </w:t>
      </w:r>
      <w:r>
        <w:rPr>
          <w:rFonts w:ascii="仿宋" w:hAnsi="仿宋" w:hint="eastAsia"/>
          <w:color w:val="000000" w:themeColor="text1"/>
        </w:rPr>
        <w:t>投标报价</w:t>
      </w:r>
    </w:p>
    <w:p w14:paraId="533CBA6C" w14:textId="77777777" w:rsidR="00A2335D" w:rsidRDefault="00BA5769">
      <w:pPr>
        <w:ind w:firstLine="480"/>
        <w:rPr>
          <w:rFonts w:ascii="仿宋" w:hAnsi="仿宋"/>
          <w:color w:val="000000" w:themeColor="text1"/>
        </w:rPr>
      </w:pPr>
      <w:r>
        <w:rPr>
          <w:rFonts w:ascii="仿宋" w:hAnsi="仿宋" w:hint="eastAsia"/>
          <w:color w:val="000000" w:themeColor="text1"/>
        </w:rPr>
        <w:t>3.2.1</w:t>
      </w:r>
      <w:r>
        <w:rPr>
          <w:rFonts w:ascii="仿宋" w:hAnsi="仿宋" w:hint="eastAsia"/>
          <w:color w:val="000000" w:themeColor="text1"/>
        </w:rPr>
        <w:t>本项目的报价方式：见供应商须知前附表。</w:t>
      </w:r>
    </w:p>
    <w:p w14:paraId="5BC8AFAD" w14:textId="77777777" w:rsidR="00A2335D" w:rsidRDefault="00BA5769">
      <w:pPr>
        <w:ind w:firstLine="480"/>
        <w:rPr>
          <w:rFonts w:ascii="仿宋" w:hAnsi="仿宋"/>
          <w:color w:val="000000" w:themeColor="text1"/>
        </w:rPr>
      </w:pPr>
      <w:r>
        <w:rPr>
          <w:rFonts w:ascii="仿宋" w:hAnsi="仿宋" w:hint="eastAsia"/>
          <w:color w:val="000000" w:themeColor="text1"/>
        </w:rPr>
        <w:t>3.2.2</w:t>
      </w:r>
      <w:r>
        <w:rPr>
          <w:rFonts w:ascii="仿宋" w:hAnsi="仿宋" w:hint="eastAsia"/>
          <w:color w:val="000000" w:themeColor="text1"/>
        </w:rPr>
        <w:t>供应商必须对所投项目（标段）内各项内容作出完整唯一的投标报价，否则投标文件将按无效处理，若供应商在计算投标总价时出现缺项、漏项、计算错误等，由此造成的后果由供应</w:t>
      </w:r>
      <w:r>
        <w:rPr>
          <w:rFonts w:ascii="仿宋" w:hAnsi="仿宋" w:hint="eastAsia"/>
          <w:color w:val="000000" w:themeColor="text1"/>
        </w:rPr>
        <w:t>商自行承担，供应商不得以此作为调整合同金额的理由，如对采购人造成损失，则损失由供应商承担。</w:t>
      </w:r>
    </w:p>
    <w:p w14:paraId="3D087603" w14:textId="77777777" w:rsidR="00A2335D" w:rsidRDefault="00BA5769">
      <w:pPr>
        <w:ind w:firstLine="480"/>
        <w:rPr>
          <w:rFonts w:ascii="仿宋" w:hAnsi="仿宋"/>
          <w:color w:val="000000" w:themeColor="text1"/>
        </w:rPr>
      </w:pPr>
      <w:r>
        <w:rPr>
          <w:rFonts w:ascii="仿宋" w:hAnsi="仿宋" w:hint="eastAsia"/>
          <w:color w:val="000000" w:themeColor="text1"/>
        </w:rPr>
        <w:t>3.2.3</w:t>
      </w:r>
      <w:r>
        <w:rPr>
          <w:rFonts w:ascii="仿宋" w:hAnsi="仿宋" w:hint="eastAsia"/>
          <w:color w:val="000000" w:themeColor="text1"/>
        </w:rPr>
        <w:t>投标报价为完成本项目全部服务的费用，该价格包含服务的人工工资、保险、税金、售后服务、其他相关费用等所有费用，该报价应符合市场行情并能保证供应商完成履行合同所需的一切工作。合同一旦签订，此价格在合同实施期间将不因市场价格等的变化而调整。</w:t>
      </w:r>
    </w:p>
    <w:p w14:paraId="08A415BA" w14:textId="77777777" w:rsidR="00A2335D" w:rsidRDefault="00BA5769">
      <w:pPr>
        <w:ind w:firstLine="480"/>
        <w:rPr>
          <w:rFonts w:ascii="仿宋" w:hAnsi="仿宋"/>
          <w:color w:val="000000" w:themeColor="text1"/>
        </w:rPr>
      </w:pPr>
      <w:r>
        <w:rPr>
          <w:rFonts w:ascii="仿宋" w:hAnsi="仿宋" w:hint="eastAsia"/>
          <w:color w:val="000000" w:themeColor="text1"/>
        </w:rPr>
        <w:t>3.2.</w:t>
      </w:r>
      <w:r>
        <w:rPr>
          <w:rFonts w:ascii="仿宋" w:hAnsi="仿宋"/>
          <w:color w:val="000000" w:themeColor="text1"/>
        </w:rPr>
        <w:t>4</w:t>
      </w:r>
      <w:r>
        <w:rPr>
          <w:rFonts w:ascii="仿宋" w:hAnsi="仿宋" w:hint="eastAsia"/>
          <w:color w:val="000000" w:themeColor="text1"/>
        </w:rPr>
        <w:t>供应商综合考虑市场价并结合自身水平及实力，投标报价各项费用均不得超过最高限价，否则按废标处理。</w:t>
      </w:r>
    </w:p>
    <w:p w14:paraId="19E242BC"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3.2.</w:t>
      </w:r>
      <w:r>
        <w:rPr>
          <w:rFonts w:ascii="仿宋" w:hAnsi="仿宋"/>
          <w:color w:val="000000" w:themeColor="text1"/>
        </w:rPr>
        <w:t>5</w:t>
      </w:r>
      <w:r>
        <w:rPr>
          <w:rFonts w:ascii="仿宋" w:hAnsi="仿宋" w:hint="eastAsia"/>
          <w:color w:val="000000" w:themeColor="text1"/>
        </w:rPr>
        <w:t>供应商不得哄抬报价，也不应低于成本价（或进价）报价。评标委</w:t>
      </w:r>
      <w:r>
        <w:rPr>
          <w:rFonts w:ascii="仿宋" w:hAnsi="仿宋" w:hint="eastAsia"/>
          <w:color w:val="000000" w:themeColor="text1"/>
        </w:rPr>
        <w:t>员会认为供应商的投标报价或者某些分项报价明显不合理或者低于成本，有可能影响质量和不能诚信履约的，将要求其在规定的期限内提供书面文件予以解释说明，并提交相关证明材料；供应商不能证明其报价合理性的，评标委员会将认定供应商投标文件无效。</w:t>
      </w:r>
    </w:p>
    <w:p w14:paraId="1826E8B0" w14:textId="77777777" w:rsidR="00A2335D" w:rsidRDefault="00BA5769">
      <w:pPr>
        <w:ind w:firstLine="480"/>
        <w:rPr>
          <w:rFonts w:ascii="仿宋" w:hAnsi="仿宋"/>
          <w:color w:val="000000" w:themeColor="text1"/>
        </w:rPr>
      </w:pPr>
      <w:r>
        <w:rPr>
          <w:rFonts w:ascii="仿宋" w:hAnsi="仿宋" w:hint="eastAsia"/>
          <w:color w:val="000000" w:themeColor="text1"/>
        </w:rPr>
        <w:t>3.2.</w:t>
      </w:r>
      <w:r>
        <w:rPr>
          <w:rFonts w:ascii="仿宋" w:hAnsi="仿宋"/>
          <w:color w:val="000000" w:themeColor="text1"/>
        </w:rPr>
        <w:t>6</w:t>
      </w:r>
      <w:r>
        <w:rPr>
          <w:rFonts w:ascii="仿宋" w:hAnsi="仿宋" w:hint="eastAsia"/>
          <w:color w:val="000000" w:themeColor="text1"/>
        </w:rPr>
        <w:t>报价货币为人民币。</w:t>
      </w:r>
    </w:p>
    <w:p w14:paraId="27B958DE" w14:textId="77777777" w:rsidR="00A2335D" w:rsidRDefault="00BA5769">
      <w:pPr>
        <w:ind w:firstLine="480"/>
        <w:rPr>
          <w:rFonts w:ascii="仿宋" w:hAnsi="仿宋"/>
          <w:color w:val="000000" w:themeColor="text1"/>
        </w:rPr>
      </w:pPr>
      <w:r>
        <w:rPr>
          <w:rFonts w:ascii="仿宋" w:hAnsi="仿宋"/>
          <w:color w:val="000000" w:themeColor="text1"/>
        </w:rPr>
        <w:t xml:space="preserve">3.3 </w:t>
      </w:r>
      <w:r>
        <w:rPr>
          <w:rFonts w:ascii="仿宋" w:hAnsi="仿宋" w:hint="eastAsia"/>
          <w:color w:val="000000" w:themeColor="text1"/>
        </w:rPr>
        <w:t>投标有效期</w:t>
      </w:r>
    </w:p>
    <w:p w14:paraId="0C930795" w14:textId="77777777" w:rsidR="00A2335D" w:rsidRDefault="00BA5769">
      <w:pPr>
        <w:ind w:firstLine="480"/>
        <w:rPr>
          <w:rFonts w:ascii="仿宋" w:hAnsi="仿宋"/>
          <w:color w:val="000000" w:themeColor="text1"/>
        </w:rPr>
      </w:pPr>
      <w:r>
        <w:rPr>
          <w:rFonts w:ascii="仿宋" w:hAnsi="仿宋" w:hint="eastAsia"/>
          <w:color w:val="000000" w:themeColor="text1"/>
        </w:rPr>
        <w:t>3.3.1</w:t>
      </w:r>
      <w:r>
        <w:rPr>
          <w:rFonts w:ascii="仿宋" w:hAnsi="仿宋" w:hint="eastAsia"/>
          <w:color w:val="000000" w:themeColor="text1"/>
        </w:rPr>
        <w:t>在供应商须知前附表规定的投标有效期内，供应商不得要求撤销或修改其投标文件。</w:t>
      </w:r>
    </w:p>
    <w:p w14:paraId="7F9684D0" w14:textId="77777777" w:rsidR="00A2335D" w:rsidRDefault="00BA5769">
      <w:pPr>
        <w:ind w:firstLine="480"/>
        <w:rPr>
          <w:rFonts w:ascii="仿宋" w:hAnsi="仿宋"/>
          <w:color w:val="000000" w:themeColor="text1"/>
        </w:rPr>
      </w:pPr>
      <w:r>
        <w:rPr>
          <w:rFonts w:ascii="仿宋" w:hAnsi="仿宋" w:hint="eastAsia"/>
          <w:color w:val="000000" w:themeColor="text1"/>
        </w:rPr>
        <w:t>3.3.2</w:t>
      </w:r>
      <w:r>
        <w:rPr>
          <w:rFonts w:ascii="仿宋" w:hAnsi="仿宋" w:hint="eastAsia"/>
          <w:color w:val="000000" w:themeColor="text1"/>
        </w:rPr>
        <w:t>出现特殊情况需要延长投标有效期的，采购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4C722DC7" w14:textId="77777777" w:rsidR="00A2335D" w:rsidRDefault="00BA5769">
      <w:pPr>
        <w:ind w:firstLine="480"/>
        <w:rPr>
          <w:rFonts w:ascii="仿宋" w:hAnsi="仿宋"/>
          <w:color w:val="000000" w:themeColor="text1"/>
        </w:rPr>
      </w:pPr>
      <w:r>
        <w:rPr>
          <w:rFonts w:ascii="仿宋" w:hAnsi="仿宋"/>
          <w:color w:val="000000" w:themeColor="text1"/>
        </w:rPr>
        <w:t xml:space="preserve">3.4 </w:t>
      </w:r>
      <w:r>
        <w:rPr>
          <w:rFonts w:ascii="仿宋" w:hAnsi="仿宋" w:hint="eastAsia"/>
          <w:color w:val="000000" w:themeColor="text1"/>
        </w:rPr>
        <w:t>投标保证金</w:t>
      </w:r>
    </w:p>
    <w:p w14:paraId="5352FBD7" w14:textId="77777777" w:rsidR="00A2335D" w:rsidRDefault="00BA5769">
      <w:pPr>
        <w:ind w:firstLine="480"/>
        <w:rPr>
          <w:rFonts w:ascii="仿宋" w:hAnsi="仿宋"/>
          <w:color w:val="000000" w:themeColor="text1"/>
        </w:rPr>
      </w:pPr>
      <w:r>
        <w:rPr>
          <w:rFonts w:ascii="仿宋" w:hAnsi="仿宋" w:hint="eastAsia"/>
          <w:color w:val="000000" w:themeColor="text1"/>
        </w:rPr>
        <w:t>3.4.1</w:t>
      </w:r>
      <w:r>
        <w:rPr>
          <w:rFonts w:ascii="仿宋" w:hAnsi="仿宋" w:hint="eastAsia"/>
          <w:color w:val="000000" w:themeColor="text1"/>
        </w:rPr>
        <w:t>供应商在递交投标文件的同时，应按供应商须知前附表的规定递交投标保证金。联合体投标的，其投标保证金由牵头人递交，并应符合供应商须知前附表的规定。</w:t>
      </w:r>
    </w:p>
    <w:p w14:paraId="31944B10" w14:textId="77777777" w:rsidR="00A2335D" w:rsidRDefault="00BA5769">
      <w:pPr>
        <w:ind w:firstLine="480"/>
        <w:rPr>
          <w:rFonts w:ascii="仿宋" w:hAnsi="仿宋"/>
          <w:color w:val="000000" w:themeColor="text1"/>
        </w:rPr>
      </w:pPr>
      <w:r>
        <w:rPr>
          <w:rFonts w:ascii="仿宋" w:hAnsi="仿宋" w:hint="eastAsia"/>
          <w:color w:val="000000" w:themeColor="text1"/>
        </w:rPr>
        <w:t>3.4.2</w:t>
      </w:r>
      <w:r>
        <w:rPr>
          <w:rFonts w:ascii="仿宋" w:hAnsi="仿宋" w:hint="eastAsia"/>
          <w:color w:val="000000" w:themeColor="text1"/>
        </w:rPr>
        <w:t>供应商不按本章第</w:t>
      </w:r>
      <w:r>
        <w:rPr>
          <w:rFonts w:ascii="仿宋" w:hAnsi="仿宋" w:hint="eastAsia"/>
          <w:color w:val="000000" w:themeColor="text1"/>
        </w:rPr>
        <w:t>3.4.1</w:t>
      </w:r>
      <w:r>
        <w:rPr>
          <w:rFonts w:ascii="仿宋" w:hAnsi="仿宋" w:hint="eastAsia"/>
          <w:color w:val="000000" w:themeColor="text1"/>
        </w:rPr>
        <w:t>项要求提交投标保证金的，其投标文件按无效投标处理。</w:t>
      </w:r>
    </w:p>
    <w:p w14:paraId="21106421" w14:textId="77777777" w:rsidR="00A2335D" w:rsidRDefault="00BA5769">
      <w:pPr>
        <w:ind w:firstLine="480"/>
        <w:rPr>
          <w:rFonts w:ascii="仿宋" w:hAnsi="仿宋"/>
          <w:color w:val="000000" w:themeColor="text1"/>
        </w:rPr>
      </w:pPr>
      <w:r>
        <w:rPr>
          <w:rFonts w:ascii="仿宋" w:hAnsi="仿宋" w:hint="eastAsia"/>
          <w:color w:val="000000" w:themeColor="text1"/>
        </w:rPr>
        <w:t>3.4.</w:t>
      </w:r>
      <w:r>
        <w:rPr>
          <w:rFonts w:ascii="仿宋" w:hAnsi="仿宋" w:hint="eastAsia"/>
          <w:color w:val="000000" w:themeColor="text1"/>
        </w:rPr>
        <w:t>3</w:t>
      </w:r>
      <w:r>
        <w:rPr>
          <w:rFonts w:ascii="仿宋" w:hAnsi="仿宋" w:hint="eastAsia"/>
          <w:color w:val="000000" w:themeColor="text1"/>
        </w:rPr>
        <w:t>投标保证金退还到供应商的基本账户。</w:t>
      </w:r>
    </w:p>
    <w:p w14:paraId="0CDE0C20" w14:textId="77777777" w:rsidR="00A2335D" w:rsidRDefault="00BA5769">
      <w:pPr>
        <w:ind w:firstLine="480"/>
        <w:rPr>
          <w:rFonts w:ascii="仿宋" w:hAnsi="仿宋"/>
          <w:color w:val="000000" w:themeColor="text1"/>
        </w:rPr>
      </w:pPr>
      <w:r>
        <w:rPr>
          <w:rFonts w:ascii="仿宋" w:hAnsi="仿宋"/>
          <w:color w:val="000000" w:themeColor="text1"/>
        </w:rPr>
        <w:t>3.</w:t>
      </w:r>
      <w:r>
        <w:rPr>
          <w:rFonts w:ascii="仿宋" w:hAnsi="仿宋" w:hint="eastAsia"/>
          <w:color w:val="000000" w:themeColor="text1"/>
        </w:rPr>
        <w:t xml:space="preserve">5 </w:t>
      </w:r>
      <w:r>
        <w:rPr>
          <w:rFonts w:ascii="仿宋" w:hAnsi="仿宋" w:hint="eastAsia"/>
          <w:color w:val="000000" w:themeColor="text1"/>
        </w:rPr>
        <w:t>投标文件的编制</w:t>
      </w:r>
    </w:p>
    <w:p w14:paraId="3D83DBB3" w14:textId="77777777" w:rsidR="00A2335D" w:rsidRDefault="00BA5769">
      <w:pPr>
        <w:ind w:firstLine="480"/>
        <w:rPr>
          <w:rFonts w:ascii="仿宋" w:hAnsi="仿宋"/>
          <w:color w:val="000000" w:themeColor="text1"/>
        </w:rPr>
      </w:pPr>
      <w:r>
        <w:rPr>
          <w:rFonts w:ascii="仿宋" w:hAnsi="仿宋" w:hint="eastAsia"/>
          <w:color w:val="000000" w:themeColor="text1"/>
        </w:rPr>
        <w:t>3.5.1</w:t>
      </w:r>
      <w:r>
        <w:rPr>
          <w:rFonts w:ascii="仿宋" w:hAnsi="仿宋" w:hint="eastAsia"/>
          <w:color w:val="000000" w:themeColor="text1"/>
        </w:rPr>
        <w:t>投标文件格式：见供应商须知前附表。</w:t>
      </w:r>
    </w:p>
    <w:p w14:paraId="06904516" w14:textId="77777777" w:rsidR="00A2335D" w:rsidRDefault="00BA5769">
      <w:pPr>
        <w:ind w:firstLine="480"/>
        <w:rPr>
          <w:rFonts w:ascii="仿宋" w:hAnsi="仿宋"/>
          <w:color w:val="000000" w:themeColor="text1"/>
        </w:rPr>
      </w:pPr>
      <w:r>
        <w:rPr>
          <w:rFonts w:ascii="仿宋" w:hAnsi="仿宋" w:hint="eastAsia"/>
          <w:color w:val="000000" w:themeColor="text1"/>
        </w:rPr>
        <w:t>3.5.2</w:t>
      </w:r>
      <w:r>
        <w:rPr>
          <w:rFonts w:ascii="仿宋" w:hAnsi="仿宋" w:hint="eastAsia"/>
          <w:color w:val="000000" w:themeColor="text1"/>
        </w:rPr>
        <w:t>投标文件应当对招标文件有关交付时间、投标有效期、采购清单要求、采购范围等实质性内容作出响应。</w:t>
      </w:r>
    </w:p>
    <w:p w14:paraId="67B71569" w14:textId="77777777" w:rsidR="00A2335D" w:rsidRDefault="00BA5769">
      <w:pPr>
        <w:ind w:firstLine="480"/>
        <w:rPr>
          <w:rFonts w:ascii="仿宋" w:hAnsi="仿宋"/>
          <w:color w:val="000000" w:themeColor="text1"/>
        </w:rPr>
      </w:pPr>
      <w:r>
        <w:rPr>
          <w:rFonts w:ascii="仿宋" w:hAnsi="仿宋" w:hint="eastAsia"/>
          <w:color w:val="000000" w:themeColor="text1"/>
        </w:rPr>
        <w:t>3.5.3</w:t>
      </w:r>
      <w:r>
        <w:rPr>
          <w:rFonts w:ascii="仿宋" w:hAnsi="仿宋" w:hint="eastAsia"/>
          <w:color w:val="000000" w:themeColor="text1"/>
        </w:rPr>
        <w:t>投标文件的签署：见供应商须知前附表。</w:t>
      </w:r>
    </w:p>
    <w:p w14:paraId="75BD54BA" w14:textId="77777777" w:rsidR="00A2335D" w:rsidRDefault="00BA5769">
      <w:pPr>
        <w:ind w:firstLine="480"/>
        <w:rPr>
          <w:rFonts w:ascii="仿宋" w:hAnsi="仿宋"/>
          <w:color w:val="000000" w:themeColor="text1"/>
        </w:rPr>
      </w:pPr>
      <w:r>
        <w:rPr>
          <w:rFonts w:ascii="仿宋" w:hAnsi="仿宋" w:hint="eastAsia"/>
          <w:color w:val="000000" w:themeColor="text1"/>
        </w:rPr>
        <w:t>3.5.4</w:t>
      </w:r>
      <w:r>
        <w:rPr>
          <w:rFonts w:ascii="仿宋" w:hAnsi="仿宋" w:hint="eastAsia"/>
          <w:color w:val="000000" w:themeColor="text1"/>
        </w:rPr>
        <w:t>投标文件递交及有关内容：见供应商须知前附表。</w:t>
      </w:r>
    </w:p>
    <w:p w14:paraId="7B685FE0" w14:textId="77777777" w:rsidR="00A2335D" w:rsidRDefault="00BA5769">
      <w:pPr>
        <w:ind w:firstLine="480"/>
        <w:rPr>
          <w:rFonts w:ascii="仿宋" w:hAnsi="仿宋"/>
          <w:color w:val="000000" w:themeColor="text1"/>
        </w:rPr>
      </w:pPr>
      <w:r>
        <w:rPr>
          <w:rFonts w:ascii="仿宋" w:hAnsi="仿宋" w:hint="eastAsia"/>
          <w:color w:val="000000" w:themeColor="text1"/>
        </w:rPr>
        <w:t>3.5.5</w:t>
      </w:r>
      <w:r>
        <w:rPr>
          <w:rFonts w:ascii="仿宋" w:hAnsi="仿宋" w:hint="eastAsia"/>
          <w:color w:val="000000" w:themeColor="text1"/>
        </w:rPr>
        <w:t>投标文件光盘刻录要求：见供应商须知前附表。</w:t>
      </w:r>
    </w:p>
    <w:p w14:paraId="6E32FB66" w14:textId="77777777" w:rsidR="00A2335D" w:rsidRDefault="00BA5769">
      <w:pPr>
        <w:pStyle w:val="3"/>
        <w:rPr>
          <w:color w:val="000000" w:themeColor="text1"/>
        </w:rPr>
      </w:pPr>
      <w:bookmarkStart w:id="23" w:name="_Toc21682268"/>
      <w:r>
        <w:rPr>
          <w:color w:val="000000" w:themeColor="text1"/>
        </w:rPr>
        <w:t xml:space="preserve">4. </w:t>
      </w:r>
      <w:r>
        <w:rPr>
          <w:rFonts w:hint="eastAsia"/>
          <w:color w:val="000000" w:themeColor="text1"/>
        </w:rPr>
        <w:t>投标</w:t>
      </w:r>
      <w:bookmarkEnd w:id="23"/>
    </w:p>
    <w:p w14:paraId="34E36EF8" w14:textId="77777777" w:rsidR="00A2335D" w:rsidRDefault="00BA5769">
      <w:pPr>
        <w:ind w:firstLine="480"/>
        <w:rPr>
          <w:rFonts w:ascii="仿宋" w:hAnsi="仿宋"/>
          <w:color w:val="000000" w:themeColor="text1"/>
        </w:rPr>
      </w:pPr>
      <w:r>
        <w:rPr>
          <w:rFonts w:ascii="仿宋" w:hAnsi="仿宋"/>
          <w:color w:val="000000" w:themeColor="text1"/>
        </w:rPr>
        <w:t xml:space="preserve">4.1 </w:t>
      </w:r>
      <w:r>
        <w:rPr>
          <w:rFonts w:ascii="仿宋" w:hAnsi="仿宋" w:hint="eastAsia"/>
          <w:color w:val="000000" w:themeColor="text1"/>
        </w:rPr>
        <w:t>投标文件的密封和标记</w:t>
      </w:r>
    </w:p>
    <w:p w14:paraId="1424DDC3" w14:textId="77777777" w:rsidR="00A2335D" w:rsidRDefault="00BA5769">
      <w:pPr>
        <w:ind w:firstLine="480"/>
        <w:rPr>
          <w:rFonts w:ascii="仿宋" w:hAnsi="仿宋"/>
          <w:color w:val="000000" w:themeColor="text1"/>
        </w:rPr>
      </w:pPr>
      <w:r>
        <w:rPr>
          <w:rFonts w:ascii="仿宋" w:hAnsi="仿宋" w:hint="eastAsia"/>
          <w:color w:val="000000" w:themeColor="text1"/>
        </w:rPr>
        <w:t>4.1.1</w:t>
      </w:r>
      <w:r>
        <w:rPr>
          <w:rFonts w:ascii="仿宋" w:hAnsi="仿宋" w:hint="eastAsia"/>
          <w:color w:val="000000" w:themeColor="text1"/>
        </w:rPr>
        <w:t>投标文件的密封：见供应商须知前附表。</w:t>
      </w:r>
    </w:p>
    <w:p w14:paraId="655C481F" w14:textId="77777777" w:rsidR="00A2335D" w:rsidRDefault="00BA5769">
      <w:pPr>
        <w:ind w:firstLine="480"/>
        <w:rPr>
          <w:rFonts w:ascii="仿宋" w:hAnsi="仿宋"/>
          <w:color w:val="000000" w:themeColor="text1"/>
        </w:rPr>
      </w:pPr>
      <w:r>
        <w:rPr>
          <w:rFonts w:ascii="仿宋" w:hAnsi="仿宋" w:hint="eastAsia"/>
          <w:color w:val="000000" w:themeColor="text1"/>
        </w:rPr>
        <w:t>4.1.2</w:t>
      </w:r>
      <w:r>
        <w:rPr>
          <w:rFonts w:ascii="仿宋" w:hAnsi="仿宋" w:hint="eastAsia"/>
          <w:color w:val="000000" w:themeColor="text1"/>
        </w:rPr>
        <w:t>投标文件的封套上应写明的其他内容见供应商须知前附表。</w:t>
      </w:r>
    </w:p>
    <w:p w14:paraId="2047B5A4" w14:textId="77777777" w:rsidR="00A2335D" w:rsidRDefault="00BA5769">
      <w:pPr>
        <w:ind w:firstLine="480"/>
        <w:rPr>
          <w:rFonts w:ascii="仿宋" w:hAnsi="仿宋"/>
          <w:color w:val="000000" w:themeColor="text1"/>
        </w:rPr>
      </w:pPr>
      <w:r>
        <w:rPr>
          <w:rFonts w:ascii="仿宋" w:hAnsi="仿宋" w:hint="eastAsia"/>
          <w:color w:val="000000" w:themeColor="text1"/>
        </w:rPr>
        <w:t>4.1.3</w:t>
      </w:r>
      <w:r>
        <w:rPr>
          <w:rFonts w:ascii="仿宋" w:hAnsi="仿宋" w:hint="eastAsia"/>
          <w:color w:val="000000" w:themeColor="text1"/>
        </w:rPr>
        <w:t>未按本章第</w:t>
      </w:r>
      <w:r>
        <w:rPr>
          <w:rFonts w:ascii="仿宋" w:hAnsi="仿宋" w:hint="eastAsia"/>
          <w:color w:val="000000" w:themeColor="text1"/>
        </w:rPr>
        <w:t>4.1.1</w:t>
      </w:r>
      <w:r>
        <w:rPr>
          <w:rFonts w:ascii="仿宋" w:hAnsi="仿宋" w:hint="eastAsia"/>
          <w:color w:val="000000" w:themeColor="text1"/>
        </w:rPr>
        <w:t>项或第</w:t>
      </w:r>
      <w:r>
        <w:rPr>
          <w:rFonts w:ascii="仿宋" w:hAnsi="仿宋" w:hint="eastAsia"/>
          <w:color w:val="000000" w:themeColor="text1"/>
        </w:rPr>
        <w:t>4.1.2</w:t>
      </w:r>
      <w:r>
        <w:rPr>
          <w:rFonts w:ascii="仿宋" w:hAnsi="仿宋" w:hint="eastAsia"/>
          <w:color w:val="000000" w:themeColor="text1"/>
        </w:rPr>
        <w:t>项要求密封和加写标记的投标文件，采购人不予受理。</w:t>
      </w:r>
    </w:p>
    <w:p w14:paraId="7A100906" w14:textId="77777777" w:rsidR="00A2335D" w:rsidRDefault="00BA5769">
      <w:pPr>
        <w:ind w:firstLine="480"/>
        <w:rPr>
          <w:rFonts w:ascii="仿宋" w:hAnsi="仿宋"/>
          <w:color w:val="000000" w:themeColor="text1"/>
        </w:rPr>
      </w:pPr>
      <w:r>
        <w:rPr>
          <w:rFonts w:ascii="仿宋" w:hAnsi="仿宋"/>
          <w:color w:val="000000" w:themeColor="text1"/>
        </w:rPr>
        <w:lastRenderedPageBreak/>
        <w:t xml:space="preserve">4.2 </w:t>
      </w:r>
      <w:r>
        <w:rPr>
          <w:rFonts w:ascii="仿宋" w:hAnsi="仿宋" w:hint="eastAsia"/>
          <w:color w:val="000000" w:themeColor="text1"/>
        </w:rPr>
        <w:t>投标文件的递交</w:t>
      </w:r>
    </w:p>
    <w:p w14:paraId="54373113" w14:textId="77777777" w:rsidR="00A2335D" w:rsidRDefault="00BA5769">
      <w:pPr>
        <w:ind w:firstLine="480"/>
        <w:rPr>
          <w:rFonts w:ascii="仿宋" w:hAnsi="仿宋"/>
          <w:color w:val="000000" w:themeColor="text1"/>
        </w:rPr>
      </w:pPr>
      <w:r>
        <w:rPr>
          <w:rFonts w:ascii="仿宋" w:hAnsi="仿宋" w:hint="eastAsia"/>
          <w:color w:val="000000" w:themeColor="text1"/>
        </w:rPr>
        <w:t>4.2.1</w:t>
      </w:r>
      <w:r>
        <w:rPr>
          <w:rFonts w:ascii="仿宋" w:hAnsi="仿宋" w:hint="eastAsia"/>
          <w:color w:val="000000" w:themeColor="text1"/>
        </w:rPr>
        <w:t>供应商应在本章第</w:t>
      </w:r>
      <w:r>
        <w:rPr>
          <w:rFonts w:ascii="仿宋" w:hAnsi="仿宋" w:hint="eastAsia"/>
          <w:color w:val="000000" w:themeColor="text1"/>
        </w:rPr>
        <w:t>2.2.2</w:t>
      </w:r>
      <w:r>
        <w:rPr>
          <w:rFonts w:ascii="仿宋" w:hAnsi="仿宋" w:hint="eastAsia"/>
          <w:color w:val="000000" w:themeColor="text1"/>
        </w:rPr>
        <w:t>项规定的投标截止时间前递交投标文件。</w:t>
      </w:r>
    </w:p>
    <w:p w14:paraId="64629685" w14:textId="77777777" w:rsidR="00A2335D" w:rsidRDefault="00BA5769">
      <w:pPr>
        <w:ind w:firstLine="480"/>
        <w:rPr>
          <w:rFonts w:ascii="仿宋" w:hAnsi="仿宋"/>
          <w:color w:val="000000" w:themeColor="text1"/>
        </w:rPr>
      </w:pPr>
      <w:r>
        <w:rPr>
          <w:rFonts w:ascii="仿宋" w:hAnsi="仿宋" w:hint="eastAsia"/>
          <w:color w:val="000000" w:themeColor="text1"/>
        </w:rPr>
        <w:t>4.2.2</w:t>
      </w:r>
      <w:r>
        <w:rPr>
          <w:rFonts w:ascii="仿宋" w:hAnsi="仿宋" w:hint="eastAsia"/>
          <w:color w:val="000000" w:themeColor="text1"/>
        </w:rPr>
        <w:t>网上上传：供应商登录“政府采购云平台”，根据拟要投标的项目，上传投标文件。</w:t>
      </w:r>
    </w:p>
    <w:p w14:paraId="35354662" w14:textId="77777777" w:rsidR="00A2335D" w:rsidRDefault="00BA5769">
      <w:pPr>
        <w:ind w:firstLine="480"/>
        <w:rPr>
          <w:rFonts w:ascii="仿宋" w:hAnsi="仿宋"/>
          <w:color w:val="000000" w:themeColor="text1"/>
        </w:rPr>
      </w:pPr>
      <w:r>
        <w:rPr>
          <w:rFonts w:ascii="仿宋" w:hAnsi="仿宋" w:hint="eastAsia"/>
          <w:color w:val="000000" w:themeColor="text1"/>
        </w:rPr>
        <w:t>现场光盘供应商递交投标文件的地点：见供应商须知前附表。</w:t>
      </w:r>
    </w:p>
    <w:p w14:paraId="57D9DDD0" w14:textId="77777777" w:rsidR="00A2335D" w:rsidRDefault="00BA5769">
      <w:pPr>
        <w:ind w:firstLine="480"/>
        <w:rPr>
          <w:rFonts w:ascii="仿宋" w:hAnsi="仿宋"/>
          <w:color w:val="000000" w:themeColor="text1"/>
        </w:rPr>
      </w:pPr>
      <w:r>
        <w:rPr>
          <w:rFonts w:ascii="仿宋" w:hAnsi="仿宋" w:hint="eastAsia"/>
          <w:color w:val="000000" w:themeColor="text1"/>
        </w:rPr>
        <w:t>4.2.3</w:t>
      </w:r>
      <w:r>
        <w:rPr>
          <w:rFonts w:ascii="仿宋" w:hAnsi="仿宋" w:hint="eastAsia"/>
          <w:color w:val="000000" w:themeColor="text1"/>
        </w:rPr>
        <w:t>除供应商须知前附表另有规定外，供应商所递交的投标文件不予退还。</w:t>
      </w:r>
    </w:p>
    <w:p w14:paraId="5C1F67F3" w14:textId="77777777" w:rsidR="00A2335D" w:rsidRDefault="00BA5769">
      <w:pPr>
        <w:ind w:firstLine="480"/>
        <w:rPr>
          <w:rFonts w:ascii="仿宋" w:hAnsi="仿宋"/>
          <w:color w:val="000000" w:themeColor="text1"/>
        </w:rPr>
      </w:pPr>
      <w:r>
        <w:rPr>
          <w:rFonts w:ascii="仿宋" w:hAnsi="仿宋" w:hint="eastAsia"/>
          <w:color w:val="000000" w:themeColor="text1"/>
        </w:rPr>
        <w:t>4.2.4</w:t>
      </w:r>
      <w:r>
        <w:rPr>
          <w:rFonts w:ascii="仿宋" w:hAnsi="仿宋" w:hint="eastAsia"/>
          <w:color w:val="000000" w:themeColor="text1"/>
        </w:rPr>
        <w:t>供应商在提交投标文件截止时间</w:t>
      </w:r>
      <w:r>
        <w:rPr>
          <w:rFonts w:ascii="仿宋" w:hAnsi="仿宋" w:hint="eastAsia"/>
          <w:color w:val="000000" w:themeColor="text1"/>
        </w:rPr>
        <w:t>前，应将电子投标文件上传到政府采购云平台。如果供应商没有按规定网上递交电子投标文件，视为投标无效。</w:t>
      </w:r>
    </w:p>
    <w:p w14:paraId="3BE3CAFE" w14:textId="77777777" w:rsidR="00A2335D" w:rsidRDefault="00BA5769">
      <w:pPr>
        <w:ind w:firstLine="480"/>
        <w:rPr>
          <w:rFonts w:ascii="仿宋" w:hAnsi="仿宋"/>
          <w:color w:val="000000" w:themeColor="text1"/>
        </w:rPr>
      </w:pPr>
      <w:r>
        <w:rPr>
          <w:rFonts w:ascii="仿宋" w:hAnsi="仿宋" w:hint="eastAsia"/>
          <w:color w:val="000000" w:themeColor="text1"/>
        </w:rPr>
        <w:t>4.2.5</w:t>
      </w:r>
      <w:r>
        <w:rPr>
          <w:rFonts w:ascii="仿宋" w:hAnsi="仿宋" w:hint="eastAsia"/>
          <w:color w:val="000000" w:themeColor="text1"/>
        </w:rPr>
        <w:t>逾期解密的投标文件，采购人不予受理。</w:t>
      </w:r>
    </w:p>
    <w:p w14:paraId="2CEF3376" w14:textId="77777777" w:rsidR="00A2335D" w:rsidRDefault="00BA5769">
      <w:pPr>
        <w:ind w:firstLine="480"/>
        <w:rPr>
          <w:rFonts w:ascii="仿宋" w:hAnsi="仿宋"/>
          <w:color w:val="000000" w:themeColor="text1"/>
        </w:rPr>
      </w:pPr>
      <w:r>
        <w:rPr>
          <w:rFonts w:ascii="仿宋" w:hAnsi="仿宋"/>
          <w:color w:val="000000" w:themeColor="text1"/>
        </w:rPr>
        <w:t xml:space="preserve">4.3 </w:t>
      </w:r>
      <w:r>
        <w:rPr>
          <w:rFonts w:ascii="仿宋" w:hAnsi="仿宋" w:hint="eastAsia"/>
          <w:color w:val="000000" w:themeColor="text1"/>
        </w:rPr>
        <w:t>投标文件的修改与撤回</w:t>
      </w:r>
    </w:p>
    <w:p w14:paraId="6F9610C1" w14:textId="77777777" w:rsidR="00A2335D" w:rsidRDefault="00BA5769">
      <w:pPr>
        <w:ind w:firstLine="480"/>
        <w:rPr>
          <w:rFonts w:ascii="仿宋" w:hAnsi="仿宋"/>
          <w:color w:val="000000" w:themeColor="text1"/>
        </w:rPr>
      </w:pPr>
      <w:r>
        <w:rPr>
          <w:rFonts w:ascii="仿宋" w:hAnsi="仿宋" w:hint="eastAsia"/>
          <w:color w:val="000000" w:themeColor="text1"/>
        </w:rPr>
        <w:t>4.3.1</w:t>
      </w:r>
      <w:r>
        <w:rPr>
          <w:rFonts w:ascii="仿宋" w:hAnsi="仿宋" w:hint="eastAsia"/>
          <w:color w:val="000000" w:themeColor="text1"/>
        </w:rPr>
        <w:t>在本章第</w:t>
      </w:r>
      <w:r>
        <w:rPr>
          <w:rFonts w:ascii="仿宋" w:hAnsi="仿宋" w:hint="eastAsia"/>
          <w:color w:val="000000" w:themeColor="text1"/>
        </w:rPr>
        <w:t xml:space="preserve"> 2.2.2 </w:t>
      </w:r>
      <w:r>
        <w:rPr>
          <w:rFonts w:ascii="仿宋" w:hAnsi="仿宋" w:hint="eastAsia"/>
          <w:color w:val="000000" w:themeColor="text1"/>
        </w:rPr>
        <w:t>项规定的投标截止时间前，供应商可以修改或撤回已在网上递交的投标文件，无须书面形式通知采购人。</w:t>
      </w:r>
    </w:p>
    <w:p w14:paraId="6B0DA29D" w14:textId="77777777" w:rsidR="00A2335D" w:rsidRDefault="00BA5769">
      <w:pPr>
        <w:ind w:firstLine="480"/>
        <w:rPr>
          <w:rFonts w:ascii="仿宋" w:hAnsi="仿宋"/>
          <w:color w:val="000000" w:themeColor="text1"/>
        </w:rPr>
      </w:pPr>
      <w:r>
        <w:rPr>
          <w:rFonts w:ascii="仿宋" w:hAnsi="仿宋" w:hint="eastAsia"/>
          <w:color w:val="000000" w:themeColor="text1"/>
        </w:rPr>
        <w:t>4.3.2</w:t>
      </w:r>
      <w:r>
        <w:rPr>
          <w:rFonts w:ascii="仿宋" w:hAnsi="仿宋" w:hint="eastAsia"/>
          <w:color w:val="000000" w:themeColor="text1"/>
        </w:rPr>
        <w:t>修改的投标文件应按照本章第</w:t>
      </w:r>
      <w:r>
        <w:rPr>
          <w:rFonts w:ascii="仿宋" w:hAnsi="仿宋" w:hint="eastAsia"/>
          <w:color w:val="000000" w:themeColor="text1"/>
        </w:rPr>
        <w:t>3</w:t>
      </w:r>
      <w:r>
        <w:rPr>
          <w:rFonts w:ascii="仿宋" w:hAnsi="仿宋" w:hint="eastAsia"/>
          <w:color w:val="000000" w:themeColor="text1"/>
        </w:rPr>
        <w:t>条、第</w:t>
      </w:r>
      <w:r>
        <w:rPr>
          <w:rFonts w:ascii="仿宋" w:hAnsi="仿宋" w:hint="eastAsia"/>
          <w:color w:val="000000" w:themeColor="text1"/>
        </w:rPr>
        <w:t>4</w:t>
      </w:r>
      <w:r>
        <w:rPr>
          <w:rFonts w:ascii="仿宋" w:hAnsi="仿宋" w:hint="eastAsia"/>
          <w:color w:val="000000" w:themeColor="text1"/>
        </w:rPr>
        <w:t>条规定进行编制、密封、标记和递交。</w:t>
      </w:r>
    </w:p>
    <w:p w14:paraId="05244D76" w14:textId="77777777" w:rsidR="00A2335D" w:rsidRDefault="00BA5769">
      <w:pPr>
        <w:pStyle w:val="3"/>
        <w:rPr>
          <w:color w:val="000000" w:themeColor="text1"/>
        </w:rPr>
      </w:pPr>
      <w:bookmarkStart w:id="24" w:name="_Toc21682269"/>
      <w:r>
        <w:rPr>
          <w:color w:val="000000" w:themeColor="text1"/>
        </w:rPr>
        <w:t xml:space="preserve">5. </w:t>
      </w:r>
      <w:r>
        <w:rPr>
          <w:rFonts w:hint="eastAsia"/>
          <w:color w:val="000000" w:themeColor="text1"/>
        </w:rPr>
        <w:t>开标</w:t>
      </w:r>
      <w:bookmarkEnd w:id="24"/>
    </w:p>
    <w:p w14:paraId="5CBC550C" w14:textId="77777777" w:rsidR="00A2335D" w:rsidRDefault="00BA5769">
      <w:pPr>
        <w:ind w:firstLine="480"/>
        <w:rPr>
          <w:rFonts w:ascii="仿宋" w:hAnsi="仿宋"/>
          <w:color w:val="000000" w:themeColor="text1"/>
        </w:rPr>
      </w:pPr>
      <w:r>
        <w:rPr>
          <w:rFonts w:ascii="仿宋" w:hAnsi="仿宋"/>
          <w:color w:val="000000" w:themeColor="text1"/>
        </w:rPr>
        <w:t xml:space="preserve">5.1 </w:t>
      </w:r>
      <w:r>
        <w:rPr>
          <w:rFonts w:ascii="仿宋" w:hAnsi="仿宋" w:hint="eastAsia"/>
          <w:color w:val="000000" w:themeColor="text1"/>
        </w:rPr>
        <w:t>开标时间和地点</w:t>
      </w:r>
    </w:p>
    <w:p w14:paraId="40179B81" w14:textId="77777777" w:rsidR="00A2335D" w:rsidRDefault="00BA5769">
      <w:pPr>
        <w:ind w:firstLine="480"/>
        <w:rPr>
          <w:rFonts w:ascii="仿宋" w:hAnsi="仿宋"/>
          <w:color w:val="000000" w:themeColor="text1"/>
        </w:rPr>
      </w:pPr>
      <w:r>
        <w:rPr>
          <w:rFonts w:ascii="仿宋" w:hAnsi="仿宋" w:hint="eastAsia"/>
          <w:color w:val="000000" w:themeColor="text1"/>
        </w:rPr>
        <w:t>采购人在本章第</w:t>
      </w:r>
      <w:r>
        <w:rPr>
          <w:rFonts w:ascii="仿宋" w:hAnsi="仿宋" w:hint="eastAsia"/>
          <w:color w:val="000000" w:themeColor="text1"/>
        </w:rPr>
        <w:t xml:space="preserve">2.2.2 </w:t>
      </w:r>
      <w:r>
        <w:rPr>
          <w:rFonts w:ascii="仿宋" w:hAnsi="仿宋" w:hint="eastAsia"/>
          <w:color w:val="000000" w:themeColor="text1"/>
        </w:rPr>
        <w:t>项规定的投标截止时间（开标时间）和供应商须知前附表规定的地点开标</w:t>
      </w:r>
      <w:r>
        <w:rPr>
          <w:rFonts w:ascii="仿宋" w:hAnsi="仿宋" w:hint="eastAsia"/>
          <w:color w:val="000000" w:themeColor="text1"/>
        </w:rPr>
        <w:t>。</w:t>
      </w:r>
    </w:p>
    <w:p w14:paraId="64B57E26" w14:textId="77777777" w:rsidR="00A2335D" w:rsidRDefault="00BA5769">
      <w:pPr>
        <w:ind w:firstLine="480"/>
        <w:rPr>
          <w:rFonts w:ascii="仿宋" w:hAnsi="仿宋"/>
          <w:color w:val="000000" w:themeColor="text1"/>
        </w:rPr>
      </w:pPr>
      <w:r>
        <w:rPr>
          <w:rFonts w:ascii="仿宋" w:hAnsi="仿宋"/>
          <w:color w:val="000000" w:themeColor="text1"/>
        </w:rPr>
        <w:t xml:space="preserve">5.2 </w:t>
      </w:r>
      <w:r>
        <w:rPr>
          <w:rFonts w:ascii="仿宋" w:hAnsi="仿宋" w:hint="eastAsia"/>
          <w:color w:val="000000" w:themeColor="text1"/>
        </w:rPr>
        <w:t>开标程序</w:t>
      </w:r>
    </w:p>
    <w:p w14:paraId="21B5734A" w14:textId="77777777" w:rsidR="00A2335D" w:rsidRDefault="00BA5769">
      <w:pPr>
        <w:ind w:firstLine="480"/>
        <w:rPr>
          <w:rFonts w:ascii="仿宋" w:hAnsi="仿宋"/>
          <w:color w:val="000000" w:themeColor="text1"/>
        </w:rPr>
      </w:pPr>
      <w:r>
        <w:rPr>
          <w:rFonts w:ascii="仿宋" w:hAnsi="仿宋" w:hint="eastAsia"/>
          <w:color w:val="000000" w:themeColor="text1"/>
        </w:rPr>
        <w:t>开标会现场由代理机构主持，主持人按下列程序进行开标：</w:t>
      </w:r>
    </w:p>
    <w:p w14:paraId="49149E8C"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）宣布开标纪律；</w:t>
      </w:r>
    </w:p>
    <w:p w14:paraId="37133155"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）公布在投标截止时间前递交投标文件的供应商名称，检验确认供应商代表资格；</w:t>
      </w:r>
    </w:p>
    <w:p w14:paraId="765866DD"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）宣布开标人、唱标人、记录人、监标人等有关人员姓名；</w:t>
      </w:r>
    </w:p>
    <w:p w14:paraId="386F1616"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）按照供应商须知前附表规定检查投标文件的密封情况；</w:t>
      </w:r>
    </w:p>
    <w:p w14:paraId="18AF0FC1"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5</w:t>
      </w:r>
      <w:r>
        <w:rPr>
          <w:rFonts w:ascii="仿宋" w:hAnsi="仿宋" w:hint="eastAsia"/>
          <w:color w:val="000000" w:themeColor="text1"/>
        </w:rPr>
        <w:t>）按照供应商须知前附表的规定确定并宣布投标文件开标顺序；</w:t>
      </w:r>
    </w:p>
    <w:p w14:paraId="0EFC16B7"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6</w:t>
      </w:r>
      <w:r>
        <w:rPr>
          <w:rFonts w:ascii="仿宋" w:hAnsi="仿宋" w:hint="eastAsia"/>
          <w:color w:val="000000" w:themeColor="text1"/>
        </w:rPr>
        <w:t>）按照交易平台自动提取所有供应商顺序当众开标，导入有效供应商的电子投标文件，同时，对网上递交的加密投标文件进行解密，解密完成后，公布供应商名称、标段名称、投标保证金的递交情况及其他内容，并记录在案。因供应商原因造成投标文件未解密的，视为撤回其投标文件；</w:t>
      </w:r>
    </w:p>
    <w:p w14:paraId="78001569"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7</w:t>
      </w:r>
      <w:r>
        <w:rPr>
          <w:rFonts w:ascii="仿宋" w:hAnsi="仿宋" w:hint="eastAsia"/>
          <w:color w:val="000000" w:themeColor="text1"/>
        </w:rPr>
        <w:t>）采购人代表、监标人、记录人等有关人员在开标记录上签字确认；</w:t>
      </w:r>
    </w:p>
    <w:p w14:paraId="3642606B"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8</w:t>
      </w:r>
      <w:r>
        <w:rPr>
          <w:rFonts w:ascii="仿宋" w:hAnsi="仿宋" w:hint="eastAsia"/>
          <w:color w:val="000000" w:themeColor="text1"/>
        </w:rPr>
        <w:t>）开标结束。</w:t>
      </w:r>
    </w:p>
    <w:p w14:paraId="2B79CBB4"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 xml:space="preserve">5.3 </w:t>
      </w:r>
      <w:r>
        <w:rPr>
          <w:rFonts w:ascii="仿宋" w:hAnsi="仿宋" w:hint="eastAsia"/>
          <w:color w:val="000000" w:themeColor="text1"/>
        </w:rPr>
        <w:t>投标文件不予受理情形</w:t>
      </w:r>
    </w:p>
    <w:p w14:paraId="7A888244" w14:textId="77777777" w:rsidR="00A2335D" w:rsidRDefault="00BA5769">
      <w:pPr>
        <w:ind w:firstLine="480"/>
        <w:rPr>
          <w:rFonts w:ascii="仿宋" w:hAnsi="仿宋"/>
          <w:color w:val="000000" w:themeColor="text1"/>
        </w:rPr>
      </w:pPr>
      <w:r>
        <w:rPr>
          <w:rFonts w:ascii="仿宋" w:hAnsi="仿宋" w:hint="eastAsia"/>
          <w:color w:val="000000" w:themeColor="text1"/>
        </w:rPr>
        <w:t>投标文件有下列情形之一的，采购人不予受理：</w:t>
      </w:r>
    </w:p>
    <w:p w14:paraId="61FA6EA6"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）在</w:t>
      </w:r>
      <w:r>
        <w:rPr>
          <w:rFonts w:ascii="仿宋" w:hAnsi="仿宋" w:hint="eastAsia"/>
          <w:color w:val="000000" w:themeColor="text1"/>
        </w:rPr>
        <w:t xml:space="preserve"> 2.2.2 </w:t>
      </w:r>
      <w:r>
        <w:rPr>
          <w:rFonts w:ascii="仿宋" w:hAnsi="仿宋" w:hint="eastAsia"/>
          <w:color w:val="000000" w:themeColor="text1"/>
        </w:rPr>
        <w:t>项规定的“投标截止时间”以后逾期送达的；</w:t>
      </w:r>
    </w:p>
    <w:p w14:paraId="5F73D18F"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）不符合</w:t>
      </w:r>
      <w:r>
        <w:rPr>
          <w:rFonts w:ascii="仿宋" w:hAnsi="仿宋" w:hint="eastAsia"/>
          <w:color w:val="000000" w:themeColor="text1"/>
        </w:rPr>
        <w:t>3.5.4</w:t>
      </w:r>
      <w:r>
        <w:rPr>
          <w:rFonts w:ascii="仿宋" w:hAnsi="仿宋" w:hint="eastAsia"/>
          <w:color w:val="000000" w:themeColor="text1"/>
        </w:rPr>
        <w:t>项规定的“投标文件的提交及内容”要求的；</w:t>
      </w:r>
    </w:p>
    <w:p w14:paraId="793B536E"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）不符合</w:t>
      </w:r>
      <w:r>
        <w:rPr>
          <w:rFonts w:ascii="仿宋" w:hAnsi="仿宋" w:hint="eastAsia"/>
          <w:color w:val="000000" w:themeColor="text1"/>
        </w:rPr>
        <w:t xml:space="preserve"> 4.1.1 </w:t>
      </w:r>
      <w:r>
        <w:rPr>
          <w:rFonts w:ascii="仿宋" w:hAnsi="仿宋" w:hint="eastAsia"/>
          <w:color w:val="000000" w:themeColor="text1"/>
        </w:rPr>
        <w:t>项规定的“投标文件密封”要求的；</w:t>
      </w:r>
    </w:p>
    <w:p w14:paraId="73FCA628"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）供应商提交的电子标书格式不符合</w:t>
      </w:r>
      <w:r>
        <w:rPr>
          <w:rFonts w:ascii="仿宋" w:hAnsi="仿宋" w:hint="eastAsia"/>
          <w:color w:val="000000" w:themeColor="text1"/>
        </w:rPr>
        <w:t>3.5.1</w:t>
      </w:r>
      <w:r>
        <w:rPr>
          <w:rFonts w:ascii="仿宋" w:hAnsi="仿宋" w:hint="eastAsia"/>
          <w:color w:val="000000" w:themeColor="text1"/>
        </w:rPr>
        <w:t>项要求或无法读取导入的。</w:t>
      </w:r>
    </w:p>
    <w:p w14:paraId="3E7F4ED5" w14:textId="77777777" w:rsidR="00A2335D" w:rsidRDefault="00BA5769">
      <w:pPr>
        <w:ind w:firstLine="480"/>
        <w:rPr>
          <w:rFonts w:ascii="仿宋" w:hAnsi="仿宋"/>
          <w:color w:val="000000" w:themeColor="text1"/>
        </w:rPr>
      </w:pPr>
      <w:bookmarkStart w:id="25" w:name="_Toc21682270"/>
      <w:r>
        <w:rPr>
          <w:rFonts w:ascii="仿宋" w:hAnsi="仿宋"/>
          <w:color w:val="000000" w:themeColor="text1"/>
        </w:rPr>
        <w:t xml:space="preserve">6. </w:t>
      </w:r>
      <w:r>
        <w:rPr>
          <w:rFonts w:ascii="仿宋" w:hAnsi="仿宋" w:hint="eastAsia"/>
          <w:color w:val="000000" w:themeColor="text1"/>
        </w:rPr>
        <w:t>评标</w:t>
      </w:r>
      <w:bookmarkEnd w:id="25"/>
    </w:p>
    <w:p w14:paraId="3500166C" w14:textId="77777777" w:rsidR="00A2335D" w:rsidRDefault="00BA5769">
      <w:pPr>
        <w:ind w:firstLine="480"/>
        <w:rPr>
          <w:rFonts w:ascii="仿宋" w:hAnsi="仿宋"/>
          <w:color w:val="000000" w:themeColor="text1"/>
        </w:rPr>
      </w:pPr>
      <w:r>
        <w:rPr>
          <w:rFonts w:ascii="仿宋" w:hAnsi="仿宋"/>
          <w:color w:val="000000" w:themeColor="text1"/>
        </w:rPr>
        <w:t xml:space="preserve">6.1 </w:t>
      </w:r>
      <w:r>
        <w:rPr>
          <w:rFonts w:ascii="仿宋" w:hAnsi="仿宋" w:hint="eastAsia"/>
          <w:color w:val="000000" w:themeColor="text1"/>
        </w:rPr>
        <w:t>评标委员会</w:t>
      </w:r>
    </w:p>
    <w:p w14:paraId="5F690D4A" w14:textId="77777777" w:rsidR="00A2335D" w:rsidRDefault="00BA5769">
      <w:pPr>
        <w:ind w:firstLine="480"/>
        <w:rPr>
          <w:rFonts w:ascii="仿宋" w:hAnsi="仿宋"/>
          <w:color w:val="000000" w:themeColor="text1"/>
        </w:rPr>
      </w:pPr>
      <w:r>
        <w:rPr>
          <w:rFonts w:ascii="仿宋" w:hAnsi="仿宋" w:hint="eastAsia"/>
          <w:color w:val="000000" w:themeColor="text1"/>
        </w:rPr>
        <w:t>6.1.1</w:t>
      </w:r>
      <w:r>
        <w:rPr>
          <w:rFonts w:ascii="仿宋" w:hAnsi="仿宋" w:hint="eastAsia"/>
          <w:color w:val="000000" w:themeColor="text1"/>
        </w:rPr>
        <w:t>评标由采购人依法组建的评标委员会负责。评标委员会由有关技术、经济等方面的专家组成。评标委员会成员人数以及技术、经济等方面专家的确定方式见供应商须知前附表。</w:t>
      </w:r>
    </w:p>
    <w:p w14:paraId="5C2FCAD7" w14:textId="77777777" w:rsidR="00A2335D" w:rsidRDefault="00BA5769">
      <w:pPr>
        <w:ind w:firstLine="480"/>
        <w:rPr>
          <w:rFonts w:ascii="仿宋" w:hAnsi="仿宋"/>
          <w:color w:val="000000" w:themeColor="text1"/>
        </w:rPr>
      </w:pPr>
      <w:r>
        <w:rPr>
          <w:rFonts w:ascii="仿宋" w:hAnsi="仿宋" w:hint="eastAsia"/>
          <w:color w:val="000000" w:themeColor="text1"/>
        </w:rPr>
        <w:t>6.1.2</w:t>
      </w:r>
      <w:r>
        <w:rPr>
          <w:rFonts w:ascii="仿宋" w:hAnsi="仿宋" w:hint="eastAsia"/>
          <w:color w:val="000000" w:themeColor="text1"/>
        </w:rPr>
        <w:t>评标委员会成员有下列情形之一的，应当回避：</w:t>
      </w:r>
    </w:p>
    <w:p w14:paraId="308576B8"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）供应商或供应商的主要负责人的近亲属；</w:t>
      </w:r>
    </w:p>
    <w:p w14:paraId="0B2837CE"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）项目主管部门或</w:t>
      </w:r>
      <w:r>
        <w:rPr>
          <w:rFonts w:ascii="仿宋" w:hAnsi="仿宋" w:hint="eastAsia"/>
          <w:color w:val="000000" w:themeColor="text1"/>
        </w:rPr>
        <w:t>者行政监督部门的人员；</w:t>
      </w:r>
    </w:p>
    <w:p w14:paraId="20F18DD7"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）与供应商有经济利益关系，可能影响对投标公正评审的；</w:t>
      </w:r>
    </w:p>
    <w:p w14:paraId="6DDB26D4"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）曾因在招标、评标以及其他与招标投标有关活动中从事违法行为而受过行政处罚或刑事处罚的。</w:t>
      </w:r>
    </w:p>
    <w:p w14:paraId="0B6D75ED" w14:textId="77777777" w:rsidR="00A2335D" w:rsidRDefault="00BA5769">
      <w:pPr>
        <w:ind w:firstLine="480"/>
        <w:rPr>
          <w:rFonts w:ascii="仿宋" w:hAnsi="仿宋"/>
          <w:color w:val="000000" w:themeColor="text1"/>
        </w:rPr>
      </w:pPr>
      <w:r>
        <w:rPr>
          <w:rFonts w:ascii="仿宋" w:hAnsi="仿宋"/>
          <w:color w:val="000000" w:themeColor="text1"/>
        </w:rPr>
        <w:t xml:space="preserve">6.2 </w:t>
      </w:r>
      <w:r>
        <w:rPr>
          <w:rFonts w:ascii="仿宋" w:hAnsi="仿宋" w:hint="eastAsia"/>
          <w:color w:val="000000" w:themeColor="text1"/>
        </w:rPr>
        <w:t>评标原则</w:t>
      </w:r>
    </w:p>
    <w:p w14:paraId="0151AF96" w14:textId="77777777" w:rsidR="00A2335D" w:rsidRDefault="00BA5769">
      <w:pPr>
        <w:ind w:firstLine="480"/>
        <w:rPr>
          <w:rFonts w:ascii="仿宋" w:hAnsi="仿宋"/>
          <w:color w:val="000000" w:themeColor="text1"/>
        </w:rPr>
      </w:pPr>
      <w:r>
        <w:rPr>
          <w:rFonts w:ascii="仿宋" w:hAnsi="仿宋" w:hint="eastAsia"/>
          <w:color w:val="000000" w:themeColor="text1"/>
        </w:rPr>
        <w:t>评标活动遵循公平、公正、科学和择优的原则。</w:t>
      </w:r>
    </w:p>
    <w:p w14:paraId="35C9C098" w14:textId="77777777" w:rsidR="00A2335D" w:rsidRDefault="00BA5769">
      <w:pPr>
        <w:ind w:firstLine="480"/>
        <w:rPr>
          <w:rFonts w:ascii="仿宋" w:hAnsi="仿宋"/>
          <w:color w:val="000000" w:themeColor="text1"/>
        </w:rPr>
      </w:pPr>
      <w:r>
        <w:rPr>
          <w:rFonts w:ascii="仿宋" w:hAnsi="仿宋"/>
          <w:color w:val="000000" w:themeColor="text1"/>
        </w:rPr>
        <w:t xml:space="preserve">6.3 </w:t>
      </w:r>
      <w:r>
        <w:rPr>
          <w:rFonts w:ascii="仿宋" w:hAnsi="仿宋" w:hint="eastAsia"/>
          <w:color w:val="000000" w:themeColor="text1"/>
        </w:rPr>
        <w:t>评标</w:t>
      </w:r>
    </w:p>
    <w:p w14:paraId="17EE5C6B" w14:textId="77777777" w:rsidR="00A2335D" w:rsidRDefault="00BA5769">
      <w:pPr>
        <w:ind w:firstLine="480"/>
        <w:rPr>
          <w:rFonts w:ascii="仿宋" w:hAnsi="仿宋"/>
          <w:color w:val="000000" w:themeColor="text1"/>
        </w:rPr>
      </w:pPr>
      <w:r>
        <w:rPr>
          <w:rFonts w:ascii="仿宋" w:hAnsi="仿宋" w:hint="eastAsia"/>
          <w:color w:val="000000" w:themeColor="text1"/>
        </w:rPr>
        <w:t>评标委员会按照第三章“评标办法”规定的方法、评审因素、标准和程序对投标文件进行评审。第三章“评标办法”没有规定的方法、评审因素和标准，不作为评标依据。</w:t>
      </w:r>
    </w:p>
    <w:p w14:paraId="2E5C219B" w14:textId="77777777" w:rsidR="00A2335D" w:rsidRDefault="00BA5769">
      <w:pPr>
        <w:ind w:firstLine="480"/>
        <w:rPr>
          <w:rFonts w:ascii="仿宋" w:hAnsi="仿宋"/>
          <w:color w:val="000000" w:themeColor="text1"/>
        </w:rPr>
      </w:pPr>
      <w:r>
        <w:rPr>
          <w:rFonts w:ascii="仿宋" w:hAnsi="仿宋"/>
          <w:color w:val="000000" w:themeColor="text1"/>
        </w:rPr>
        <w:t>6.</w:t>
      </w:r>
      <w:r>
        <w:rPr>
          <w:rFonts w:ascii="仿宋" w:hAnsi="仿宋" w:hint="eastAsia"/>
          <w:color w:val="000000" w:themeColor="text1"/>
        </w:rPr>
        <w:t>4</w:t>
      </w:r>
      <w:r>
        <w:rPr>
          <w:rFonts w:ascii="仿宋" w:hAnsi="仿宋" w:hint="eastAsia"/>
          <w:color w:val="000000" w:themeColor="text1"/>
        </w:rPr>
        <w:t>在招标采购中，出现下列情形之一的，应予无效标处理：</w:t>
      </w:r>
    </w:p>
    <w:p w14:paraId="1F81FBA5"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）符合专业条件的供应商或者对招标文件作实质响应的</w:t>
      </w:r>
      <w:r>
        <w:rPr>
          <w:rFonts w:ascii="仿宋" w:hAnsi="仿宋" w:hint="eastAsia"/>
          <w:color w:val="000000" w:themeColor="text1"/>
        </w:rPr>
        <w:t>供应商不足三家的；</w:t>
      </w:r>
    </w:p>
    <w:p w14:paraId="589FB598"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）出现影响采购公正的违法、违规行为的；</w:t>
      </w:r>
    </w:p>
    <w:p w14:paraId="02065B18"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）供应商的报价均超过了采购预算，采购人不能支付的；</w:t>
      </w:r>
    </w:p>
    <w:p w14:paraId="48E15726"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）因重大变故，采购任务取消的；</w:t>
      </w:r>
    </w:p>
    <w:p w14:paraId="07D925D3"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5</w:t>
      </w:r>
      <w:r>
        <w:rPr>
          <w:rFonts w:ascii="仿宋" w:hAnsi="仿宋" w:hint="eastAsia"/>
          <w:color w:val="000000" w:themeColor="text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投标活动。</w:t>
      </w:r>
    </w:p>
    <w:p w14:paraId="308CD20A" w14:textId="77777777" w:rsidR="00A2335D" w:rsidRDefault="00BA5769">
      <w:pPr>
        <w:pStyle w:val="3"/>
        <w:rPr>
          <w:color w:val="000000" w:themeColor="text1"/>
        </w:rPr>
      </w:pPr>
      <w:bookmarkStart w:id="26" w:name="_Toc21682271"/>
      <w:r>
        <w:rPr>
          <w:color w:val="000000" w:themeColor="text1"/>
        </w:rPr>
        <w:lastRenderedPageBreak/>
        <w:t xml:space="preserve">7. </w:t>
      </w:r>
      <w:r>
        <w:rPr>
          <w:rFonts w:hint="eastAsia"/>
          <w:color w:val="000000" w:themeColor="text1"/>
        </w:rPr>
        <w:t>合同授予</w:t>
      </w:r>
      <w:bookmarkEnd w:id="26"/>
    </w:p>
    <w:p w14:paraId="2562A0ED" w14:textId="77777777" w:rsidR="00A2335D" w:rsidRDefault="00BA5769">
      <w:pPr>
        <w:ind w:firstLine="480"/>
        <w:rPr>
          <w:rFonts w:ascii="仿宋" w:hAnsi="仿宋"/>
          <w:color w:val="000000" w:themeColor="text1"/>
        </w:rPr>
      </w:pPr>
      <w:r>
        <w:rPr>
          <w:rFonts w:ascii="仿宋" w:hAnsi="仿宋"/>
          <w:color w:val="000000" w:themeColor="text1"/>
        </w:rPr>
        <w:t xml:space="preserve">7.1 </w:t>
      </w:r>
      <w:r>
        <w:rPr>
          <w:rFonts w:ascii="仿宋" w:hAnsi="仿宋" w:hint="eastAsia"/>
          <w:color w:val="000000" w:themeColor="text1"/>
        </w:rPr>
        <w:t>定标方式</w:t>
      </w:r>
    </w:p>
    <w:p w14:paraId="53C46F06" w14:textId="77777777" w:rsidR="00A2335D" w:rsidRDefault="00BA5769">
      <w:pPr>
        <w:ind w:firstLine="480"/>
        <w:rPr>
          <w:rFonts w:ascii="仿宋" w:hAnsi="仿宋"/>
          <w:color w:val="000000" w:themeColor="text1"/>
        </w:rPr>
      </w:pPr>
      <w:r>
        <w:rPr>
          <w:rFonts w:ascii="仿宋" w:hAnsi="仿宋" w:hint="eastAsia"/>
          <w:color w:val="000000" w:themeColor="text1"/>
        </w:rPr>
        <w:t>采购人依据评标委员会推荐的中标候选人确定中标人，评标委员会推荐中标候选人的人数见供应商须知</w:t>
      </w:r>
      <w:r>
        <w:rPr>
          <w:rFonts w:ascii="仿宋" w:hAnsi="仿宋" w:hint="eastAsia"/>
          <w:color w:val="000000" w:themeColor="text1"/>
        </w:rPr>
        <w:t>前附表。</w:t>
      </w:r>
    </w:p>
    <w:p w14:paraId="31E42B99" w14:textId="77777777" w:rsidR="00A2335D" w:rsidRDefault="00BA5769">
      <w:pPr>
        <w:ind w:firstLine="480"/>
        <w:rPr>
          <w:rFonts w:ascii="仿宋" w:hAnsi="仿宋"/>
          <w:color w:val="000000" w:themeColor="text1"/>
        </w:rPr>
      </w:pPr>
      <w:r>
        <w:rPr>
          <w:rFonts w:ascii="仿宋" w:hAnsi="仿宋"/>
          <w:color w:val="000000" w:themeColor="text1"/>
        </w:rPr>
        <w:t xml:space="preserve">7.2 </w:t>
      </w:r>
      <w:r>
        <w:rPr>
          <w:rFonts w:ascii="仿宋" w:hAnsi="仿宋" w:hint="eastAsia"/>
          <w:color w:val="000000" w:themeColor="text1"/>
        </w:rPr>
        <w:t>中标通知</w:t>
      </w:r>
    </w:p>
    <w:p w14:paraId="19694E12" w14:textId="77777777" w:rsidR="00A2335D" w:rsidRDefault="00BA5769">
      <w:pPr>
        <w:ind w:firstLine="480"/>
        <w:rPr>
          <w:rFonts w:ascii="仿宋" w:hAnsi="仿宋"/>
          <w:color w:val="000000" w:themeColor="text1"/>
        </w:rPr>
      </w:pPr>
      <w:r>
        <w:rPr>
          <w:rFonts w:ascii="仿宋" w:hAnsi="仿宋" w:hint="eastAsia"/>
          <w:color w:val="000000" w:themeColor="text1"/>
        </w:rPr>
        <w:t>采购代理机构应当在评标结束后</w:t>
      </w:r>
      <w:r>
        <w:rPr>
          <w:rFonts w:ascii="仿宋" w:hAnsi="仿宋" w:hint="eastAsia"/>
          <w:color w:val="000000" w:themeColor="text1"/>
        </w:rPr>
        <w:t>2</w:t>
      </w:r>
      <w:r>
        <w:rPr>
          <w:rFonts w:ascii="仿宋" w:hAnsi="仿宋" w:hint="eastAsia"/>
          <w:color w:val="000000" w:themeColor="text1"/>
        </w:rPr>
        <w:t>个工作日内将评标报告报送采购人。采购人应当自收到评标报告之日起５个工作日内，在评标报告确定的中标候选人名单中按顺序确定中标人。</w:t>
      </w:r>
    </w:p>
    <w:p w14:paraId="77E4D8EF" w14:textId="77777777" w:rsidR="00A2335D" w:rsidRDefault="00BA5769">
      <w:pPr>
        <w:ind w:firstLine="480"/>
        <w:rPr>
          <w:rFonts w:ascii="仿宋" w:hAnsi="仿宋"/>
          <w:color w:val="000000" w:themeColor="text1"/>
        </w:rPr>
      </w:pPr>
      <w:r>
        <w:rPr>
          <w:rFonts w:ascii="仿宋" w:hAnsi="仿宋"/>
          <w:color w:val="000000" w:themeColor="text1"/>
        </w:rPr>
        <w:t xml:space="preserve">7.3 </w:t>
      </w:r>
      <w:r>
        <w:rPr>
          <w:rFonts w:ascii="仿宋" w:hAnsi="仿宋" w:hint="eastAsia"/>
          <w:color w:val="000000" w:themeColor="text1"/>
        </w:rPr>
        <w:t>履约担保</w:t>
      </w:r>
    </w:p>
    <w:p w14:paraId="21634535" w14:textId="77777777" w:rsidR="00A2335D" w:rsidRDefault="00BA5769">
      <w:pPr>
        <w:ind w:firstLine="480"/>
        <w:rPr>
          <w:rFonts w:ascii="仿宋" w:hAnsi="仿宋"/>
          <w:color w:val="000000" w:themeColor="text1"/>
        </w:rPr>
      </w:pPr>
      <w:r>
        <w:rPr>
          <w:rFonts w:ascii="仿宋" w:hAnsi="仿宋" w:hint="eastAsia"/>
          <w:color w:val="000000" w:themeColor="text1"/>
        </w:rPr>
        <w:t>详见供应商须知前附表。</w:t>
      </w:r>
    </w:p>
    <w:p w14:paraId="7862C9CF" w14:textId="77777777" w:rsidR="00A2335D" w:rsidRDefault="00BA5769">
      <w:pPr>
        <w:ind w:firstLine="480"/>
        <w:rPr>
          <w:rFonts w:ascii="仿宋" w:hAnsi="仿宋"/>
          <w:color w:val="000000" w:themeColor="text1"/>
        </w:rPr>
      </w:pPr>
      <w:r>
        <w:rPr>
          <w:rFonts w:ascii="仿宋" w:hAnsi="仿宋"/>
          <w:color w:val="000000" w:themeColor="text1"/>
        </w:rPr>
        <w:t xml:space="preserve">7.4 </w:t>
      </w:r>
      <w:r>
        <w:rPr>
          <w:rFonts w:ascii="仿宋" w:hAnsi="仿宋" w:hint="eastAsia"/>
          <w:color w:val="000000" w:themeColor="text1"/>
        </w:rPr>
        <w:t>签订合同</w:t>
      </w:r>
    </w:p>
    <w:p w14:paraId="00E4F5F3" w14:textId="77777777" w:rsidR="00A2335D" w:rsidRDefault="00BA5769">
      <w:pPr>
        <w:ind w:firstLine="480"/>
        <w:rPr>
          <w:rFonts w:ascii="仿宋" w:hAnsi="仿宋"/>
          <w:color w:val="000000" w:themeColor="text1"/>
        </w:rPr>
      </w:pPr>
      <w:r>
        <w:rPr>
          <w:rFonts w:ascii="仿宋" w:hAnsi="仿宋" w:hint="eastAsia"/>
          <w:color w:val="000000" w:themeColor="text1"/>
        </w:rPr>
        <w:t>7.4.1</w:t>
      </w:r>
      <w:r>
        <w:rPr>
          <w:rFonts w:ascii="仿宋" w:hAnsi="仿宋" w:hint="eastAsia"/>
          <w:color w:val="000000" w:themeColor="text1"/>
        </w:rPr>
        <w:t>采购人和中标人应当自中标通知书发出之日起</w:t>
      </w:r>
      <w:r>
        <w:rPr>
          <w:rFonts w:ascii="仿宋" w:hAnsi="仿宋" w:hint="eastAsia"/>
          <w:color w:val="000000" w:themeColor="text1"/>
        </w:rPr>
        <w:t>30</w:t>
      </w:r>
      <w:r>
        <w:rPr>
          <w:rFonts w:ascii="仿宋" w:hAnsi="仿宋" w:hint="eastAsia"/>
          <w:color w:val="000000" w:themeColor="text1"/>
        </w:rPr>
        <w:t>天内，根据招标文件和中标人的投标文件订立书面合同。</w:t>
      </w:r>
    </w:p>
    <w:p w14:paraId="6ABC268B" w14:textId="77777777" w:rsidR="00A2335D" w:rsidRDefault="00BA5769">
      <w:pPr>
        <w:ind w:firstLine="480"/>
        <w:rPr>
          <w:rFonts w:ascii="仿宋" w:hAnsi="仿宋"/>
          <w:color w:val="000000" w:themeColor="text1"/>
        </w:rPr>
      </w:pPr>
      <w:r>
        <w:rPr>
          <w:rFonts w:ascii="仿宋" w:hAnsi="仿宋" w:hint="eastAsia"/>
          <w:color w:val="000000" w:themeColor="text1"/>
        </w:rPr>
        <w:t>7.4.2</w:t>
      </w:r>
      <w:r>
        <w:rPr>
          <w:rFonts w:ascii="仿宋" w:hAnsi="仿宋" w:hint="eastAsia"/>
          <w:color w:val="000000" w:themeColor="text1"/>
        </w:rPr>
        <w:t>发出中标通知书后，采购人无正当理由拒签合同的，给中标人造成损失的，还应当赔偿损失。</w:t>
      </w:r>
    </w:p>
    <w:p w14:paraId="4F1F9656" w14:textId="77777777" w:rsidR="00A2335D" w:rsidRDefault="00BA5769">
      <w:pPr>
        <w:pStyle w:val="3"/>
        <w:rPr>
          <w:color w:val="000000" w:themeColor="text1"/>
        </w:rPr>
      </w:pPr>
      <w:bookmarkStart w:id="27" w:name="_Toc21682272"/>
      <w:bookmarkStart w:id="28" w:name="_Toc450832926"/>
      <w:r>
        <w:rPr>
          <w:color w:val="000000" w:themeColor="text1"/>
        </w:rPr>
        <w:t xml:space="preserve">8. </w:t>
      </w:r>
      <w:r>
        <w:rPr>
          <w:rFonts w:hint="eastAsia"/>
          <w:color w:val="000000" w:themeColor="text1"/>
        </w:rPr>
        <w:t>重新招标</w:t>
      </w:r>
      <w:bookmarkEnd w:id="27"/>
      <w:bookmarkEnd w:id="28"/>
    </w:p>
    <w:p w14:paraId="09D73F81" w14:textId="77777777" w:rsidR="00A2335D" w:rsidRDefault="00BA5769">
      <w:pPr>
        <w:ind w:firstLine="480"/>
        <w:rPr>
          <w:rFonts w:ascii="仿宋" w:hAnsi="仿宋"/>
          <w:color w:val="000000" w:themeColor="text1"/>
        </w:rPr>
      </w:pPr>
      <w:r>
        <w:rPr>
          <w:rFonts w:ascii="仿宋" w:hAnsi="仿宋"/>
          <w:color w:val="000000" w:themeColor="text1"/>
        </w:rPr>
        <w:t xml:space="preserve">8.1 </w:t>
      </w:r>
      <w:r>
        <w:rPr>
          <w:rFonts w:ascii="仿宋" w:hAnsi="仿宋" w:hint="eastAsia"/>
          <w:color w:val="000000" w:themeColor="text1"/>
        </w:rPr>
        <w:t>重新招标</w:t>
      </w:r>
    </w:p>
    <w:p w14:paraId="21ABFEAC" w14:textId="77777777" w:rsidR="00A2335D" w:rsidRDefault="00BA5769">
      <w:pPr>
        <w:ind w:firstLine="480"/>
        <w:rPr>
          <w:rFonts w:ascii="仿宋" w:hAnsi="仿宋"/>
          <w:color w:val="000000" w:themeColor="text1"/>
        </w:rPr>
      </w:pPr>
      <w:r>
        <w:rPr>
          <w:rFonts w:ascii="仿宋" w:hAnsi="仿宋" w:hint="eastAsia"/>
          <w:color w:val="000000" w:themeColor="text1"/>
        </w:rPr>
        <w:t>有下列情形之一的，采购人将重新招标：</w:t>
      </w:r>
    </w:p>
    <w:p w14:paraId="5E55D8E9"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color w:val="000000" w:themeColor="text1"/>
        </w:rPr>
        <w:t>1</w:t>
      </w:r>
      <w:r>
        <w:rPr>
          <w:rFonts w:ascii="仿宋" w:hAnsi="仿宋" w:hint="eastAsia"/>
          <w:color w:val="000000" w:themeColor="text1"/>
        </w:rPr>
        <w:t>）符合专业条件的供应商或者对招标文件作实质响应的供应商不足三家的；</w:t>
      </w:r>
    </w:p>
    <w:p w14:paraId="1E6F46FA"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color w:val="000000" w:themeColor="text1"/>
        </w:rPr>
        <w:t>2</w:t>
      </w:r>
      <w:r>
        <w:rPr>
          <w:rFonts w:ascii="仿宋" w:hAnsi="仿宋" w:hint="eastAsia"/>
          <w:color w:val="000000" w:themeColor="text1"/>
        </w:rPr>
        <w:t>）出现影响采购公正的违法、违规行为的；</w:t>
      </w:r>
    </w:p>
    <w:p w14:paraId="2E02A09D"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color w:val="000000" w:themeColor="text1"/>
        </w:rPr>
        <w:t>3</w:t>
      </w:r>
      <w:r>
        <w:rPr>
          <w:rFonts w:ascii="仿宋" w:hAnsi="仿宋" w:hint="eastAsia"/>
          <w:color w:val="000000" w:themeColor="text1"/>
        </w:rPr>
        <w:t>）供应商的报价均超过了采购预算，采购人不能支付的；</w:t>
      </w:r>
    </w:p>
    <w:p w14:paraId="35D87EED" w14:textId="77777777" w:rsidR="00A2335D" w:rsidRDefault="00BA5769">
      <w:pPr>
        <w:pStyle w:val="3"/>
        <w:rPr>
          <w:color w:val="000000" w:themeColor="text1"/>
        </w:rPr>
      </w:pPr>
      <w:bookmarkStart w:id="29" w:name="_Toc450832927"/>
      <w:bookmarkStart w:id="30" w:name="_Toc21682273"/>
      <w:r>
        <w:rPr>
          <w:color w:val="000000" w:themeColor="text1"/>
        </w:rPr>
        <w:t xml:space="preserve">9. </w:t>
      </w:r>
      <w:r>
        <w:rPr>
          <w:rFonts w:hint="eastAsia"/>
          <w:color w:val="000000" w:themeColor="text1"/>
        </w:rPr>
        <w:t>纪律和监督</w:t>
      </w:r>
      <w:bookmarkEnd w:id="29"/>
      <w:bookmarkEnd w:id="30"/>
    </w:p>
    <w:p w14:paraId="4D8A2669" w14:textId="77777777" w:rsidR="00A2335D" w:rsidRDefault="00BA5769">
      <w:pPr>
        <w:ind w:firstLine="480"/>
        <w:rPr>
          <w:rFonts w:ascii="仿宋" w:hAnsi="仿宋"/>
          <w:color w:val="000000" w:themeColor="text1"/>
        </w:rPr>
      </w:pPr>
      <w:r>
        <w:rPr>
          <w:rFonts w:ascii="仿宋" w:hAnsi="仿宋"/>
          <w:color w:val="000000" w:themeColor="text1"/>
        </w:rPr>
        <w:t xml:space="preserve">9.1 </w:t>
      </w:r>
      <w:r>
        <w:rPr>
          <w:rFonts w:ascii="仿宋" w:hAnsi="仿宋" w:hint="eastAsia"/>
          <w:color w:val="000000" w:themeColor="text1"/>
        </w:rPr>
        <w:t>对采购人的纪律要求</w:t>
      </w:r>
    </w:p>
    <w:p w14:paraId="47F05B97" w14:textId="77777777" w:rsidR="00A2335D" w:rsidRDefault="00BA5769">
      <w:pPr>
        <w:ind w:firstLine="480"/>
        <w:rPr>
          <w:rFonts w:ascii="仿宋" w:hAnsi="仿宋"/>
          <w:color w:val="000000" w:themeColor="text1"/>
        </w:rPr>
      </w:pPr>
      <w:r>
        <w:rPr>
          <w:rFonts w:ascii="仿宋" w:hAnsi="仿宋" w:hint="eastAsia"/>
          <w:color w:val="000000" w:themeColor="text1"/>
        </w:rPr>
        <w:t>采购人不得泄漏招标投标活动中应当保密的情况和资料，不得与供应商串通损害国家利益、社会公共利益或者他人合法权益。</w:t>
      </w:r>
    </w:p>
    <w:p w14:paraId="6AF69AB3" w14:textId="77777777" w:rsidR="00A2335D" w:rsidRDefault="00BA5769">
      <w:pPr>
        <w:ind w:firstLine="480"/>
        <w:rPr>
          <w:rFonts w:ascii="仿宋" w:hAnsi="仿宋"/>
          <w:color w:val="000000" w:themeColor="text1"/>
        </w:rPr>
      </w:pPr>
      <w:r>
        <w:rPr>
          <w:rFonts w:ascii="仿宋" w:hAnsi="仿宋"/>
          <w:color w:val="000000" w:themeColor="text1"/>
        </w:rPr>
        <w:t xml:space="preserve">9.2 </w:t>
      </w:r>
      <w:r>
        <w:rPr>
          <w:rFonts w:ascii="仿宋" w:hAnsi="仿宋" w:hint="eastAsia"/>
          <w:color w:val="000000" w:themeColor="text1"/>
        </w:rPr>
        <w:t>对供应商的纪律要求</w:t>
      </w:r>
    </w:p>
    <w:p w14:paraId="1199C5FB" w14:textId="77777777" w:rsidR="00A2335D" w:rsidRDefault="00BA5769">
      <w:pPr>
        <w:ind w:firstLine="480"/>
        <w:rPr>
          <w:rFonts w:ascii="仿宋" w:hAnsi="仿宋"/>
          <w:color w:val="000000" w:themeColor="text1"/>
        </w:rPr>
      </w:pPr>
      <w:r>
        <w:rPr>
          <w:rFonts w:ascii="仿宋" w:hAnsi="仿宋" w:hint="eastAsia"/>
          <w:color w:val="000000" w:themeColor="text1"/>
        </w:rPr>
        <w:t>供应商不得相互串通投标或者与采购人串通投标，不得向采购人或者评标委员会成员行贿谋取中标，不得以他人名义投标或者以其他</w:t>
      </w:r>
      <w:r>
        <w:rPr>
          <w:rFonts w:ascii="仿宋" w:hAnsi="仿宋" w:hint="eastAsia"/>
          <w:color w:val="000000" w:themeColor="text1"/>
        </w:rPr>
        <w:t>方式弄虚作假骗取中标；供应商不得以任何方式干扰、影响评标工作。</w:t>
      </w:r>
    </w:p>
    <w:p w14:paraId="534CF8E3" w14:textId="77777777" w:rsidR="00A2335D" w:rsidRDefault="00BA5769">
      <w:pPr>
        <w:ind w:firstLine="480"/>
        <w:rPr>
          <w:rFonts w:ascii="仿宋" w:hAnsi="仿宋"/>
          <w:color w:val="000000" w:themeColor="text1"/>
        </w:rPr>
      </w:pPr>
      <w:r>
        <w:rPr>
          <w:rFonts w:ascii="仿宋" w:hAnsi="仿宋"/>
          <w:color w:val="000000" w:themeColor="text1"/>
        </w:rPr>
        <w:t xml:space="preserve">9.3 </w:t>
      </w:r>
      <w:r>
        <w:rPr>
          <w:rFonts w:ascii="仿宋" w:hAnsi="仿宋" w:hint="eastAsia"/>
          <w:color w:val="000000" w:themeColor="text1"/>
        </w:rPr>
        <w:t>对评标委员会成员的纪律要求</w:t>
      </w:r>
    </w:p>
    <w:p w14:paraId="4AF4F9FA"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3326B9AC" w14:textId="77777777" w:rsidR="00A2335D" w:rsidRDefault="00BA5769">
      <w:pPr>
        <w:ind w:firstLine="480"/>
        <w:rPr>
          <w:rFonts w:ascii="仿宋" w:hAnsi="仿宋"/>
          <w:color w:val="000000" w:themeColor="text1"/>
        </w:rPr>
      </w:pPr>
      <w:r>
        <w:rPr>
          <w:rFonts w:ascii="仿宋" w:hAnsi="仿宋"/>
          <w:color w:val="000000" w:themeColor="text1"/>
        </w:rPr>
        <w:t xml:space="preserve">9.4 </w:t>
      </w:r>
      <w:r>
        <w:rPr>
          <w:rFonts w:ascii="仿宋" w:hAnsi="仿宋" w:hint="eastAsia"/>
          <w:color w:val="000000" w:themeColor="text1"/>
        </w:rPr>
        <w:t>对与评标活动有关的工作人员的纪律要求</w:t>
      </w:r>
    </w:p>
    <w:p w14:paraId="6FADCAC2" w14:textId="77777777" w:rsidR="00A2335D" w:rsidRDefault="00BA5769">
      <w:pPr>
        <w:ind w:firstLine="480"/>
        <w:rPr>
          <w:rFonts w:ascii="仿宋" w:hAnsi="仿宋"/>
          <w:color w:val="000000" w:themeColor="text1"/>
        </w:rPr>
      </w:pPr>
      <w:r>
        <w:rPr>
          <w:rFonts w:ascii="仿宋" w:hAnsi="仿宋" w:hint="eastAsia"/>
          <w:color w:val="000000" w:themeColor="text1"/>
        </w:rPr>
        <w:t>与评标活动有关的工作人员不得收受他人的财物或者其他好处，不得向他人透漏对投标文件的评审和比较、中标候选人的推荐情</w:t>
      </w:r>
      <w:r>
        <w:rPr>
          <w:rFonts w:ascii="仿宋" w:hAnsi="仿宋" w:hint="eastAsia"/>
          <w:color w:val="000000" w:themeColor="text1"/>
        </w:rPr>
        <w:t>况以及评标有关的其他情况。在评标活动中，与评标活动有关的工作人员不得擅离职守，影响评标程序正常进行。</w:t>
      </w:r>
    </w:p>
    <w:p w14:paraId="7948550E" w14:textId="77777777" w:rsidR="00A2335D" w:rsidRDefault="00BA5769">
      <w:pPr>
        <w:ind w:firstLine="480"/>
        <w:rPr>
          <w:rFonts w:ascii="仿宋" w:hAnsi="仿宋"/>
          <w:color w:val="000000" w:themeColor="text1"/>
        </w:rPr>
      </w:pPr>
      <w:r>
        <w:rPr>
          <w:rFonts w:ascii="仿宋" w:hAnsi="仿宋"/>
          <w:color w:val="000000" w:themeColor="text1"/>
        </w:rPr>
        <w:t xml:space="preserve">9.5 </w:t>
      </w:r>
      <w:r>
        <w:rPr>
          <w:rFonts w:ascii="仿宋" w:hAnsi="仿宋" w:hint="eastAsia"/>
          <w:color w:val="000000" w:themeColor="text1"/>
        </w:rPr>
        <w:t>投诉</w:t>
      </w:r>
    </w:p>
    <w:p w14:paraId="66F3FF88" w14:textId="77777777" w:rsidR="00A2335D" w:rsidRDefault="00BA5769">
      <w:pPr>
        <w:ind w:firstLine="480"/>
        <w:rPr>
          <w:rFonts w:ascii="仿宋" w:hAnsi="仿宋"/>
          <w:color w:val="000000" w:themeColor="text1"/>
        </w:rPr>
      </w:pPr>
      <w:r>
        <w:rPr>
          <w:rFonts w:ascii="仿宋" w:hAnsi="仿宋"/>
          <w:color w:val="000000" w:themeColor="text1"/>
        </w:rPr>
        <w:t>9.5</w:t>
      </w:r>
      <w:r>
        <w:rPr>
          <w:rFonts w:ascii="仿宋" w:hAnsi="仿宋" w:hint="eastAsia"/>
          <w:color w:val="000000" w:themeColor="text1"/>
        </w:rPr>
        <w:t>.1</w:t>
      </w:r>
      <w:r>
        <w:rPr>
          <w:rFonts w:ascii="仿宋" w:hAnsi="仿宋" w:hint="eastAsia"/>
          <w:color w:val="000000" w:themeColor="text1"/>
        </w:rPr>
        <w:t>供应商认为招标文件、采购过程、中标或者成交结果使自己的权益受到损害的，可以在知道或者应知其权益受到损害之日起</w:t>
      </w:r>
      <w:r>
        <w:rPr>
          <w:rFonts w:ascii="仿宋" w:hAnsi="仿宋" w:hint="eastAsia"/>
          <w:color w:val="000000" w:themeColor="text1"/>
        </w:rPr>
        <w:t>7</w:t>
      </w:r>
      <w:r>
        <w:rPr>
          <w:rFonts w:ascii="仿宋" w:hAnsi="仿宋" w:hint="eastAsia"/>
          <w:color w:val="000000" w:themeColor="text1"/>
        </w:rPr>
        <w:t>个工作日内，以书面形式向采购人、采购代理机构提出质疑。</w:t>
      </w:r>
    </w:p>
    <w:p w14:paraId="399EF194" w14:textId="77777777" w:rsidR="00A2335D" w:rsidRDefault="00BA5769">
      <w:pPr>
        <w:ind w:firstLine="480"/>
        <w:rPr>
          <w:rFonts w:ascii="仿宋" w:hAnsi="仿宋"/>
          <w:color w:val="000000" w:themeColor="text1"/>
        </w:rPr>
      </w:pPr>
      <w:r>
        <w:rPr>
          <w:rFonts w:ascii="仿宋" w:hAnsi="仿宋"/>
          <w:color w:val="000000" w:themeColor="text1"/>
        </w:rPr>
        <w:t>9.5</w:t>
      </w:r>
      <w:r>
        <w:rPr>
          <w:rFonts w:ascii="仿宋" w:hAnsi="仿宋" w:hint="eastAsia"/>
          <w:color w:val="000000" w:themeColor="text1"/>
        </w:rPr>
        <w:t>.2</w:t>
      </w:r>
      <w:r>
        <w:rPr>
          <w:rFonts w:ascii="仿宋" w:hAnsi="仿宋" w:hint="eastAsia"/>
          <w:color w:val="000000" w:themeColor="text1"/>
        </w:rPr>
        <w:t>供应商提供的质疑书应符合中华人民共和国财政部令第</w:t>
      </w:r>
      <w:r>
        <w:rPr>
          <w:rFonts w:ascii="仿宋" w:hAnsi="仿宋" w:hint="eastAsia"/>
          <w:color w:val="000000" w:themeColor="text1"/>
        </w:rPr>
        <w:t>94</w:t>
      </w:r>
      <w:r>
        <w:rPr>
          <w:rFonts w:ascii="仿宋" w:hAnsi="仿宋" w:hint="eastAsia"/>
          <w:color w:val="000000" w:themeColor="text1"/>
        </w:rPr>
        <w:t>号《政府采购质疑和投诉办法》的规定。供应商提出质疑应当提交质疑函和必要的证明材料。质疑函应当包括下列内容：</w:t>
      </w:r>
    </w:p>
    <w:p w14:paraId="21A68732" w14:textId="77777777" w:rsidR="00A2335D" w:rsidRDefault="00BA5769">
      <w:pPr>
        <w:ind w:firstLine="480"/>
        <w:rPr>
          <w:rFonts w:ascii="仿宋" w:hAnsi="仿宋"/>
          <w:color w:val="000000" w:themeColor="text1"/>
        </w:rPr>
      </w:pPr>
      <w:r>
        <w:rPr>
          <w:rFonts w:ascii="仿宋" w:hAnsi="仿宋" w:hint="eastAsia"/>
          <w:color w:val="000000" w:themeColor="text1"/>
        </w:rPr>
        <w:t>（一）供应商的姓名或者名称、地址、邮编、联系人及联</w:t>
      </w:r>
      <w:r>
        <w:rPr>
          <w:rFonts w:ascii="仿宋" w:hAnsi="仿宋" w:hint="eastAsia"/>
          <w:color w:val="000000" w:themeColor="text1"/>
        </w:rPr>
        <w:t>系电话；</w:t>
      </w:r>
    </w:p>
    <w:p w14:paraId="0C9D4722" w14:textId="77777777" w:rsidR="00A2335D" w:rsidRDefault="00BA5769">
      <w:pPr>
        <w:ind w:firstLine="480"/>
        <w:rPr>
          <w:rFonts w:ascii="仿宋" w:hAnsi="仿宋"/>
          <w:color w:val="000000" w:themeColor="text1"/>
        </w:rPr>
      </w:pPr>
      <w:r>
        <w:rPr>
          <w:rFonts w:ascii="仿宋" w:hAnsi="仿宋" w:hint="eastAsia"/>
          <w:color w:val="000000" w:themeColor="text1"/>
        </w:rPr>
        <w:t>（二）质疑项目的名称、编号；</w:t>
      </w:r>
    </w:p>
    <w:p w14:paraId="08BE9F26" w14:textId="77777777" w:rsidR="00A2335D" w:rsidRDefault="00BA5769">
      <w:pPr>
        <w:ind w:firstLine="480"/>
        <w:rPr>
          <w:rFonts w:ascii="仿宋" w:hAnsi="仿宋"/>
          <w:color w:val="000000" w:themeColor="text1"/>
        </w:rPr>
      </w:pPr>
      <w:r>
        <w:rPr>
          <w:rFonts w:ascii="仿宋" w:hAnsi="仿宋" w:hint="eastAsia"/>
          <w:color w:val="000000" w:themeColor="text1"/>
        </w:rPr>
        <w:t>（三）具体、明确的质疑事项和与质疑事项相关的请求；</w:t>
      </w:r>
    </w:p>
    <w:p w14:paraId="13EC2656" w14:textId="77777777" w:rsidR="00A2335D" w:rsidRDefault="00BA5769">
      <w:pPr>
        <w:ind w:firstLine="480"/>
        <w:rPr>
          <w:rFonts w:ascii="仿宋" w:hAnsi="仿宋"/>
          <w:color w:val="000000" w:themeColor="text1"/>
        </w:rPr>
      </w:pPr>
      <w:r>
        <w:rPr>
          <w:rFonts w:ascii="仿宋" w:hAnsi="仿宋" w:hint="eastAsia"/>
          <w:color w:val="000000" w:themeColor="text1"/>
        </w:rPr>
        <w:t>（四）事实依据；</w:t>
      </w:r>
    </w:p>
    <w:p w14:paraId="65876730" w14:textId="77777777" w:rsidR="00A2335D" w:rsidRDefault="00BA5769">
      <w:pPr>
        <w:ind w:firstLine="480"/>
        <w:rPr>
          <w:rFonts w:ascii="仿宋" w:hAnsi="仿宋"/>
          <w:color w:val="000000" w:themeColor="text1"/>
        </w:rPr>
      </w:pPr>
      <w:r>
        <w:rPr>
          <w:rFonts w:ascii="仿宋" w:hAnsi="仿宋" w:hint="eastAsia"/>
          <w:color w:val="000000" w:themeColor="text1"/>
        </w:rPr>
        <w:t>（五）必要的法律依据；</w:t>
      </w:r>
    </w:p>
    <w:p w14:paraId="168E9440" w14:textId="77777777" w:rsidR="00A2335D" w:rsidRDefault="00BA5769">
      <w:pPr>
        <w:ind w:firstLine="480"/>
        <w:rPr>
          <w:rFonts w:ascii="仿宋" w:hAnsi="仿宋"/>
          <w:color w:val="000000" w:themeColor="text1"/>
        </w:rPr>
      </w:pPr>
      <w:r>
        <w:rPr>
          <w:rFonts w:ascii="仿宋" w:hAnsi="仿宋" w:hint="eastAsia"/>
          <w:color w:val="000000" w:themeColor="text1"/>
        </w:rPr>
        <w:t>（六）提出质疑的日期。</w:t>
      </w:r>
    </w:p>
    <w:p w14:paraId="76DA1FBB" w14:textId="77777777" w:rsidR="00A2335D" w:rsidRDefault="00BA5769">
      <w:pPr>
        <w:ind w:firstLine="480"/>
        <w:rPr>
          <w:rFonts w:ascii="仿宋" w:hAnsi="仿宋"/>
          <w:color w:val="000000" w:themeColor="text1"/>
        </w:rPr>
      </w:pPr>
      <w:r>
        <w:rPr>
          <w:rFonts w:ascii="仿宋" w:hAnsi="仿宋" w:hint="eastAsia"/>
          <w:color w:val="000000" w:themeColor="text1"/>
        </w:rPr>
        <w:t>供应商为自然人的，应当由本人签字；供应商为法人或者其他组织的，应当由法定代表人、主要负责人，或者其授权代表签字或者盖章，并加盖公章。</w:t>
      </w:r>
    </w:p>
    <w:p w14:paraId="290049E3" w14:textId="77777777" w:rsidR="00A2335D" w:rsidRDefault="00BA5769">
      <w:pPr>
        <w:ind w:firstLine="480"/>
        <w:rPr>
          <w:rFonts w:ascii="仿宋" w:hAnsi="仿宋"/>
          <w:color w:val="000000" w:themeColor="text1"/>
        </w:rPr>
      </w:pPr>
      <w:r>
        <w:rPr>
          <w:rFonts w:ascii="仿宋" w:hAnsi="仿宋"/>
          <w:color w:val="000000" w:themeColor="text1"/>
        </w:rPr>
        <w:t>9.5</w:t>
      </w:r>
      <w:r>
        <w:rPr>
          <w:rFonts w:ascii="仿宋" w:hAnsi="仿宋" w:hint="eastAsia"/>
          <w:color w:val="000000" w:themeColor="text1"/>
        </w:rPr>
        <w:t>.3</w:t>
      </w:r>
      <w:r>
        <w:rPr>
          <w:rFonts w:ascii="仿宋" w:hAnsi="仿宋" w:hint="eastAsia"/>
          <w:color w:val="000000" w:themeColor="text1"/>
        </w:rPr>
        <w:t>采购人、采购代理机构将在收到供应商的书面质疑后</w:t>
      </w:r>
      <w:r>
        <w:rPr>
          <w:rFonts w:ascii="仿宋" w:hAnsi="仿宋" w:hint="eastAsia"/>
          <w:color w:val="000000" w:themeColor="text1"/>
        </w:rPr>
        <w:t>7</w:t>
      </w:r>
      <w:r>
        <w:rPr>
          <w:rFonts w:ascii="仿宋" w:hAnsi="仿宋" w:hint="eastAsia"/>
          <w:color w:val="000000" w:themeColor="text1"/>
        </w:rPr>
        <w:t>个工作日内做出书面答复，但答复的内容不涉及商业秘密。</w:t>
      </w:r>
    </w:p>
    <w:p w14:paraId="0B1F542C" w14:textId="77777777" w:rsidR="00A2335D" w:rsidRDefault="00BA5769">
      <w:pPr>
        <w:ind w:firstLine="480"/>
        <w:rPr>
          <w:rFonts w:ascii="仿宋" w:hAnsi="仿宋"/>
          <w:color w:val="000000" w:themeColor="text1"/>
        </w:rPr>
      </w:pPr>
      <w:r>
        <w:rPr>
          <w:rFonts w:ascii="仿宋" w:hAnsi="仿宋"/>
          <w:color w:val="000000" w:themeColor="text1"/>
        </w:rPr>
        <w:t>9.5</w:t>
      </w:r>
      <w:r>
        <w:rPr>
          <w:rFonts w:ascii="仿宋" w:hAnsi="仿宋" w:hint="eastAsia"/>
          <w:color w:val="000000" w:themeColor="text1"/>
        </w:rPr>
        <w:t>.4</w:t>
      </w:r>
      <w:r>
        <w:rPr>
          <w:rFonts w:ascii="仿宋" w:hAnsi="仿宋" w:hint="eastAsia"/>
          <w:color w:val="000000" w:themeColor="text1"/>
        </w:rPr>
        <w:t>参与政府采购活动的供应商对评标过程或者结果提出质疑的，采购人或采购代理机构可以组织原评标委员会协助处理质疑事项，并依据评标委员会出具的意见进行答复。质疑答复导致评标结果改变的，采购人或采购代理机构应当将相关情况报财政部门备案。</w:t>
      </w:r>
    </w:p>
    <w:p w14:paraId="4BECD322" w14:textId="77777777" w:rsidR="00A2335D" w:rsidRDefault="00BA5769">
      <w:pPr>
        <w:ind w:firstLine="480"/>
        <w:rPr>
          <w:rStyle w:val="30"/>
          <w:rFonts w:ascii="仿宋" w:hAnsi="仿宋"/>
          <w:color w:val="000000" w:themeColor="text1"/>
        </w:rPr>
      </w:pPr>
      <w:r>
        <w:rPr>
          <w:rFonts w:ascii="仿宋" w:hAnsi="仿宋"/>
          <w:color w:val="000000" w:themeColor="text1"/>
        </w:rPr>
        <w:lastRenderedPageBreak/>
        <w:t>9.5</w:t>
      </w:r>
      <w:r>
        <w:rPr>
          <w:rFonts w:ascii="仿宋" w:hAnsi="仿宋" w:hint="eastAsia"/>
          <w:color w:val="000000" w:themeColor="text1"/>
        </w:rPr>
        <w:t>.5</w:t>
      </w:r>
      <w:r>
        <w:rPr>
          <w:rFonts w:ascii="仿宋" w:hAnsi="仿宋" w:hint="eastAsia"/>
          <w:color w:val="000000" w:themeColor="text1"/>
        </w:rPr>
        <w:t>投诉人必须首先经过质疑程序，在对采购人、采购代理机构的答复不满意，或者采购人、采购代理机构未在规定的时间内做出答复的，可以在答复期满后</w:t>
      </w:r>
      <w:r>
        <w:rPr>
          <w:rFonts w:ascii="仿宋" w:hAnsi="仿宋" w:hint="eastAsia"/>
          <w:color w:val="000000" w:themeColor="text1"/>
        </w:rPr>
        <w:t>15</w:t>
      </w:r>
      <w:r>
        <w:rPr>
          <w:rFonts w:ascii="仿宋" w:hAnsi="仿宋" w:hint="eastAsia"/>
          <w:color w:val="000000" w:themeColor="text1"/>
        </w:rPr>
        <w:t>个工作日内书面向同级财政部门投诉。</w:t>
      </w:r>
    </w:p>
    <w:p w14:paraId="576C8D33" w14:textId="77777777" w:rsidR="00A2335D" w:rsidRDefault="00BA5769">
      <w:pPr>
        <w:pStyle w:val="3"/>
        <w:rPr>
          <w:color w:val="000000" w:themeColor="text1"/>
        </w:rPr>
      </w:pPr>
      <w:bookmarkStart w:id="31" w:name="_Toc21682274"/>
      <w:bookmarkStart w:id="32" w:name="_Toc450832928"/>
      <w:r>
        <w:rPr>
          <w:color w:val="000000" w:themeColor="text1"/>
        </w:rPr>
        <w:t xml:space="preserve">10. </w:t>
      </w:r>
      <w:r>
        <w:rPr>
          <w:rFonts w:hint="eastAsia"/>
          <w:color w:val="000000" w:themeColor="text1"/>
        </w:rPr>
        <w:t>需要补充的其他内容</w:t>
      </w:r>
      <w:bookmarkEnd w:id="31"/>
      <w:bookmarkEnd w:id="32"/>
    </w:p>
    <w:p w14:paraId="7A71D329" w14:textId="77777777" w:rsidR="00A2335D" w:rsidRDefault="00BA5769">
      <w:pPr>
        <w:ind w:firstLine="480"/>
        <w:rPr>
          <w:rFonts w:ascii="仿宋" w:hAnsi="仿宋"/>
          <w:color w:val="000000" w:themeColor="text1"/>
        </w:rPr>
      </w:pPr>
      <w:r>
        <w:rPr>
          <w:rFonts w:ascii="仿宋" w:hAnsi="仿宋" w:hint="eastAsia"/>
          <w:color w:val="000000" w:themeColor="text1"/>
        </w:rPr>
        <w:t>需要补充的其他内容：见供应商须知前附表。</w:t>
      </w:r>
    </w:p>
    <w:p w14:paraId="7BBED2D6" w14:textId="77777777" w:rsidR="00A2335D" w:rsidRDefault="00BA5769">
      <w:pPr>
        <w:ind w:firstLineChars="225" w:firstLine="473"/>
        <w:rPr>
          <w:rFonts w:ascii="仿宋" w:hAnsi="仿宋"/>
          <w:color w:val="000000" w:themeColor="text1"/>
          <w:sz w:val="21"/>
          <w:szCs w:val="21"/>
        </w:rPr>
      </w:pPr>
      <w:r>
        <w:rPr>
          <w:rFonts w:ascii="仿宋" w:hAnsi="仿宋"/>
          <w:color w:val="000000" w:themeColor="text1"/>
          <w:sz w:val="21"/>
          <w:szCs w:val="21"/>
        </w:rPr>
        <w:br w:type="page"/>
      </w:r>
    </w:p>
    <w:p w14:paraId="62AB6130" w14:textId="77777777" w:rsidR="00A2335D" w:rsidRDefault="00BA5769">
      <w:pPr>
        <w:pStyle w:val="1"/>
        <w:ind w:firstLineChars="0" w:firstLine="0"/>
        <w:rPr>
          <w:rFonts w:ascii="仿宋" w:hAnsi="仿宋"/>
          <w:color w:val="000000" w:themeColor="text1"/>
        </w:rPr>
      </w:pPr>
      <w:bookmarkStart w:id="33" w:name="_Toc121845527"/>
      <w:bookmarkStart w:id="34" w:name="_Toc213141090"/>
      <w:bookmarkStart w:id="35" w:name="_Toc6796"/>
      <w:bookmarkStart w:id="36" w:name="_Toc528913842"/>
      <w:r>
        <w:rPr>
          <w:rFonts w:ascii="仿宋" w:hAnsi="仿宋" w:hint="eastAsia"/>
          <w:color w:val="000000" w:themeColor="text1"/>
        </w:rPr>
        <w:lastRenderedPageBreak/>
        <w:t>第三章</w:t>
      </w:r>
      <w:r>
        <w:rPr>
          <w:rFonts w:ascii="仿宋" w:hAnsi="仿宋" w:hint="eastAsia"/>
          <w:color w:val="000000" w:themeColor="text1"/>
        </w:rPr>
        <w:t xml:space="preserve">  </w:t>
      </w:r>
      <w:r>
        <w:rPr>
          <w:rFonts w:ascii="仿宋" w:hAnsi="仿宋" w:hint="eastAsia"/>
          <w:color w:val="000000" w:themeColor="text1"/>
        </w:rPr>
        <w:t>评标办法</w:t>
      </w:r>
      <w:bookmarkEnd w:id="33"/>
    </w:p>
    <w:p w14:paraId="63BC5B9B" w14:textId="77777777" w:rsidR="00A2335D" w:rsidRDefault="00BA5769">
      <w:pPr>
        <w:pStyle w:val="2"/>
        <w:jc w:val="center"/>
        <w:rPr>
          <w:rFonts w:ascii="仿宋" w:hAnsi="仿宋"/>
          <w:color w:val="000000" w:themeColor="text1"/>
        </w:rPr>
      </w:pPr>
      <w:bookmarkStart w:id="37" w:name="_Toc5700759"/>
      <w:bookmarkStart w:id="38" w:name="_Toc3593"/>
      <w:bookmarkStart w:id="39" w:name="_Toc121845528"/>
      <w:r>
        <w:rPr>
          <w:rFonts w:ascii="仿宋" w:hAnsi="仿宋" w:hint="eastAsia"/>
          <w:color w:val="000000" w:themeColor="text1"/>
        </w:rPr>
        <w:t>评</w:t>
      </w:r>
      <w:r>
        <w:rPr>
          <w:rFonts w:ascii="仿宋" w:hAnsi="仿宋" w:hint="eastAsia"/>
          <w:color w:val="000000" w:themeColor="text1"/>
        </w:rPr>
        <w:t>标办法前附表</w:t>
      </w:r>
      <w:bookmarkEnd w:id="37"/>
      <w:bookmarkEnd w:id="38"/>
      <w:bookmarkEnd w:id="39"/>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96"/>
        <w:gridCol w:w="1646"/>
        <w:gridCol w:w="6665"/>
      </w:tblGrid>
      <w:tr w:rsidR="00A2335D" w14:paraId="5098EEDD" w14:textId="77777777">
        <w:trPr>
          <w:trHeight w:val="375"/>
          <w:jc w:val="center"/>
        </w:trPr>
        <w:tc>
          <w:tcPr>
            <w:tcW w:w="1512" w:type="dxa"/>
            <w:gridSpan w:val="2"/>
            <w:tcBorders>
              <w:top w:val="single" w:sz="4" w:space="0" w:color="auto"/>
            </w:tcBorders>
            <w:vAlign w:val="center"/>
          </w:tcPr>
          <w:p w14:paraId="4C133C19" w14:textId="77777777" w:rsidR="00A2335D" w:rsidRDefault="00BA5769" w:rsidP="00802B02">
            <w:pPr>
              <w:pStyle w:val="aa"/>
            </w:pPr>
            <w:r>
              <w:rPr>
                <w:rFonts w:hint="eastAsia"/>
              </w:rPr>
              <w:t>条款号</w:t>
            </w:r>
          </w:p>
        </w:tc>
        <w:tc>
          <w:tcPr>
            <w:tcW w:w="1646" w:type="dxa"/>
            <w:tcBorders>
              <w:top w:val="single" w:sz="4" w:space="0" w:color="auto"/>
            </w:tcBorders>
            <w:vAlign w:val="center"/>
          </w:tcPr>
          <w:p w14:paraId="18F56F6A" w14:textId="77777777" w:rsidR="00A2335D" w:rsidRDefault="00BA5769" w:rsidP="00802B02">
            <w:pPr>
              <w:pStyle w:val="aa"/>
            </w:pPr>
            <w:r>
              <w:rPr>
                <w:rFonts w:hint="eastAsia"/>
              </w:rPr>
              <w:t>评审因素</w:t>
            </w:r>
          </w:p>
        </w:tc>
        <w:tc>
          <w:tcPr>
            <w:tcW w:w="6665" w:type="dxa"/>
            <w:tcBorders>
              <w:top w:val="single" w:sz="4" w:space="0" w:color="auto"/>
            </w:tcBorders>
            <w:vAlign w:val="center"/>
          </w:tcPr>
          <w:p w14:paraId="1ABFF14E" w14:textId="77777777" w:rsidR="00A2335D" w:rsidRDefault="00BA5769" w:rsidP="00802B02">
            <w:pPr>
              <w:pStyle w:val="aa"/>
            </w:pPr>
            <w:r>
              <w:rPr>
                <w:rFonts w:hint="eastAsia"/>
              </w:rPr>
              <w:t>评审标准</w:t>
            </w:r>
          </w:p>
        </w:tc>
      </w:tr>
      <w:tr w:rsidR="00A2335D" w14:paraId="59282688" w14:textId="77777777">
        <w:trPr>
          <w:trHeight w:val="2381"/>
          <w:jc w:val="center"/>
        </w:trPr>
        <w:tc>
          <w:tcPr>
            <w:tcW w:w="816" w:type="dxa"/>
            <w:vMerge w:val="restart"/>
            <w:tcBorders>
              <w:top w:val="single" w:sz="4" w:space="0" w:color="auto"/>
            </w:tcBorders>
            <w:vAlign w:val="center"/>
          </w:tcPr>
          <w:p w14:paraId="1610709A" w14:textId="77777777" w:rsidR="00A2335D" w:rsidRDefault="00BA5769" w:rsidP="00802B02">
            <w:pPr>
              <w:pStyle w:val="aa"/>
            </w:pPr>
            <w:r>
              <w:t>2</w:t>
            </w:r>
            <w:r>
              <w:rPr>
                <w:rFonts w:hint="eastAsia"/>
              </w:rPr>
              <w:t>.</w:t>
            </w:r>
            <w:r>
              <w:t>1.1</w:t>
            </w:r>
          </w:p>
        </w:tc>
        <w:tc>
          <w:tcPr>
            <w:tcW w:w="696" w:type="dxa"/>
            <w:vMerge w:val="restart"/>
            <w:tcBorders>
              <w:top w:val="single" w:sz="4" w:space="0" w:color="auto"/>
            </w:tcBorders>
            <w:vAlign w:val="center"/>
          </w:tcPr>
          <w:p w14:paraId="0FBC6F08" w14:textId="77777777" w:rsidR="00A2335D" w:rsidRDefault="00BA5769" w:rsidP="00802B02">
            <w:pPr>
              <w:pStyle w:val="aa"/>
            </w:pPr>
            <w:r>
              <w:rPr>
                <w:rFonts w:hint="eastAsia"/>
              </w:rPr>
              <w:t>资格审查评审标准</w:t>
            </w:r>
          </w:p>
        </w:tc>
        <w:tc>
          <w:tcPr>
            <w:tcW w:w="1646" w:type="dxa"/>
            <w:tcBorders>
              <w:top w:val="single" w:sz="4" w:space="0" w:color="auto"/>
            </w:tcBorders>
            <w:vAlign w:val="center"/>
          </w:tcPr>
          <w:p w14:paraId="4AFC4A64" w14:textId="77777777" w:rsidR="00A2335D" w:rsidRDefault="00BA5769" w:rsidP="00802B02">
            <w:pPr>
              <w:pStyle w:val="aa"/>
            </w:pPr>
            <w:r>
              <w:rPr>
                <w:rFonts w:hint="eastAsia"/>
              </w:rPr>
              <w:t>基本资格要求</w:t>
            </w:r>
          </w:p>
        </w:tc>
        <w:tc>
          <w:tcPr>
            <w:tcW w:w="6665" w:type="dxa"/>
            <w:tcBorders>
              <w:top w:val="single" w:sz="4" w:space="0" w:color="auto"/>
            </w:tcBorders>
            <w:vAlign w:val="center"/>
          </w:tcPr>
          <w:p w14:paraId="6D4C4733" w14:textId="77777777" w:rsidR="00A2335D" w:rsidRDefault="00BA5769" w:rsidP="00802B02">
            <w:pPr>
              <w:pStyle w:val="aa"/>
            </w:pPr>
            <w:r>
              <w:rPr>
                <w:rFonts w:hint="eastAsia"/>
              </w:rPr>
              <w:t>符合《中华人民共和国政府采购法》第二十二条的规定；</w:t>
            </w:r>
          </w:p>
          <w:p w14:paraId="22546F35" w14:textId="77777777" w:rsidR="00A2335D" w:rsidRDefault="00BA5769" w:rsidP="00802B02">
            <w:pPr>
              <w:pStyle w:val="aa"/>
            </w:pPr>
            <w:r>
              <w:rPr>
                <w:rFonts w:hint="eastAsia"/>
              </w:rPr>
              <w:t>（</w:t>
            </w:r>
            <w:r>
              <w:rPr>
                <w:rFonts w:hint="eastAsia"/>
              </w:rPr>
              <w:t>1</w:t>
            </w:r>
            <w:r>
              <w:rPr>
                <w:rFonts w:hint="eastAsia"/>
              </w:rPr>
              <w:t>）具有独立承担民事责任的能力；</w:t>
            </w:r>
          </w:p>
          <w:p w14:paraId="1C3B0B83" w14:textId="77777777" w:rsidR="00A2335D" w:rsidRDefault="00BA5769" w:rsidP="00802B02">
            <w:pPr>
              <w:pStyle w:val="aa"/>
            </w:pPr>
            <w:r>
              <w:rPr>
                <w:rFonts w:hint="eastAsia"/>
              </w:rPr>
              <w:t>（</w:t>
            </w:r>
            <w:r>
              <w:rPr>
                <w:rFonts w:hint="eastAsia"/>
              </w:rPr>
              <w:t>2</w:t>
            </w:r>
            <w:r>
              <w:rPr>
                <w:rFonts w:hint="eastAsia"/>
              </w:rPr>
              <w:t>）具有良好的商业信誉和健全的财务会计制度；</w:t>
            </w:r>
          </w:p>
          <w:p w14:paraId="20357077" w14:textId="77777777" w:rsidR="00A2335D" w:rsidRDefault="00BA5769" w:rsidP="00802B02">
            <w:pPr>
              <w:pStyle w:val="aa"/>
            </w:pPr>
            <w:r>
              <w:rPr>
                <w:rFonts w:hint="eastAsia"/>
              </w:rPr>
              <w:t>（</w:t>
            </w:r>
            <w:r>
              <w:rPr>
                <w:rFonts w:hint="eastAsia"/>
              </w:rPr>
              <w:t>3</w:t>
            </w:r>
            <w:r>
              <w:rPr>
                <w:rFonts w:hint="eastAsia"/>
              </w:rPr>
              <w:t>）具有履行合同所必需的设备和专业技术能力；</w:t>
            </w:r>
          </w:p>
          <w:p w14:paraId="3D2850D5" w14:textId="77777777" w:rsidR="00A2335D" w:rsidRDefault="00BA5769" w:rsidP="00802B02">
            <w:pPr>
              <w:pStyle w:val="aa"/>
            </w:pPr>
            <w:r>
              <w:rPr>
                <w:rFonts w:hint="eastAsia"/>
              </w:rPr>
              <w:t>（</w:t>
            </w:r>
            <w:r>
              <w:rPr>
                <w:rFonts w:hint="eastAsia"/>
              </w:rPr>
              <w:t>4</w:t>
            </w:r>
            <w:r>
              <w:rPr>
                <w:rFonts w:hint="eastAsia"/>
              </w:rPr>
              <w:t>）有依法缴纳税收和社会保障资金的良好记录；</w:t>
            </w:r>
          </w:p>
          <w:p w14:paraId="4EB1DFC8" w14:textId="77777777" w:rsidR="00A2335D" w:rsidRDefault="00BA5769" w:rsidP="00802B02">
            <w:pPr>
              <w:pStyle w:val="aa"/>
            </w:pPr>
            <w:r>
              <w:rPr>
                <w:rFonts w:hint="eastAsia"/>
              </w:rPr>
              <w:t>（</w:t>
            </w:r>
            <w:r>
              <w:rPr>
                <w:rFonts w:hint="eastAsia"/>
              </w:rPr>
              <w:t>5</w:t>
            </w:r>
            <w:r>
              <w:rPr>
                <w:rFonts w:hint="eastAsia"/>
              </w:rPr>
              <w:t>）参加政府采购活动前三年内，在经营活动中没有重大违法记录；</w:t>
            </w:r>
          </w:p>
          <w:p w14:paraId="4B88C631" w14:textId="77777777" w:rsidR="00A2335D" w:rsidRDefault="00BA5769" w:rsidP="00802B02">
            <w:pPr>
              <w:pStyle w:val="aa"/>
            </w:pPr>
            <w:r>
              <w:rPr>
                <w:rFonts w:hint="eastAsia"/>
              </w:rPr>
              <w:t>（</w:t>
            </w:r>
            <w:r>
              <w:rPr>
                <w:rFonts w:hint="eastAsia"/>
              </w:rPr>
              <w:t>6</w:t>
            </w:r>
            <w:r>
              <w:rPr>
                <w:rFonts w:hint="eastAsia"/>
              </w:rPr>
              <w:t>）法律、行政法规规定的其他条件。</w:t>
            </w:r>
          </w:p>
        </w:tc>
      </w:tr>
      <w:tr w:rsidR="00A2335D" w14:paraId="773C251D" w14:textId="77777777">
        <w:trPr>
          <w:trHeight w:val="268"/>
          <w:jc w:val="center"/>
        </w:trPr>
        <w:tc>
          <w:tcPr>
            <w:tcW w:w="816" w:type="dxa"/>
            <w:vMerge/>
            <w:tcBorders>
              <w:top w:val="single" w:sz="4" w:space="0" w:color="auto"/>
            </w:tcBorders>
            <w:vAlign w:val="center"/>
          </w:tcPr>
          <w:p w14:paraId="745B1C59" w14:textId="77777777" w:rsidR="00A2335D" w:rsidRDefault="00A2335D" w:rsidP="00802B02">
            <w:pPr>
              <w:pStyle w:val="aa"/>
            </w:pPr>
          </w:p>
        </w:tc>
        <w:tc>
          <w:tcPr>
            <w:tcW w:w="696" w:type="dxa"/>
            <w:vMerge/>
            <w:tcBorders>
              <w:top w:val="single" w:sz="4" w:space="0" w:color="auto"/>
            </w:tcBorders>
            <w:vAlign w:val="center"/>
          </w:tcPr>
          <w:p w14:paraId="665B8694" w14:textId="77777777" w:rsidR="00A2335D" w:rsidRDefault="00A2335D" w:rsidP="00802B02">
            <w:pPr>
              <w:pStyle w:val="aa"/>
            </w:pPr>
          </w:p>
        </w:tc>
        <w:tc>
          <w:tcPr>
            <w:tcW w:w="1646" w:type="dxa"/>
            <w:tcBorders>
              <w:top w:val="single" w:sz="4" w:space="0" w:color="auto"/>
            </w:tcBorders>
            <w:vAlign w:val="center"/>
          </w:tcPr>
          <w:p w14:paraId="6046CC88" w14:textId="77777777" w:rsidR="00A2335D" w:rsidRDefault="00BA5769" w:rsidP="00802B02">
            <w:pPr>
              <w:pStyle w:val="aa"/>
            </w:pPr>
            <w:r>
              <w:rPr>
                <w:rFonts w:hint="eastAsia"/>
              </w:rPr>
              <w:t>落实政府采购政策需满足的资格要求</w:t>
            </w:r>
          </w:p>
        </w:tc>
        <w:tc>
          <w:tcPr>
            <w:tcW w:w="6665" w:type="dxa"/>
            <w:tcBorders>
              <w:top w:val="single" w:sz="4" w:space="0" w:color="auto"/>
            </w:tcBorders>
            <w:vAlign w:val="center"/>
          </w:tcPr>
          <w:p w14:paraId="395BDF79" w14:textId="77777777" w:rsidR="00A2335D" w:rsidRDefault="00BA5769" w:rsidP="00802B02">
            <w:pPr>
              <w:pStyle w:val="aa"/>
            </w:pPr>
            <w:r>
              <w:rPr>
                <w:rFonts w:hint="eastAsia"/>
              </w:rPr>
              <w:t>对小微型企业的评审：</w:t>
            </w:r>
          </w:p>
          <w:p w14:paraId="1498E912" w14:textId="77777777" w:rsidR="00A2335D" w:rsidRDefault="00BA5769" w:rsidP="00802B02">
            <w:pPr>
              <w:pStyle w:val="aa"/>
            </w:pPr>
            <w:r>
              <w:rPr>
                <w:rFonts w:hint="eastAsia"/>
              </w:rPr>
              <w:t>1</w:t>
            </w:r>
            <w:r>
              <w:rPr>
                <w:rFonts w:hint="eastAsia"/>
              </w:rPr>
              <w:t>、中小型企业</w:t>
            </w:r>
          </w:p>
          <w:p w14:paraId="49320F49" w14:textId="77777777" w:rsidR="00A2335D" w:rsidRDefault="00BA5769" w:rsidP="00802B02">
            <w:pPr>
              <w:pStyle w:val="aa"/>
            </w:pPr>
            <w:r>
              <w:rPr>
                <w:rFonts w:hint="eastAsia"/>
              </w:rPr>
              <w:t>根据《政府采购促进中小企业发展管理办法》（财库﹝</w:t>
            </w:r>
            <w:r>
              <w:rPr>
                <w:rFonts w:hint="eastAsia"/>
              </w:rPr>
              <w:t>2020</w:t>
            </w:r>
            <w:r>
              <w:rPr>
                <w:rFonts w:hint="eastAsia"/>
              </w:rPr>
              <w:t>﹞</w:t>
            </w:r>
            <w:r>
              <w:rPr>
                <w:rFonts w:hint="eastAsia"/>
              </w:rPr>
              <w:t>46</w:t>
            </w:r>
            <w:r>
              <w:rPr>
                <w:rFonts w:hint="eastAsia"/>
              </w:rPr>
              <w:t>号）的规定，中小企业（含中型、小型、微型企业，下同）应当同时符合以下条件：</w:t>
            </w:r>
          </w:p>
          <w:p w14:paraId="208142C1" w14:textId="77777777" w:rsidR="00A2335D" w:rsidRDefault="00BA5769" w:rsidP="00802B02">
            <w:pPr>
              <w:pStyle w:val="aa"/>
            </w:pPr>
            <w:r>
              <w:rPr>
                <w:rFonts w:hint="eastAsia"/>
              </w:rPr>
              <w:t>（</w:t>
            </w:r>
            <w:r>
              <w:rPr>
                <w:rFonts w:hint="eastAsia"/>
              </w:rPr>
              <w:t>1</w:t>
            </w:r>
            <w:r>
              <w:rPr>
                <w:rFonts w:hint="eastAsia"/>
              </w:rPr>
              <w:t>）符合中小企业划分标准；</w:t>
            </w:r>
          </w:p>
          <w:p w14:paraId="19EABAC9" w14:textId="77777777" w:rsidR="00A2335D" w:rsidRDefault="00BA5769" w:rsidP="00802B02">
            <w:pPr>
              <w:pStyle w:val="aa"/>
            </w:pPr>
            <w:r>
              <w:rPr>
                <w:rFonts w:hint="eastAsia"/>
              </w:rPr>
              <w:t>（</w:t>
            </w:r>
            <w:r>
              <w:rPr>
                <w:rFonts w:hint="eastAsia"/>
              </w:rPr>
              <w:t>2</w:t>
            </w:r>
            <w:r>
              <w:rPr>
                <w:rFonts w:hint="eastAsia"/>
              </w:rPr>
              <w:t>）服务由中小企业承接，即提供服务的人员为中小企业依照《中华人民共和国劳动合同法》订立劳动合同的从业人员。</w:t>
            </w:r>
          </w:p>
          <w:p w14:paraId="5D0C6E3C" w14:textId="77777777" w:rsidR="00A2335D" w:rsidRDefault="00BA5769" w:rsidP="00802B02">
            <w:pPr>
              <w:pStyle w:val="aa"/>
            </w:pPr>
            <w:r>
              <w:rPr>
                <w:rFonts w:hint="eastAsia"/>
              </w:rPr>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w:t>
            </w:r>
            <w:r>
              <w:rPr>
                <w:rFonts w:hint="eastAsia"/>
              </w:rPr>
              <w:t>购活动中视同中小企业。</w:t>
            </w:r>
          </w:p>
          <w:p w14:paraId="40EDDCFF" w14:textId="77777777" w:rsidR="00A2335D" w:rsidRDefault="00BA5769" w:rsidP="00802B02">
            <w:pPr>
              <w:pStyle w:val="aa"/>
            </w:pPr>
            <w:r>
              <w:rPr>
                <w:rFonts w:hint="eastAsia"/>
              </w:rPr>
              <w:t>小型、微型企业提供中型企业制造的货物的，视同为中型企业。</w:t>
            </w:r>
          </w:p>
          <w:p w14:paraId="4B5C2471" w14:textId="77777777" w:rsidR="00A2335D" w:rsidRDefault="00BA5769" w:rsidP="00802B02">
            <w:pPr>
              <w:pStyle w:val="aa"/>
            </w:pPr>
            <w:r>
              <w:rPr>
                <w:rFonts w:hint="eastAsia"/>
              </w:rPr>
              <w:t>对符合条件的小型和微型企业产品（或服务）报价给予</w:t>
            </w:r>
            <w:r>
              <w:t>10</w:t>
            </w:r>
            <w:r>
              <w:rPr>
                <w:rFonts w:hint="eastAsia"/>
              </w:rPr>
              <w:t>%</w:t>
            </w:r>
            <w:r>
              <w:rPr>
                <w:rFonts w:hint="eastAsia"/>
              </w:rPr>
              <w:t>的扣除，用扣除后的价格参与价格评分。供应商应对提交的</w:t>
            </w:r>
            <w:r>
              <w:rPr>
                <w:rFonts w:hint="eastAsia"/>
              </w:rPr>
              <w:lastRenderedPageBreak/>
              <w:t>中小企业声明函的真实性负责。提交的中小企业声明函不真实的，应承担相应的法律责任。组成联合体或者接受分包的小微企业与联合体内其他企业、分包企业之间存在直接控股、管理关系的，不享受价格扣除优惠政策。供应商应对提交的中小企业声明函的真实性负责。提交的中小企业声明函不真实的，应承担相应的法律责任。</w:t>
            </w:r>
          </w:p>
          <w:p w14:paraId="28EED15B" w14:textId="77777777" w:rsidR="00A2335D" w:rsidRDefault="00BA5769" w:rsidP="00802B02">
            <w:pPr>
              <w:pStyle w:val="aa"/>
            </w:pPr>
            <w:r>
              <w:rPr>
                <w:rFonts w:hint="eastAsia"/>
              </w:rPr>
              <w:t>2</w:t>
            </w:r>
            <w:r>
              <w:rPr>
                <w:rFonts w:hint="eastAsia"/>
              </w:rPr>
              <w:t>、监狱企业和残疾人福利性单位视同小型、微型企业。</w:t>
            </w:r>
          </w:p>
          <w:p w14:paraId="17216569" w14:textId="77777777" w:rsidR="00A2335D" w:rsidRDefault="00BA5769" w:rsidP="00802B02">
            <w:pPr>
              <w:pStyle w:val="aa"/>
            </w:pPr>
            <w:r>
              <w:rPr>
                <w:rFonts w:hint="eastAsia"/>
              </w:rPr>
              <w:t>注：因供应商所提供材料不全或提供材料不符合竞争性磋商文件要求的，报价不予扣除。残疾人福利性单位属于小型、微型企业的，不重复享受政策。</w:t>
            </w:r>
          </w:p>
        </w:tc>
      </w:tr>
      <w:tr w:rsidR="00A2335D" w14:paraId="0A61E6B1" w14:textId="77777777">
        <w:trPr>
          <w:trHeight w:val="268"/>
          <w:jc w:val="center"/>
        </w:trPr>
        <w:tc>
          <w:tcPr>
            <w:tcW w:w="816" w:type="dxa"/>
            <w:vMerge/>
            <w:tcBorders>
              <w:top w:val="single" w:sz="4" w:space="0" w:color="auto"/>
            </w:tcBorders>
            <w:vAlign w:val="center"/>
          </w:tcPr>
          <w:p w14:paraId="5968BDAC" w14:textId="77777777" w:rsidR="00A2335D" w:rsidRDefault="00A2335D" w:rsidP="00802B02">
            <w:pPr>
              <w:pStyle w:val="aa"/>
            </w:pPr>
          </w:p>
        </w:tc>
        <w:tc>
          <w:tcPr>
            <w:tcW w:w="696" w:type="dxa"/>
            <w:vMerge/>
            <w:tcBorders>
              <w:top w:val="single" w:sz="4" w:space="0" w:color="auto"/>
            </w:tcBorders>
            <w:vAlign w:val="center"/>
          </w:tcPr>
          <w:p w14:paraId="22415E4E" w14:textId="77777777" w:rsidR="00A2335D" w:rsidRDefault="00A2335D" w:rsidP="00802B02">
            <w:pPr>
              <w:pStyle w:val="aa"/>
            </w:pPr>
          </w:p>
        </w:tc>
        <w:tc>
          <w:tcPr>
            <w:tcW w:w="1646" w:type="dxa"/>
            <w:tcBorders>
              <w:top w:val="single" w:sz="4" w:space="0" w:color="auto"/>
            </w:tcBorders>
            <w:vAlign w:val="center"/>
          </w:tcPr>
          <w:p w14:paraId="40CBA29D" w14:textId="77777777" w:rsidR="00A2335D" w:rsidRDefault="00BA5769" w:rsidP="00802B02">
            <w:pPr>
              <w:pStyle w:val="aa"/>
            </w:pPr>
            <w:r>
              <w:rPr>
                <w:rFonts w:hint="eastAsia"/>
              </w:rPr>
              <w:t>采购人根据采购项目的特殊要求规定的特定条件</w:t>
            </w:r>
          </w:p>
        </w:tc>
        <w:tc>
          <w:tcPr>
            <w:tcW w:w="6665" w:type="dxa"/>
            <w:tcBorders>
              <w:top w:val="single" w:sz="4" w:space="0" w:color="auto"/>
            </w:tcBorders>
            <w:vAlign w:val="center"/>
          </w:tcPr>
          <w:p w14:paraId="4A81277E" w14:textId="77777777" w:rsidR="00D25BF6" w:rsidRDefault="00D25BF6" w:rsidP="00802B02">
            <w:pPr>
              <w:pStyle w:val="aa"/>
            </w:pPr>
            <w:r>
              <w:rPr>
                <w:rFonts w:hint="eastAsia"/>
              </w:rPr>
              <w:t>（</w:t>
            </w:r>
            <w:r>
              <w:rPr>
                <w:rFonts w:hint="eastAsia"/>
              </w:rPr>
              <w:t>1</w:t>
            </w:r>
            <w:r>
              <w:rPr>
                <w:rFonts w:hint="eastAsia"/>
              </w:rPr>
              <w:t>）供应商未被“信用中国”（网址：</w:t>
            </w:r>
            <w:r>
              <w:rPr>
                <w:rFonts w:hint="eastAsia"/>
              </w:rPr>
              <w:t>https://www.creditchina.gov.cn/</w:t>
            </w:r>
            <w:r>
              <w:rPr>
                <w:rFonts w:hint="eastAsia"/>
              </w:rPr>
              <w:t>）列入“严重失信主体名单、重大税收违法失信主体、政府采购严重违法失信行为记录名单”；未被“中国政府采购网”（网址：</w:t>
            </w:r>
            <w:r>
              <w:rPr>
                <w:rFonts w:hint="eastAsia"/>
              </w:rPr>
              <w:t>http://www.ccgp.gov.cn/</w:t>
            </w:r>
            <w:r>
              <w:rPr>
                <w:rFonts w:hint="eastAsia"/>
              </w:rPr>
              <w:t>）列入“政府采购严重违法失信行为记录名单”；未被“国家企业信用信息公示系统（网址：</w:t>
            </w:r>
            <w:r>
              <w:rPr>
                <w:rFonts w:hint="eastAsia"/>
              </w:rPr>
              <w:t>http://www.gsxt.gov.cn/index.html</w:t>
            </w:r>
            <w:r>
              <w:rPr>
                <w:rFonts w:hint="eastAsia"/>
              </w:rPr>
              <w:t>）”列入“严重违法失信名单（黑名单）”。以上信息以采购人、采购代理机构在开标时的查询结果为准；</w:t>
            </w:r>
          </w:p>
          <w:p w14:paraId="57D4F599" w14:textId="77777777" w:rsidR="00D25BF6" w:rsidRDefault="00D25BF6" w:rsidP="00802B02">
            <w:pPr>
              <w:pStyle w:val="aa"/>
            </w:pPr>
            <w:r>
              <w:rPr>
                <w:rFonts w:hint="eastAsia"/>
              </w:rPr>
              <w:t>（</w:t>
            </w:r>
            <w:r>
              <w:rPr>
                <w:rFonts w:hint="eastAsia"/>
              </w:rPr>
              <w:t>2</w:t>
            </w:r>
            <w:r>
              <w:rPr>
                <w:rFonts w:hint="eastAsia"/>
              </w:rPr>
              <w:t>）执行《昆明市公共资源交易活动中开展行贿犯罪档案查询促进廉洁诚信建设管理规定（试行）》（昆监管联发〔</w:t>
            </w:r>
            <w:r>
              <w:rPr>
                <w:rFonts w:hint="eastAsia"/>
              </w:rPr>
              <w:t>2014</w:t>
            </w:r>
            <w:r>
              <w:rPr>
                <w:rFonts w:hint="eastAsia"/>
              </w:rPr>
              <w:t>〕</w:t>
            </w:r>
            <w:r>
              <w:rPr>
                <w:rFonts w:hint="eastAsia"/>
              </w:rPr>
              <w:t>3</w:t>
            </w:r>
            <w:r>
              <w:rPr>
                <w:rFonts w:hint="eastAsia"/>
              </w:rPr>
              <w:t>号）的有关规定；</w:t>
            </w:r>
          </w:p>
          <w:p w14:paraId="1FDECCD8" w14:textId="77777777" w:rsidR="00D25BF6" w:rsidRDefault="00D25BF6" w:rsidP="00802B02">
            <w:pPr>
              <w:pStyle w:val="aa"/>
            </w:pPr>
            <w:r>
              <w:rPr>
                <w:rFonts w:hint="eastAsia"/>
              </w:rPr>
              <w:t>（</w:t>
            </w:r>
            <w:r>
              <w:rPr>
                <w:rFonts w:hint="eastAsia"/>
              </w:rPr>
              <w:t>3</w:t>
            </w:r>
            <w:r>
              <w:rPr>
                <w:rFonts w:hint="eastAsia"/>
              </w:rPr>
              <w:t>）供应商必须在中华人民共和国境内依法注册，具有独立法人资格，并在人员、设备、资金等方面具有完成本项目能力的服务商或其他组织；</w:t>
            </w:r>
          </w:p>
          <w:p w14:paraId="41654147" w14:textId="77777777" w:rsidR="00D25BF6" w:rsidRDefault="00D25BF6" w:rsidP="00802B02">
            <w:pPr>
              <w:pStyle w:val="aa"/>
            </w:pPr>
            <w:r>
              <w:rPr>
                <w:rFonts w:hint="eastAsia"/>
              </w:rPr>
              <w:t>（</w:t>
            </w:r>
            <w:r>
              <w:rPr>
                <w:rFonts w:hint="eastAsia"/>
              </w:rPr>
              <w:t>4</w:t>
            </w:r>
            <w:r>
              <w:rPr>
                <w:rFonts w:hint="eastAsia"/>
              </w:rPr>
              <w:t>）供应商须提供</w:t>
            </w:r>
            <w:r>
              <w:rPr>
                <w:rFonts w:hint="eastAsia"/>
              </w:rPr>
              <w:t>2022</w:t>
            </w:r>
            <w:r>
              <w:rPr>
                <w:rFonts w:hint="eastAsia"/>
              </w:rPr>
              <w:t>年度或</w:t>
            </w:r>
            <w:r>
              <w:rPr>
                <w:rFonts w:hint="eastAsia"/>
              </w:rPr>
              <w:t>2023</w:t>
            </w:r>
            <w:r>
              <w:rPr>
                <w:rFonts w:hint="eastAsia"/>
              </w:rPr>
              <w:t>年度经第三方审计机构审计的审计报告和财务报表（包括资产负债表、利润表、现金流量表）或自投标文件提交截止时间前三个月内开户银行出具的资信证明或资金存款证明；至投标截止时间供应商成</w:t>
            </w:r>
            <w:r>
              <w:rPr>
                <w:rFonts w:hint="eastAsia"/>
              </w:rPr>
              <w:lastRenderedPageBreak/>
              <w:t>立时间不足一年的可提供成立至今的财务报表（包括资产负债表、利润表、现金流量表）或自投标文件提交截止时间前三个月内开户银行出具的资信证明或资金存款证明；</w:t>
            </w:r>
          </w:p>
          <w:p w14:paraId="64860D38" w14:textId="77777777" w:rsidR="00D25BF6" w:rsidRDefault="00D25BF6" w:rsidP="00802B02">
            <w:pPr>
              <w:pStyle w:val="aa"/>
            </w:pPr>
            <w:r>
              <w:rPr>
                <w:rFonts w:hint="eastAsia"/>
              </w:rPr>
              <w:t>（</w:t>
            </w:r>
            <w:r>
              <w:rPr>
                <w:rFonts w:hint="eastAsia"/>
              </w:rPr>
              <w:t>5</w:t>
            </w:r>
            <w:r>
              <w:rPr>
                <w:rFonts w:hint="eastAsia"/>
              </w:rPr>
              <w:t>）供应商须提供在</w:t>
            </w:r>
            <w:r>
              <w:rPr>
                <w:rFonts w:hint="eastAsia"/>
              </w:rPr>
              <w:t>2023</w:t>
            </w:r>
            <w:r>
              <w:rPr>
                <w:rFonts w:hint="eastAsia"/>
              </w:rPr>
              <w:t>年</w:t>
            </w:r>
            <w:r>
              <w:rPr>
                <w:rFonts w:hint="eastAsia"/>
              </w:rPr>
              <w:t>1</w:t>
            </w:r>
            <w:r>
              <w:rPr>
                <w:rFonts w:hint="eastAsia"/>
              </w:rPr>
              <w:t>月至本项目投标文件递交截止时间前任意连续</w:t>
            </w:r>
            <w:r>
              <w:rPr>
                <w:rFonts w:hint="eastAsia"/>
              </w:rPr>
              <w:t>3</w:t>
            </w:r>
            <w:r>
              <w:rPr>
                <w:rFonts w:hint="eastAsia"/>
              </w:rPr>
              <w:t>个月的纳税证明材料和社会保障资金证明材料，若依法免缴的，应提供依法免缴的相关证明文件，成立时间不足</w:t>
            </w:r>
            <w:r>
              <w:rPr>
                <w:rFonts w:hint="eastAsia"/>
              </w:rPr>
              <w:t>3</w:t>
            </w:r>
            <w:r>
              <w:rPr>
                <w:rFonts w:hint="eastAsia"/>
              </w:rPr>
              <w:t>个月的企业应提供相应的承诺书或情况说明；</w:t>
            </w:r>
          </w:p>
          <w:p w14:paraId="05B601AD" w14:textId="77777777" w:rsidR="00D25BF6" w:rsidRDefault="00D25BF6" w:rsidP="00802B02">
            <w:pPr>
              <w:pStyle w:val="aa"/>
            </w:pPr>
            <w:r>
              <w:rPr>
                <w:rFonts w:hint="eastAsia"/>
              </w:rPr>
              <w:t>（</w:t>
            </w:r>
            <w:r>
              <w:rPr>
                <w:rFonts w:hint="eastAsia"/>
              </w:rPr>
              <w:t>6</w:t>
            </w:r>
            <w:r>
              <w:rPr>
                <w:rFonts w:hint="eastAsia"/>
              </w:rPr>
              <w:t>）参加政府采购活动前三年内，在经营活动中没有重大违法记录（重大违法记录，是指供应商因违法经营受到刑事处罚或者责令停产停业、吊销许可证或者执照、较大数额罚款等行政处罚，并提供书面声明。）。</w:t>
            </w:r>
          </w:p>
          <w:p w14:paraId="42BA9138" w14:textId="0D71F17C" w:rsidR="00A2335D" w:rsidRDefault="00802B02" w:rsidP="00802B02">
            <w:pPr>
              <w:pStyle w:val="aa"/>
            </w:pPr>
            <w:r>
              <w:rPr>
                <w:rFonts w:hint="eastAsia"/>
              </w:rPr>
              <w:t>（</w:t>
            </w:r>
            <w:r w:rsidRPr="00802B02">
              <w:rPr>
                <w:rFonts w:hint="eastAsia"/>
              </w:rPr>
              <w:t>7</w:t>
            </w:r>
            <w:r w:rsidRPr="00802B02">
              <w:rPr>
                <w:rFonts w:hint="eastAsia"/>
              </w:rPr>
              <w:t>）项目负责人：项目负责人须具备中级职称或注册安全工程师证书，项目负责人为投标人本单位人员（证明材料为：劳动合同或社保证明或聘用证书）</w:t>
            </w:r>
          </w:p>
        </w:tc>
      </w:tr>
      <w:tr w:rsidR="00A2335D" w14:paraId="5792BEEE" w14:textId="77777777">
        <w:trPr>
          <w:trHeight w:val="616"/>
          <w:jc w:val="center"/>
        </w:trPr>
        <w:tc>
          <w:tcPr>
            <w:tcW w:w="1512" w:type="dxa"/>
            <w:gridSpan w:val="2"/>
            <w:tcBorders>
              <w:top w:val="single" w:sz="4" w:space="0" w:color="auto"/>
            </w:tcBorders>
            <w:vAlign w:val="center"/>
          </w:tcPr>
          <w:p w14:paraId="68DBC381" w14:textId="77777777" w:rsidR="00A2335D" w:rsidRDefault="00BA5769" w:rsidP="00802B02">
            <w:pPr>
              <w:pStyle w:val="aa"/>
            </w:pPr>
            <w:r>
              <w:rPr>
                <w:rFonts w:hint="eastAsia"/>
              </w:rPr>
              <w:lastRenderedPageBreak/>
              <w:t>条款号</w:t>
            </w:r>
          </w:p>
        </w:tc>
        <w:tc>
          <w:tcPr>
            <w:tcW w:w="1646" w:type="dxa"/>
            <w:tcBorders>
              <w:top w:val="single" w:sz="4" w:space="0" w:color="auto"/>
            </w:tcBorders>
            <w:vAlign w:val="center"/>
          </w:tcPr>
          <w:p w14:paraId="51E81656" w14:textId="77777777" w:rsidR="00A2335D" w:rsidRDefault="00BA5769" w:rsidP="00802B02">
            <w:pPr>
              <w:pStyle w:val="aa"/>
            </w:pPr>
            <w:r>
              <w:rPr>
                <w:rFonts w:hint="eastAsia"/>
              </w:rPr>
              <w:t>评审因素</w:t>
            </w:r>
          </w:p>
        </w:tc>
        <w:tc>
          <w:tcPr>
            <w:tcW w:w="6665" w:type="dxa"/>
            <w:tcBorders>
              <w:top w:val="single" w:sz="4" w:space="0" w:color="auto"/>
            </w:tcBorders>
            <w:vAlign w:val="center"/>
          </w:tcPr>
          <w:p w14:paraId="4FADBF5A" w14:textId="77777777" w:rsidR="00A2335D" w:rsidRDefault="00BA5769" w:rsidP="00802B02">
            <w:pPr>
              <w:pStyle w:val="aa"/>
            </w:pPr>
            <w:r>
              <w:rPr>
                <w:rFonts w:hint="eastAsia"/>
              </w:rPr>
              <w:t>评审标准</w:t>
            </w:r>
          </w:p>
        </w:tc>
      </w:tr>
      <w:tr w:rsidR="00A2335D" w14:paraId="1069B927" w14:textId="77777777">
        <w:trPr>
          <w:trHeight w:val="369"/>
          <w:jc w:val="center"/>
        </w:trPr>
        <w:tc>
          <w:tcPr>
            <w:tcW w:w="816" w:type="dxa"/>
            <w:vMerge w:val="restart"/>
            <w:vAlign w:val="center"/>
          </w:tcPr>
          <w:p w14:paraId="33B38522" w14:textId="77777777" w:rsidR="00A2335D" w:rsidRDefault="00BA5769" w:rsidP="00802B02">
            <w:pPr>
              <w:pStyle w:val="aa"/>
            </w:pPr>
            <w:r>
              <w:t>2.1.2</w:t>
            </w:r>
          </w:p>
        </w:tc>
        <w:tc>
          <w:tcPr>
            <w:tcW w:w="696" w:type="dxa"/>
            <w:vMerge w:val="restart"/>
            <w:vAlign w:val="center"/>
          </w:tcPr>
          <w:p w14:paraId="09072692" w14:textId="77777777" w:rsidR="00A2335D" w:rsidRDefault="00BA5769" w:rsidP="00802B02">
            <w:pPr>
              <w:pStyle w:val="aa"/>
            </w:pPr>
            <w:r>
              <w:rPr>
                <w:rFonts w:hint="eastAsia"/>
              </w:rPr>
              <w:t>符合性评审标准</w:t>
            </w:r>
          </w:p>
        </w:tc>
        <w:tc>
          <w:tcPr>
            <w:tcW w:w="1646" w:type="dxa"/>
            <w:vAlign w:val="center"/>
          </w:tcPr>
          <w:p w14:paraId="725F71DF" w14:textId="77777777" w:rsidR="00A2335D" w:rsidRDefault="00BA5769" w:rsidP="00802B02">
            <w:pPr>
              <w:pStyle w:val="aa"/>
            </w:pPr>
            <w:r>
              <w:rPr>
                <w:rFonts w:hint="eastAsia"/>
              </w:rPr>
              <w:t>法定代表人身份证明书</w:t>
            </w:r>
          </w:p>
        </w:tc>
        <w:tc>
          <w:tcPr>
            <w:tcW w:w="6665" w:type="dxa"/>
            <w:vAlign w:val="center"/>
          </w:tcPr>
          <w:p w14:paraId="52A0791D" w14:textId="77777777" w:rsidR="00A2335D" w:rsidRDefault="00BA5769" w:rsidP="00802B02">
            <w:pPr>
              <w:pStyle w:val="aa"/>
            </w:pPr>
            <w:r>
              <w:rPr>
                <w:rFonts w:hint="eastAsia"/>
              </w:rPr>
              <w:t>按招标文件规定的格式填写。</w:t>
            </w:r>
          </w:p>
          <w:p w14:paraId="7153262C" w14:textId="77777777" w:rsidR="00A2335D" w:rsidRDefault="00BA5769" w:rsidP="00802B02">
            <w:pPr>
              <w:pStyle w:val="aa"/>
            </w:pPr>
            <w:r>
              <w:rPr>
                <w:rFonts w:hint="eastAsia"/>
              </w:rPr>
              <w:t>是否需要核验原件：是</w:t>
            </w:r>
          </w:p>
          <w:p w14:paraId="1DEC619E" w14:textId="77777777" w:rsidR="00A2335D" w:rsidRDefault="00BA5769" w:rsidP="00802B02">
            <w:pPr>
              <w:pStyle w:val="aa"/>
            </w:pPr>
            <w:r>
              <w:rPr>
                <w:rFonts w:hint="eastAsia"/>
              </w:rPr>
              <w:t>注：供应商选择远程网上开标（不见面开标）的可不提供以上资料。</w:t>
            </w:r>
          </w:p>
        </w:tc>
      </w:tr>
      <w:tr w:rsidR="00A2335D" w14:paraId="42E28AAE" w14:textId="77777777">
        <w:trPr>
          <w:trHeight w:val="369"/>
          <w:jc w:val="center"/>
        </w:trPr>
        <w:tc>
          <w:tcPr>
            <w:tcW w:w="816" w:type="dxa"/>
            <w:vMerge/>
            <w:vAlign w:val="center"/>
          </w:tcPr>
          <w:p w14:paraId="42F0BCF9" w14:textId="77777777" w:rsidR="00A2335D" w:rsidRDefault="00A2335D" w:rsidP="00802B02">
            <w:pPr>
              <w:pStyle w:val="aa"/>
            </w:pPr>
          </w:p>
        </w:tc>
        <w:tc>
          <w:tcPr>
            <w:tcW w:w="696" w:type="dxa"/>
            <w:vMerge/>
            <w:vAlign w:val="center"/>
          </w:tcPr>
          <w:p w14:paraId="288E71F4" w14:textId="77777777" w:rsidR="00A2335D" w:rsidRDefault="00A2335D" w:rsidP="00802B02">
            <w:pPr>
              <w:pStyle w:val="aa"/>
            </w:pPr>
          </w:p>
        </w:tc>
        <w:tc>
          <w:tcPr>
            <w:tcW w:w="1646" w:type="dxa"/>
            <w:vAlign w:val="center"/>
          </w:tcPr>
          <w:p w14:paraId="7BB65AC7" w14:textId="77777777" w:rsidR="00A2335D" w:rsidRDefault="00BA5769" w:rsidP="00802B02">
            <w:pPr>
              <w:pStyle w:val="aa"/>
            </w:pPr>
            <w:r>
              <w:rPr>
                <w:rFonts w:hint="eastAsia"/>
              </w:rPr>
              <w:t>法定代表人授权委托书</w:t>
            </w:r>
          </w:p>
        </w:tc>
        <w:tc>
          <w:tcPr>
            <w:tcW w:w="6665" w:type="dxa"/>
            <w:vAlign w:val="center"/>
          </w:tcPr>
          <w:p w14:paraId="1DC58CE4" w14:textId="77777777" w:rsidR="00A2335D" w:rsidRDefault="00BA5769" w:rsidP="00802B02">
            <w:pPr>
              <w:pStyle w:val="aa"/>
            </w:pPr>
            <w:r>
              <w:rPr>
                <w:rFonts w:hint="eastAsia"/>
              </w:rPr>
              <w:t>按招标文件规定的格式填写。</w:t>
            </w:r>
          </w:p>
          <w:p w14:paraId="3EBABF66" w14:textId="77777777" w:rsidR="00A2335D" w:rsidRDefault="00BA5769" w:rsidP="00802B02">
            <w:pPr>
              <w:pStyle w:val="aa"/>
            </w:pPr>
            <w:r>
              <w:rPr>
                <w:rFonts w:hint="eastAsia"/>
              </w:rPr>
              <w:t>是否需要核验原件：是</w:t>
            </w:r>
          </w:p>
          <w:p w14:paraId="1D4D8B37" w14:textId="77777777" w:rsidR="00A2335D" w:rsidRDefault="00BA5769" w:rsidP="00802B02">
            <w:pPr>
              <w:pStyle w:val="aa"/>
            </w:pPr>
            <w:r>
              <w:rPr>
                <w:rFonts w:hint="eastAsia"/>
              </w:rPr>
              <w:t>注：供应商选择远程网上开标（不见面开标）的可不提供以上资料。</w:t>
            </w:r>
          </w:p>
        </w:tc>
      </w:tr>
      <w:tr w:rsidR="00A2335D" w14:paraId="33EF3651" w14:textId="77777777">
        <w:trPr>
          <w:trHeight w:val="369"/>
          <w:jc w:val="center"/>
        </w:trPr>
        <w:tc>
          <w:tcPr>
            <w:tcW w:w="816" w:type="dxa"/>
            <w:vMerge/>
            <w:vAlign w:val="center"/>
          </w:tcPr>
          <w:p w14:paraId="07EF1CEA" w14:textId="77777777" w:rsidR="00A2335D" w:rsidRDefault="00A2335D" w:rsidP="00802B02">
            <w:pPr>
              <w:pStyle w:val="aa"/>
            </w:pPr>
          </w:p>
        </w:tc>
        <w:tc>
          <w:tcPr>
            <w:tcW w:w="696" w:type="dxa"/>
            <w:vMerge/>
            <w:vAlign w:val="center"/>
          </w:tcPr>
          <w:p w14:paraId="7B34FF77" w14:textId="77777777" w:rsidR="00A2335D" w:rsidRDefault="00A2335D" w:rsidP="00802B02">
            <w:pPr>
              <w:pStyle w:val="aa"/>
            </w:pPr>
          </w:p>
        </w:tc>
        <w:tc>
          <w:tcPr>
            <w:tcW w:w="1646" w:type="dxa"/>
            <w:vAlign w:val="center"/>
          </w:tcPr>
          <w:p w14:paraId="3B397CDB" w14:textId="77777777" w:rsidR="00A2335D" w:rsidRDefault="00BA5769" w:rsidP="00802B02">
            <w:pPr>
              <w:pStyle w:val="aa"/>
            </w:pPr>
            <w:r>
              <w:rPr>
                <w:rFonts w:hint="eastAsia"/>
              </w:rPr>
              <w:t>投标文件格式</w:t>
            </w:r>
          </w:p>
        </w:tc>
        <w:tc>
          <w:tcPr>
            <w:tcW w:w="6665" w:type="dxa"/>
            <w:vAlign w:val="center"/>
          </w:tcPr>
          <w:p w14:paraId="2777A484" w14:textId="77777777" w:rsidR="00A2335D" w:rsidRDefault="00BA5769" w:rsidP="00802B02">
            <w:pPr>
              <w:pStyle w:val="aa"/>
            </w:pPr>
            <w:r>
              <w:rPr>
                <w:rFonts w:hint="eastAsia"/>
              </w:rPr>
              <w:t>符合第二章“供应商须知”第</w:t>
            </w:r>
            <w:r>
              <w:rPr>
                <w:rFonts w:hint="eastAsia"/>
              </w:rPr>
              <w:t>3</w:t>
            </w:r>
            <w:r>
              <w:t>.5.1</w:t>
            </w:r>
            <w:r>
              <w:rPr>
                <w:rFonts w:hint="eastAsia"/>
              </w:rPr>
              <w:t>条规定和第六章“投标文件格式”的规定</w:t>
            </w:r>
          </w:p>
        </w:tc>
      </w:tr>
      <w:tr w:rsidR="00A2335D" w14:paraId="3317AA49" w14:textId="77777777">
        <w:trPr>
          <w:trHeight w:val="262"/>
          <w:jc w:val="center"/>
        </w:trPr>
        <w:tc>
          <w:tcPr>
            <w:tcW w:w="816" w:type="dxa"/>
            <w:vMerge/>
            <w:vAlign w:val="center"/>
          </w:tcPr>
          <w:p w14:paraId="7B039D82" w14:textId="77777777" w:rsidR="00A2335D" w:rsidRDefault="00A2335D" w:rsidP="00802B02">
            <w:pPr>
              <w:pStyle w:val="aa"/>
            </w:pPr>
          </w:p>
        </w:tc>
        <w:tc>
          <w:tcPr>
            <w:tcW w:w="696" w:type="dxa"/>
            <w:vMerge/>
            <w:vAlign w:val="center"/>
          </w:tcPr>
          <w:p w14:paraId="54BE8D7F" w14:textId="77777777" w:rsidR="00A2335D" w:rsidRDefault="00A2335D" w:rsidP="00802B02">
            <w:pPr>
              <w:pStyle w:val="aa"/>
            </w:pPr>
          </w:p>
        </w:tc>
        <w:tc>
          <w:tcPr>
            <w:tcW w:w="1646" w:type="dxa"/>
            <w:vAlign w:val="center"/>
          </w:tcPr>
          <w:p w14:paraId="2D4711FC" w14:textId="77777777" w:rsidR="00A2335D" w:rsidRDefault="00BA5769" w:rsidP="00802B02">
            <w:pPr>
              <w:pStyle w:val="aa"/>
            </w:pPr>
            <w:r>
              <w:rPr>
                <w:rFonts w:hint="eastAsia"/>
              </w:rPr>
              <w:t>投标报价</w:t>
            </w:r>
          </w:p>
        </w:tc>
        <w:tc>
          <w:tcPr>
            <w:tcW w:w="6665" w:type="dxa"/>
            <w:vAlign w:val="center"/>
          </w:tcPr>
          <w:p w14:paraId="1A89CA04" w14:textId="77777777" w:rsidR="00A2335D" w:rsidRDefault="00BA5769" w:rsidP="00802B02">
            <w:pPr>
              <w:pStyle w:val="aa"/>
            </w:pPr>
            <w:r>
              <w:rPr>
                <w:rFonts w:hint="eastAsia"/>
              </w:rPr>
              <w:t>报价唯一，且不得超出采购人的最高限价</w:t>
            </w:r>
          </w:p>
        </w:tc>
      </w:tr>
      <w:tr w:rsidR="00A2335D" w14:paraId="59BF7B24" w14:textId="77777777">
        <w:trPr>
          <w:trHeight w:val="397"/>
          <w:jc w:val="center"/>
        </w:trPr>
        <w:tc>
          <w:tcPr>
            <w:tcW w:w="816" w:type="dxa"/>
            <w:vMerge/>
            <w:vAlign w:val="center"/>
          </w:tcPr>
          <w:p w14:paraId="2DEC7A27" w14:textId="77777777" w:rsidR="00A2335D" w:rsidRDefault="00A2335D" w:rsidP="00802B02">
            <w:pPr>
              <w:pStyle w:val="aa"/>
            </w:pPr>
          </w:p>
        </w:tc>
        <w:tc>
          <w:tcPr>
            <w:tcW w:w="696" w:type="dxa"/>
            <w:vMerge/>
            <w:vAlign w:val="center"/>
          </w:tcPr>
          <w:p w14:paraId="6416F685" w14:textId="77777777" w:rsidR="00A2335D" w:rsidRDefault="00A2335D" w:rsidP="00802B02">
            <w:pPr>
              <w:pStyle w:val="aa"/>
            </w:pPr>
          </w:p>
        </w:tc>
        <w:tc>
          <w:tcPr>
            <w:tcW w:w="1646" w:type="dxa"/>
            <w:vAlign w:val="center"/>
          </w:tcPr>
          <w:p w14:paraId="5FFC29AD" w14:textId="77777777" w:rsidR="00A2335D" w:rsidRDefault="00BA5769" w:rsidP="00802B02">
            <w:pPr>
              <w:pStyle w:val="aa"/>
            </w:pPr>
            <w:r>
              <w:rPr>
                <w:rFonts w:hint="eastAsia"/>
              </w:rPr>
              <w:t>服务地点</w:t>
            </w:r>
          </w:p>
        </w:tc>
        <w:tc>
          <w:tcPr>
            <w:tcW w:w="6665" w:type="dxa"/>
            <w:vAlign w:val="center"/>
          </w:tcPr>
          <w:p w14:paraId="67D7B81F" w14:textId="77777777" w:rsidR="00A2335D" w:rsidRDefault="00BA5769" w:rsidP="00802B02">
            <w:pPr>
              <w:pStyle w:val="aa"/>
            </w:pPr>
            <w:r>
              <w:rPr>
                <w:rFonts w:hint="eastAsia"/>
              </w:rPr>
              <w:t>符合第二章“供应商须知”第</w:t>
            </w:r>
            <w:r>
              <w:rPr>
                <w:rFonts w:hint="eastAsia"/>
              </w:rPr>
              <w:t>1</w:t>
            </w:r>
            <w:r>
              <w:t>.3.2</w:t>
            </w:r>
            <w:r>
              <w:rPr>
                <w:rFonts w:hint="eastAsia"/>
              </w:rPr>
              <w:t>条规定</w:t>
            </w:r>
          </w:p>
        </w:tc>
      </w:tr>
      <w:tr w:rsidR="00A2335D" w14:paraId="4D466613" w14:textId="77777777">
        <w:trPr>
          <w:trHeight w:val="303"/>
          <w:jc w:val="center"/>
        </w:trPr>
        <w:tc>
          <w:tcPr>
            <w:tcW w:w="816" w:type="dxa"/>
            <w:vMerge/>
            <w:vAlign w:val="center"/>
          </w:tcPr>
          <w:p w14:paraId="21E3F3EA" w14:textId="77777777" w:rsidR="00A2335D" w:rsidRDefault="00A2335D" w:rsidP="00802B02">
            <w:pPr>
              <w:pStyle w:val="aa"/>
            </w:pPr>
          </w:p>
        </w:tc>
        <w:tc>
          <w:tcPr>
            <w:tcW w:w="696" w:type="dxa"/>
            <w:vMerge/>
            <w:vAlign w:val="center"/>
          </w:tcPr>
          <w:p w14:paraId="411117B2" w14:textId="77777777" w:rsidR="00A2335D" w:rsidRDefault="00A2335D" w:rsidP="00802B02">
            <w:pPr>
              <w:pStyle w:val="aa"/>
            </w:pPr>
          </w:p>
        </w:tc>
        <w:tc>
          <w:tcPr>
            <w:tcW w:w="1646" w:type="dxa"/>
            <w:vAlign w:val="center"/>
          </w:tcPr>
          <w:p w14:paraId="47C6F0A3" w14:textId="77777777" w:rsidR="00A2335D" w:rsidRDefault="00BA5769" w:rsidP="00802B02">
            <w:pPr>
              <w:pStyle w:val="aa"/>
            </w:pPr>
            <w:r>
              <w:rPr>
                <w:rFonts w:hint="eastAsia"/>
              </w:rPr>
              <w:t>服务时间</w:t>
            </w:r>
          </w:p>
        </w:tc>
        <w:tc>
          <w:tcPr>
            <w:tcW w:w="6665" w:type="dxa"/>
            <w:vAlign w:val="center"/>
          </w:tcPr>
          <w:p w14:paraId="360A896A" w14:textId="77777777" w:rsidR="00A2335D" w:rsidRDefault="00BA5769" w:rsidP="00802B02">
            <w:pPr>
              <w:pStyle w:val="aa"/>
            </w:pPr>
            <w:r>
              <w:rPr>
                <w:rFonts w:hint="eastAsia"/>
              </w:rPr>
              <w:t>符合第二章“供应商须知”第</w:t>
            </w:r>
            <w:r>
              <w:rPr>
                <w:rFonts w:hint="eastAsia"/>
              </w:rPr>
              <w:t>1</w:t>
            </w:r>
            <w:r>
              <w:t>.3.3</w:t>
            </w:r>
            <w:r>
              <w:rPr>
                <w:rFonts w:hint="eastAsia"/>
              </w:rPr>
              <w:t>条规定</w:t>
            </w:r>
          </w:p>
        </w:tc>
      </w:tr>
      <w:tr w:rsidR="00A2335D" w14:paraId="40B60573" w14:textId="77777777">
        <w:trPr>
          <w:trHeight w:val="393"/>
          <w:jc w:val="center"/>
        </w:trPr>
        <w:tc>
          <w:tcPr>
            <w:tcW w:w="816" w:type="dxa"/>
            <w:vMerge/>
            <w:vAlign w:val="center"/>
          </w:tcPr>
          <w:p w14:paraId="20C6B415" w14:textId="77777777" w:rsidR="00A2335D" w:rsidRDefault="00A2335D" w:rsidP="00802B02">
            <w:pPr>
              <w:pStyle w:val="aa"/>
            </w:pPr>
          </w:p>
        </w:tc>
        <w:tc>
          <w:tcPr>
            <w:tcW w:w="696" w:type="dxa"/>
            <w:vMerge/>
            <w:vAlign w:val="center"/>
          </w:tcPr>
          <w:p w14:paraId="01F7408E" w14:textId="77777777" w:rsidR="00A2335D" w:rsidRDefault="00A2335D" w:rsidP="00802B02">
            <w:pPr>
              <w:pStyle w:val="aa"/>
            </w:pPr>
          </w:p>
        </w:tc>
        <w:tc>
          <w:tcPr>
            <w:tcW w:w="1646" w:type="dxa"/>
            <w:vAlign w:val="center"/>
          </w:tcPr>
          <w:p w14:paraId="05744089" w14:textId="77777777" w:rsidR="00A2335D" w:rsidRDefault="00BA5769" w:rsidP="00802B02">
            <w:pPr>
              <w:pStyle w:val="aa"/>
            </w:pPr>
            <w:r>
              <w:rPr>
                <w:rFonts w:hint="eastAsia"/>
              </w:rPr>
              <w:t>质量要求</w:t>
            </w:r>
          </w:p>
        </w:tc>
        <w:tc>
          <w:tcPr>
            <w:tcW w:w="6665" w:type="dxa"/>
            <w:vAlign w:val="center"/>
          </w:tcPr>
          <w:p w14:paraId="57DC7D0B" w14:textId="77777777" w:rsidR="00A2335D" w:rsidRDefault="00BA5769" w:rsidP="00802B02">
            <w:pPr>
              <w:pStyle w:val="aa"/>
            </w:pPr>
            <w:r>
              <w:rPr>
                <w:rFonts w:hint="eastAsia"/>
              </w:rPr>
              <w:t>符合第二章“供应商须知”第</w:t>
            </w:r>
            <w:r>
              <w:rPr>
                <w:rFonts w:hint="eastAsia"/>
              </w:rPr>
              <w:t>1</w:t>
            </w:r>
            <w:r>
              <w:t>.3.4</w:t>
            </w:r>
            <w:r>
              <w:rPr>
                <w:rFonts w:hint="eastAsia"/>
              </w:rPr>
              <w:t>条规定</w:t>
            </w:r>
          </w:p>
        </w:tc>
      </w:tr>
      <w:tr w:rsidR="00A2335D" w14:paraId="31446842" w14:textId="77777777">
        <w:trPr>
          <w:trHeight w:val="393"/>
          <w:jc w:val="center"/>
        </w:trPr>
        <w:tc>
          <w:tcPr>
            <w:tcW w:w="816" w:type="dxa"/>
            <w:vMerge/>
            <w:vAlign w:val="center"/>
          </w:tcPr>
          <w:p w14:paraId="21FBDE00" w14:textId="77777777" w:rsidR="00A2335D" w:rsidRDefault="00A2335D" w:rsidP="00802B02">
            <w:pPr>
              <w:pStyle w:val="aa"/>
            </w:pPr>
          </w:p>
        </w:tc>
        <w:tc>
          <w:tcPr>
            <w:tcW w:w="696" w:type="dxa"/>
            <w:vMerge/>
            <w:vAlign w:val="center"/>
          </w:tcPr>
          <w:p w14:paraId="56807BF1" w14:textId="77777777" w:rsidR="00A2335D" w:rsidRDefault="00A2335D" w:rsidP="00802B02">
            <w:pPr>
              <w:pStyle w:val="aa"/>
            </w:pPr>
          </w:p>
        </w:tc>
        <w:tc>
          <w:tcPr>
            <w:tcW w:w="1646" w:type="dxa"/>
            <w:vAlign w:val="center"/>
          </w:tcPr>
          <w:p w14:paraId="1A1FB381" w14:textId="77777777" w:rsidR="00A2335D" w:rsidRDefault="00BA5769" w:rsidP="00802B02">
            <w:pPr>
              <w:pStyle w:val="aa"/>
            </w:pPr>
            <w:r>
              <w:rPr>
                <w:rFonts w:hint="eastAsia"/>
              </w:rPr>
              <w:t>投标有效期</w:t>
            </w:r>
          </w:p>
        </w:tc>
        <w:tc>
          <w:tcPr>
            <w:tcW w:w="6665" w:type="dxa"/>
            <w:vAlign w:val="center"/>
          </w:tcPr>
          <w:p w14:paraId="4D36255E" w14:textId="77777777" w:rsidR="00A2335D" w:rsidRDefault="00BA5769" w:rsidP="00802B02">
            <w:pPr>
              <w:pStyle w:val="aa"/>
            </w:pPr>
            <w:r>
              <w:rPr>
                <w:rFonts w:hint="eastAsia"/>
              </w:rPr>
              <w:t>符合第二章“供应商须知”第</w:t>
            </w:r>
            <w:r>
              <w:t>3.3.1</w:t>
            </w:r>
            <w:r>
              <w:rPr>
                <w:rFonts w:hint="eastAsia"/>
              </w:rPr>
              <w:t>条规定</w:t>
            </w:r>
          </w:p>
        </w:tc>
      </w:tr>
      <w:tr w:rsidR="00A2335D" w14:paraId="4898E527" w14:textId="77777777">
        <w:trPr>
          <w:trHeight w:val="910"/>
          <w:jc w:val="center"/>
        </w:trPr>
        <w:tc>
          <w:tcPr>
            <w:tcW w:w="816" w:type="dxa"/>
            <w:vMerge/>
          </w:tcPr>
          <w:p w14:paraId="28606F0A" w14:textId="77777777" w:rsidR="00A2335D" w:rsidRDefault="00A2335D" w:rsidP="00802B02">
            <w:pPr>
              <w:pStyle w:val="aa"/>
            </w:pPr>
          </w:p>
        </w:tc>
        <w:tc>
          <w:tcPr>
            <w:tcW w:w="696" w:type="dxa"/>
            <w:vMerge/>
          </w:tcPr>
          <w:p w14:paraId="16909BEA" w14:textId="77777777" w:rsidR="00A2335D" w:rsidRDefault="00A2335D" w:rsidP="00802B02">
            <w:pPr>
              <w:pStyle w:val="aa"/>
            </w:pPr>
          </w:p>
        </w:tc>
        <w:tc>
          <w:tcPr>
            <w:tcW w:w="1646" w:type="dxa"/>
            <w:vAlign w:val="center"/>
          </w:tcPr>
          <w:p w14:paraId="44BA2C36" w14:textId="77777777" w:rsidR="00A2335D" w:rsidRDefault="00BA5769" w:rsidP="00802B02">
            <w:pPr>
              <w:pStyle w:val="aa"/>
            </w:pPr>
            <w:r>
              <w:rPr>
                <w:rFonts w:hint="eastAsia"/>
              </w:rPr>
              <w:t>投标文件的签署</w:t>
            </w:r>
          </w:p>
        </w:tc>
        <w:tc>
          <w:tcPr>
            <w:tcW w:w="6665" w:type="dxa"/>
            <w:vAlign w:val="center"/>
          </w:tcPr>
          <w:p w14:paraId="353EE30B" w14:textId="77777777" w:rsidR="00A2335D" w:rsidRDefault="00BA5769" w:rsidP="00802B02">
            <w:pPr>
              <w:pStyle w:val="aa"/>
            </w:pPr>
            <w:r>
              <w:rPr>
                <w:rFonts w:hint="eastAsia"/>
              </w:rPr>
              <w:t>符合第二章“供应商须知”第</w:t>
            </w:r>
            <w:r>
              <w:rPr>
                <w:rFonts w:hint="eastAsia"/>
              </w:rPr>
              <w:t>3</w:t>
            </w:r>
            <w:r>
              <w:t>.5.3</w:t>
            </w:r>
            <w:r>
              <w:rPr>
                <w:rFonts w:hint="eastAsia"/>
              </w:rPr>
              <w:t>条规定</w:t>
            </w:r>
          </w:p>
        </w:tc>
      </w:tr>
      <w:tr w:rsidR="00A2335D" w14:paraId="456BF334" w14:textId="77777777">
        <w:trPr>
          <w:trHeight w:val="90"/>
          <w:jc w:val="center"/>
        </w:trPr>
        <w:tc>
          <w:tcPr>
            <w:tcW w:w="816" w:type="dxa"/>
            <w:vMerge/>
          </w:tcPr>
          <w:p w14:paraId="2C9BDFF0" w14:textId="77777777" w:rsidR="00A2335D" w:rsidRDefault="00A2335D" w:rsidP="00802B02">
            <w:pPr>
              <w:pStyle w:val="aa"/>
            </w:pPr>
          </w:p>
        </w:tc>
        <w:tc>
          <w:tcPr>
            <w:tcW w:w="696" w:type="dxa"/>
            <w:vMerge/>
          </w:tcPr>
          <w:p w14:paraId="72EABAB3" w14:textId="77777777" w:rsidR="00A2335D" w:rsidRDefault="00A2335D" w:rsidP="00802B02">
            <w:pPr>
              <w:pStyle w:val="aa"/>
            </w:pPr>
          </w:p>
        </w:tc>
        <w:tc>
          <w:tcPr>
            <w:tcW w:w="1646" w:type="dxa"/>
            <w:vAlign w:val="center"/>
          </w:tcPr>
          <w:p w14:paraId="32094DEE" w14:textId="77777777" w:rsidR="00A2335D" w:rsidRDefault="00BA5769" w:rsidP="00802B02">
            <w:pPr>
              <w:pStyle w:val="aa"/>
            </w:pPr>
            <w:r>
              <w:rPr>
                <w:rFonts w:hint="eastAsia"/>
              </w:rPr>
              <w:t>无效标条款</w:t>
            </w:r>
          </w:p>
        </w:tc>
        <w:tc>
          <w:tcPr>
            <w:tcW w:w="6665" w:type="dxa"/>
            <w:vAlign w:val="center"/>
          </w:tcPr>
          <w:p w14:paraId="29FF6254" w14:textId="77777777" w:rsidR="00A2335D" w:rsidRDefault="00BA5769" w:rsidP="00802B02">
            <w:pPr>
              <w:pStyle w:val="aa"/>
            </w:pPr>
            <w:r>
              <w:rPr>
                <w:rFonts w:hint="eastAsia"/>
              </w:rPr>
              <w:t>详见第三章“评标办法”附件</w:t>
            </w:r>
            <w:r>
              <w:rPr>
                <w:rFonts w:hint="eastAsia"/>
              </w:rPr>
              <w:t>A</w:t>
            </w:r>
            <w:r>
              <w:rPr>
                <w:rFonts w:hint="eastAsia"/>
              </w:rPr>
              <w:t>的规定</w:t>
            </w:r>
          </w:p>
        </w:tc>
      </w:tr>
      <w:tr w:rsidR="00A2335D" w14:paraId="466F6AF9" w14:textId="77777777">
        <w:trPr>
          <w:trHeight w:val="569"/>
          <w:jc w:val="center"/>
        </w:trPr>
        <w:tc>
          <w:tcPr>
            <w:tcW w:w="1512" w:type="dxa"/>
            <w:gridSpan w:val="2"/>
            <w:vAlign w:val="center"/>
          </w:tcPr>
          <w:p w14:paraId="595DDEB1" w14:textId="77777777" w:rsidR="00A2335D" w:rsidRDefault="00BA5769" w:rsidP="00802B02">
            <w:pPr>
              <w:pStyle w:val="aa"/>
            </w:pPr>
            <w:r>
              <w:rPr>
                <w:rFonts w:hint="eastAsia"/>
              </w:rPr>
              <w:t>条款号</w:t>
            </w:r>
          </w:p>
        </w:tc>
        <w:tc>
          <w:tcPr>
            <w:tcW w:w="1646" w:type="dxa"/>
            <w:vAlign w:val="center"/>
          </w:tcPr>
          <w:p w14:paraId="01350D1D" w14:textId="77777777" w:rsidR="00A2335D" w:rsidRDefault="00BA5769" w:rsidP="00802B02">
            <w:pPr>
              <w:pStyle w:val="aa"/>
            </w:pPr>
            <w:r>
              <w:rPr>
                <w:rFonts w:hint="eastAsia"/>
              </w:rPr>
              <w:t>评审因素</w:t>
            </w:r>
          </w:p>
        </w:tc>
        <w:tc>
          <w:tcPr>
            <w:tcW w:w="6665" w:type="dxa"/>
            <w:vAlign w:val="center"/>
          </w:tcPr>
          <w:p w14:paraId="6B44B8B8" w14:textId="77777777" w:rsidR="00A2335D" w:rsidRDefault="00BA5769" w:rsidP="00802B02">
            <w:pPr>
              <w:pStyle w:val="aa"/>
            </w:pPr>
            <w:r>
              <w:rPr>
                <w:rFonts w:hint="eastAsia"/>
              </w:rPr>
              <w:t>评审标准</w:t>
            </w:r>
          </w:p>
        </w:tc>
      </w:tr>
      <w:tr w:rsidR="00A2335D" w14:paraId="67A22B08" w14:textId="77777777">
        <w:trPr>
          <w:trHeight w:val="341"/>
          <w:jc w:val="center"/>
        </w:trPr>
        <w:tc>
          <w:tcPr>
            <w:tcW w:w="816" w:type="dxa"/>
            <w:vMerge w:val="restart"/>
            <w:vAlign w:val="center"/>
          </w:tcPr>
          <w:p w14:paraId="3B67A8B3" w14:textId="77777777" w:rsidR="00A2335D" w:rsidRDefault="00BA5769" w:rsidP="00802B02">
            <w:pPr>
              <w:pStyle w:val="aa"/>
            </w:pPr>
            <w:r>
              <w:t>2.2</w:t>
            </w:r>
            <w:r>
              <w:rPr>
                <w:rFonts w:hint="eastAsia"/>
              </w:rPr>
              <w:t>.</w:t>
            </w:r>
            <w:r>
              <w:t>1</w:t>
            </w:r>
          </w:p>
        </w:tc>
        <w:tc>
          <w:tcPr>
            <w:tcW w:w="696" w:type="dxa"/>
            <w:vMerge w:val="restart"/>
            <w:vAlign w:val="center"/>
          </w:tcPr>
          <w:p w14:paraId="12BFB77E" w14:textId="77777777" w:rsidR="00A2335D" w:rsidRDefault="00BA5769" w:rsidP="00802B02">
            <w:pPr>
              <w:pStyle w:val="aa"/>
            </w:pPr>
            <w:r>
              <w:rPr>
                <w:rFonts w:hint="eastAsia"/>
              </w:rPr>
              <w:t>综合评估打分法</w:t>
            </w:r>
          </w:p>
        </w:tc>
        <w:tc>
          <w:tcPr>
            <w:tcW w:w="1646" w:type="dxa"/>
            <w:vAlign w:val="center"/>
          </w:tcPr>
          <w:p w14:paraId="5FEF15CB" w14:textId="77777777" w:rsidR="00A2335D" w:rsidRDefault="00BA5769" w:rsidP="00802B02">
            <w:pPr>
              <w:pStyle w:val="aa"/>
            </w:pPr>
            <w:r>
              <w:rPr>
                <w:rFonts w:hint="eastAsia"/>
              </w:rPr>
              <w:t>分值构成</w:t>
            </w:r>
          </w:p>
        </w:tc>
        <w:tc>
          <w:tcPr>
            <w:tcW w:w="6665" w:type="dxa"/>
            <w:vAlign w:val="center"/>
          </w:tcPr>
          <w:p w14:paraId="7223EF59" w14:textId="77777777" w:rsidR="00A2335D" w:rsidRDefault="00BA5769" w:rsidP="00802B02">
            <w:pPr>
              <w:pStyle w:val="aa"/>
            </w:pPr>
            <w:r>
              <w:rPr>
                <w:rFonts w:hint="eastAsia"/>
              </w:rPr>
              <w:t>满分</w:t>
            </w:r>
            <w:r>
              <w:t>100</w:t>
            </w:r>
            <w:r>
              <w:rPr>
                <w:rFonts w:hint="eastAsia"/>
              </w:rPr>
              <w:t>分。其中：技术部分满分</w:t>
            </w:r>
            <w:r>
              <w:rPr>
                <w:rFonts w:hint="eastAsia"/>
              </w:rPr>
              <w:t>90</w:t>
            </w:r>
            <w:r>
              <w:rPr>
                <w:rFonts w:hint="eastAsia"/>
              </w:rPr>
              <w:t>分，商务部分评审满分</w:t>
            </w:r>
            <w:r>
              <w:rPr>
                <w:rFonts w:hint="eastAsia"/>
              </w:rPr>
              <w:t>10</w:t>
            </w:r>
            <w:r>
              <w:rPr>
                <w:rFonts w:hint="eastAsia"/>
              </w:rPr>
              <w:t>分。</w:t>
            </w:r>
          </w:p>
        </w:tc>
      </w:tr>
      <w:tr w:rsidR="00A2335D" w14:paraId="6721D3E0" w14:textId="77777777">
        <w:trPr>
          <w:trHeight w:val="459"/>
          <w:jc w:val="center"/>
        </w:trPr>
        <w:tc>
          <w:tcPr>
            <w:tcW w:w="816" w:type="dxa"/>
            <w:vMerge/>
            <w:vAlign w:val="center"/>
          </w:tcPr>
          <w:p w14:paraId="5359BBEE" w14:textId="77777777" w:rsidR="00A2335D" w:rsidRDefault="00A2335D" w:rsidP="00802B02">
            <w:pPr>
              <w:pStyle w:val="aa"/>
            </w:pPr>
          </w:p>
        </w:tc>
        <w:tc>
          <w:tcPr>
            <w:tcW w:w="696" w:type="dxa"/>
            <w:vMerge/>
            <w:vAlign w:val="center"/>
          </w:tcPr>
          <w:p w14:paraId="348B7420" w14:textId="77777777" w:rsidR="00A2335D" w:rsidRDefault="00A2335D" w:rsidP="00802B02">
            <w:pPr>
              <w:pStyle w:val="aa"/>
            </w:pPr>
          </w:p>
        </w:tc>
        <w:tc>
          <w:tcPr>
            <w:tcW w:w="1646" w:type="dxa"/>
            <w:vAlign w:val="center"/>
          </w:tcPr>
          <w:p w14:paraId="64F2C138" w14:textId="77777777" w:rsidR="00A2335D" w:rsidRDefault="00BA5769" w:rsidP="00802B02">
            <w:pPr>
              <w:pStyle w:val="aa"/>
            </w:pPr>
            <w:r>
              <w:rPr>
                <w:rFonts w:hint="eastAsia"/>
              </w:rPr>
              <w:t>投标人最终得分</w:t>
            </w:r>
          </w:p>
        </w:tc>
        <w:tc>
          <w:tcPr>
            <w:tcW w:w="6665" w:type="dxa"/>
            <w:vAlign w:val="center"/>
          </w:tcPr>
          <w:p w14:paraId="4FEB7A21" w14:textId="77777777" w:rsidR="00A2335D" w:rsidRDefault="00BA5769" w:rsidP="00802B02">
            <w:pPr>
              <w:pStyle w:val="aa"/>
            </w:pPr>
            <w:r>
              <w:rPr>
                <w:rFonts w:hint="eastAsia"/>
              </w:rPr>
              <w:t>本项目评标办法采用综合评估打分法，评标委员会首先对所有投标文件进行形式评审、资格评审及响应性评审，再对通过形式评审、资格评审及响应性评审的投标文件按照技术部分、商务部分评审的标准进行打分，最终按最后得分由高至低的顺序推荐第一、二、三名中标候选人。</w:t>
            </w:r>
          </w:p>
          <w:p w14:paraId="17B91656" w14:textId="77777777" w:rsidR="00A2335D" w:rsidRDefault="00BA5769" w:rsidP="00802B02">
            <w:pPr>
              <w:pStyle w:val="aa"/>
            </w:pPr>
            <w:r>
              <w:rPr>
                <w:rFonts w:hint="eastAsia"/>
              </w:rPr>
              <w:t>注：</w:t>
            </w:r>
          </w:p>
          <w:p w14:paraId="329AAC9F" w14:textId="77777777" w:rsidR="00A2335D" w:rsidRDefault="00BA5769" w:rsidP="00802B02">
            <w:pPr>
              <w:pStyle w:val="aa"/>
            </w:pPr>
            <w:r>
              <w:t>Z=</w:t>
            </w:r>
            <w:r>
              <w:rPr>
                <w:rFonts w:hint="eastAsia"/>
              </w:rPr>
              <w:t>最后得分</w:t>
            </w:r>
          </w:p>
          <w:p w14:paraId="72DD1F42" w14:textId="77777777" w:rsidR="00A2335D" w:rsidRDefault="00BA5769" w:rsidP="00802B02">
            <w:pPr>
              <w:pStyle w:val="aa"/>
            </w:pPr>
            <w:r>
              <w:t>J=</w:t>
            </w:r>
            <w:r>
              <w:rPr>
                <w:rFonts w:hint="eastAsia"/>
              </w:rPr>
              <w:t>技术部分得分</w:t>
            </w:r>
          </w:p>
          <w:p w14:paraId="28051C77" w14:textId="77777777" w:rsidR="00A2335D" w:rsidRDefault="00BA5769" w:rsidP="00802B02">
            <w:pPr>
              <w:pStyle w:val="aa"/>
            </w:pPr>
            <w:r>
              <w:t>S=</w:t>
            </w:r>
            <w:r>
              <w:rPr>
                <w:rFonts w:hint="eastAsia"/>
              </w:rPr>
              <w:t>商务部分得分</w:t>
            </w:r>
          </w:p>
        </w:tc>
      </w:tr>
      <w:tr w:rsidR="00A2335D" w14:paraId="524D1D89" w14:textId="77777777">
        <w:trPr>
          <w:trHeight w:val="58"/>
          <w:jc w:val="center"/>
        </w:trPr>
        <w:tc>
          <w:tcPr>
            <w:tcW w:w="816" w:type="dxa"/>
            <w:vMerge w:val="restart"/>
            <w:shd w:val="clear" w:color="auto" w:fill="auto"/>
            <w:vAlign w:val="center"/>
          </w:tcPr>
          <w:p w14:paraId="17CA1FA1" w14:textId="77777777" w:rsidR="00A2335D" w:rsidRDefault="00BA5769" w:rsidP="00802B02">
            <w:pPr>
              <w:pStyle w:val="aa"/>
            </w:pPr>
            <w:r>
              <w:t>2.2</w:t>
            </w:r>
            <w:r>
              <w:rPr>
                <w:rFonts w:hint="eastAsia"/>
              </w:rPr>
              <w:t>.2</w:t>
            </w:r>
          </w:p>
        </w:tc>
        <w:tc>
          <w:tcPr>
            <w:tcW w:w="696" w:type="dxa"/>
            <w:vMerge w:val="restart"/>
            <w:shd w:val="clear" w:color="auto" w:fill="auto"/>
            <w:vAlign w:val="center"/>
          </w:tcPr>
          <w:p w14:paraId="402C2281" w14:textId="77777777" w:rsidR="00A2335D" w:rsidRDefault="00BA5769" w:rsidP="00802B02">
            <w:pPr>
              <w:pStyle w:val="aa"/>
            </w:pPr>
            <w:r>
              <w:rPr>
                <w:rFonts w:hint="eastAsia"/>
              </w:rPr>
              <w:t>技术部分评审</w:t>
            </w:r>
          </w:p>
          <w:p w14:paraId="78347F7C" w14:textId="77777777" w:rsidR="00A2335D" w:rsidRDefault="00BA5769" w:rsidP="00802B02">
            <w:pPr>
              <w:pStyle w:val="aa"/>
            </w:pPr>
            <w:r>
              <w:rPr>
                <w:rFonts w:hint="eastAsia"/>
              </w:rPr>
              <w:t>（满分</w:t>
            </w:r>
            <w:r>
              <w:rPr>
                <w:rFonts w:hint="eastAsia"/>
              </w:rPr>
              <w:t>90</w:t>
            </w:r>
            <w:r>
              <w:rPr>
                <w:rFonts w:hint="eastAsia"/>
              </w:rPr>
              <w:t>份）</w:t>
            </w:r>
          </w:p>
        </w:tc>
        <w:tc>
          <w:tcPr>
            <w:tcW w:w="1646" w:type="dxa"/>
            <w:shd w:val="clear" w:color="auto" w:fill="auto"/>
            <w:vAlign w:val="center"/>
          </w:tcPr>
          <w:p w14:paraId="110BA2F9" w14:textId="729E2CC6" w:rsidR="00A2335D" w:rsidRDefault="00D25BF6" w:rsidP="00802B02">
            <w:pPr>
              <w:pStyle w:val="aa"/>
            </w:pPr>
            <w:r>
              <w:rPr>
                <w:rFonts w:hint="eastAsia"/>
              </w:rPr>
              <w:t>本项目重点难点分析</w:t>
            </w:r>
            <w:r w:rsidR="00033E6A">
              <w:rPr>
                <w:rFonts w:hint="eastAsia"/>
              </w:rPr>
              <w:t>评审评分（满分</w:t>
            </w:r>
            <w:r w:rsidR="00FB3E76">
              <w:rPr>
                <w:rFonts w:hint="eastAsia"/>
              </w:rPr>
              <w:t>2</w:t>
            </w:r>
            <w:r w:rsidR="00033E6A">
              <w:rPr>
                <w:rFonts w:hint="eastAsia"/>
              </w:rPr>
              <w:t>5</w:t>
            </w:r>
            <w:r w:rsidR="00033E6A">
              <w:rPr>
                <w:rFonts w:hint="eastAsia"/>
              </w:rPr>
              <w:t>分）</w:t>
            </w:r>
          </w:p>
        </w:tc>
        <w:tc>
          <w:tcPr>
            <w:tcW w:w="6665" w:type="dxa"/>
            <w:shd w:val="clear" w:color="auto" w:fill="auto"/>
            <w:vAlign w:val="center"/>
          </w:tcPr>
          <w:p w14:paraId="23DEDEFD" w14:textId="733F0188" w:rsidR="00A2335D" w:rsidRDefault="00BA5769" w:rsidP="00802B02">
            <w:pPr>
              <w:pStyle w:val="aa"/>
            </w:pPr>
            <w:r>
              <w:rPr>
                <w:rFonts w:hint="eastAsia"/>
              </w:rPr>
              <w:t>评审内容：结合磨憨当地</w:t>
            </w:r>
            <w:r w:rsidR="00D25BF6">
              <w:rPr>
                <w:rFonts w:hint="eastAsia"/>
              </w:rPr>
              <w:t>和工作内容，对本项目重点难点进行</w:t>
            </w:r>
            <w:r>
              <w:rPr>
                <w:rFonts w:hint="eastAsia"/>
              </w:rPr>
              <w:t>分析</w:t>
            </w:r>
            <w:r w:rsidR="00802B02">
              <w:rPr>
                <w:rFonts w:hint="eastAsia"/>
              </w:rPr>
              <w:t>：</w:t>
            </w:r>
          </w:p>
          <w:p w14:paraId="0F7FC04A" w14:textId="11DD49E3" w:rsidR="00802B02" w:rsidRDefault="00802B02" w:rsidP="00802B02">
            <w:pPr>
              <w:pStyle w:val="aa"/>
            </w:pPr>
            <w:r w:rsidRPr="00802B02">
              <w:rPr>
                <w:rFonts w:hint="eastAsia"/>
              </w:rPr>
              <w:t>①对</w:t>
            </w:r>
            <w:r>
              <w:rPr>
                <w:rFonts w:hint="eastAsia"/>
              </w:rPr>
              <w:t>项目进行了充分研究，服务方案完整全面、理解透彻，充分结合项目实际情况对标的内容进行了分析并在标书中有清楚完善内容描述的得</w:t>
            </w:r>
            <w:r>
              <w:rPr>
                <w:rFonts w:hint="eastAsia"/>
              </w:rPr>
              <w:t>5</w:t>
            </w:r>
            <w:r>
              <w:rPr>
                <w:rFonts w:hint="eastAsia"/>
              </w:rPr>
              <w:t>分；</w:t>
            </w:r>
          </w:p>
          <w:p w14:paraId="0E872FBC" w14:textId="77777777" w:rsidR="00A2335D" w:rsidRDefault="00802B02" w:rsidP="00802B02">
            <w:pPr>
              <w:pStyle w:val="aa"/>
            </w:pPr>
            <w:r>
              <w:rPr>
                <w:rFonts w:hint="eastAsia"/>
              </w:rPr>
              <w:t>②有能落实管理过程中的重点、难点及工作关键性技术问题及应对策措施并在标书中有清楚完善内容的得</w:t>
            </w:r>
            <w:r>
              <w:rPr>
                <w:rFonts w:hint="eastAsia"/>
              </w:rPr>
              <w:t>5</w:t>
            </w:r>
            <w:r>
              <w:rPr>
                <w:rFonts w:hint="eastAsia"/>
              </w:rPr>
              <w:t>分；</w:t>
            </w:r>
          </w:p>
          <w:p w14:paraId="2EAE93D1" w14:textId="04F7170D" w:rsidR="00802B02" w:rsidRDefault="00802B02" w:rsidP="00802B02">
            <w:pPr>
              <w:pStyle w:val="aa"/>
            </w:pPr>
            <w:r>
              <w:rPr>
                <w:rFonts w:hint="eastAsia"/>
              </w:rPr>
              <w:t>③有明确的职能分工及工作流程且组织协调内容完善合理并在标书中有清楚完善内容描述的得</w:t>
            </w:r>
            <w:r>
              <w:rPr>
                <w:rFonts w:hint="eastAsia"/>
              </w:rPr>
              <w:t>5</w:t>
            </w:r>
            <w:r>
              <w:rPr>
                <w:rFonts w:hint="eastAsia"/>
              </w:rPr>
              <w:t>分；</w:t>
            </w:r>
          </w:p>
          <w:p w14:paraId="7F4F447B" w14:textId="77777777" w:rsidR="00802B02" w:rsidRDefault="00802B02" w:rsidP="00802B02">
            <w:pPr>
              <w:pStyle w:val="aa"/>
            </w:pPr>
            <w:r>
              <w:rPr>
                <w:rFonts w:hint="eastAsia"/>
              </w:rPr>
              <w:t>④有项目管理及目标控制措施且内容详细、健全，有针对性并在标书中有清楚完善内容描述的得</w:t>
            </w:r>
            <w:r>
              <w:rPr>
                <w:rFonts w:hint="eastAsia"/>
              </w:rPr>
              <w:t>5</w:t>
            </w:r>
            <w:r>
              <w:rPr>
                <w:rFonts w:hint="eastAsia"/>
              </w:rPr>
              <w:t>分；</w:t>
            </w:r>
          </w:p>
          <w:p w14:paraId="71332631" w14:textId="115DA60F" w:rsidR="00802B02" w:rsidRDefault="00802B02" w:rsidP="00802B02">
            <w:pPr>
              <w:pStyle w:val="aa"/>
            </w:pPr>
            <w:r>
              <w:rPr>
                <w:rFonts w:hint="eastAsia"/>
              </w:rPr>
              <w:lastRenderedPageBreak/>
              <w:t>⑤对</w:t>
            </w:r>
            <w:r w:rsidRPr="00802B02">
              <w:rPr>
                <w:rFonts w:hint="eastAsia"/>
              </w:rPr>
              <w:t>项目安全管理措施</w:t>
            </w:r>
            <w:r>
              <w:rPr>
                <w:rFonts w:hint="eastAsia"/>
              </w:rPr>
              <w:t>且</w:t>
            </w:r>
            <w:r w:rsidRPr="00802B02">
              <w:rPr>
                <w:rFonts w:hint="eastAsia"/>
              </w:rPr>
              <w:t>内容详细、健全，有针对性切实可行并在标书中有清楚完善内容描述的得</w:t>
            </w:r>
            <w:r>
              <w:rPr>
                <w:rFonts w:hint="eastAsia"/>
              </w:rPr>
              <w:t>5</w:t>
            </w:r>
            <w:r w:rsidRPr="00802B02">
              <w:rPr>
                <w:rFonts w:hint="eastAsia"/>
              </w:rPr>
              <w:t>分；</w:t>
            </w:r>
          </w:p>
        </w:tc>
      </w:tr>
      <w:tr w:rsidR="00A2335D" w14:paraId="0F580685" w14:textId="77777777">
        <w:trPr>
          <w:trHeight w:val="58"/>
          <w:jc w:val="center"/>
        </w:trPr>
        <w:tc>
          <w:tcPr>
            <w:tcW w:w="816" w:type="dxa"/>
            <w:vMerge/>
            <w:shd w:val="clear" w:color="auto" w:fill="auto"/>
            <w:vAlign w:val="center"/>
          </w:tcPr>
          <w:p w14:paraId="762E0A0A" w14:textId="77777777" w:rsidR="00A2335D" w:rsidRDefault="00A2335D" w:rsidP="00802B02">
            <w:pPr>
              <w:pStyle w:val="aa"/>
            </w:pPr>
          </w:p>
        </w:tc>
        <w:tc>
          <w:tcPr>
            <w:tcW w:w="696" w:type="dxa"/>
            <w:vMerge/>
            <w:shd w:val="clear" w:color="auto" w:fill="auto"/>
            <w:vAlign w:val="center"/>
          </w:tcPr>
          <w:p w14:paraId="5F441B2A" w14:textId="77777777" w:rsidR="00A2335D" w:rsidRDefault="00A2335D" w:rsidP="00802B02">
            <w:pPr>
              <w:pStyle w:val="aa"/>
            </w:pPr>
          </w:p>
        </w:tc>
        <w:tc>
          <w:tcPr>
            <w:tcW w:w="1646" w:type="dxa"/>
            <w:shd w:val="clear" w:color="auto" w:fill="auto"/>
            <w:vAlign w:val="center"/>
          </w:tcPr>
          <w:p w14:paraId="52D30C13" w14:textId="67E9708B" w:rsidR="00A2335D" w:rsidRDefault="00D25BF6" w:rsidP="00802B02">
            <w:pPr>
              <w:pStyle w:val="aa"/>
            </w:pPr>
            <w:r w:rsidRPr="00D25BF6">
              <w:rPr>
                <w:rFonts w:hint="eastAsia"/>
              </w:rPr>
              <w:t>应急预案编制</w:t>
            </w:r>
            <w:r w:rsidR="00DC4CB0">
              <w:rPr>
                <w:rFonts w:hint="eastAsia"/>
              </w:rPr>
              <w:t>评审评分（满分</w:t>
            </w:r>
            <w:r w:rsidR="00FB3E76">
              <w:rPr>
                <w:rFonts w:hint="eastAsia"/>
              </w:rPr>
              <w:t>2</w:t>
            </w:r>
            <w:r w:rsidR="00DC4CB0">
              <w:rPr>
                <w:rFonts w:hint="eastAsia"/>
              </w:rPr>
              <w:t>5</w:t>
            </w:r>
            <w:r w:rsidR="00DC4CB0">
              <w:rPr>
                <w:rFonts w:hint="eastAsia"/>
              </w:rPr>
              <w:t>分）</w:t>
            </w:r>
          </w:p>
        </w:tc>
        <w:tc>
          <w:tcPr>
            <w:tcW w:w="6665" w:type="dxa"/>
            <w:shd w:val="clear" w:color="auto" w:fill="auto"/>
            <w:vAlign w:val="center"/>
          </w:tcPr>
          <w:p w14:paraId="46947F5E" w14:textId="56937F68" w:rsidR="00A2335D" w:rsidRDefault="00BA5769" w:rsidP="00802B02">
            <w:pPr>
              <w:pStyle w:val="aa"/>
            </w:pPr>
            <w:r>
              <w:rPr>
                <w:rFonts w:hint="eastAsia"/>
              </w:rPr>
              <w:t>评审内容：</w:t>
            </w:r>
            <w:r w:rsidR="00D25BF6">
              <w:rPr>
                <w:rFonts w:hint="eastAsia"/>
              </w:rPr>
              <w:t>按照</w:t>
            </w:r>
            <w:r w:rsidR="00D25BF6" w:rsidRPr="00D25BF6">
              <w:rPr>
                <w:rFonts w:hint="eastAsia"/>
              </w:rPr>
              <w:t>市安委办和市应急委办要求</w:t>
            </w:r>
            <w:r w:rsidR="00D25BF6">
              <w:rPr>
                <w:rFonts w:hint="eastAsia"/>
              </w:rPr>
              <w:t>，</w:t>
            </w:r>
            <w:r w:rsidR="00DC4CB0">
              <w:rPr>
                <w:rFonts w:hint="eastAsia"/>
              </w:rPr>
              <w:t>结合磨憨当地发展规划，</w:t>
            </w:r>
            <w:r w:rsidR="00FB3E76" w:rsidRPr="00FB3E76">
              <w:rPr>
                <w:rFonts w:hint="eastAsia"/>
              </w:rPr>
              <w:t>应急预案编制</w:t>
            </w:r>
            <w:r>
              <w:rPr>
                <w:rFonts w:hint="eastAsia"/>
              </w:rPr>
              <w:t>进行</w:t>
            </w:r>
            <w:r w:rsidR="00DC4CB0">
              <w:rPr>
                <w:rFonts w:hint="eastAsia"/>
              </w:rPr>
              <w:t>评审</w:t>
            </w:r>
            <w:r>
              <w:rPr>
                <w:rFonts w:hint="eastAsia"/>
              </w:rPr>
              <w:t>分析</w:t>
            </w:r>
          </w:p>
          <w:p w14:paraId="638484AC" w14:textId="2623A875" w:rsidR="00A2335D" w:rsidRDefault="00802B02" w:rsidP="00802B02">
            <w:pPr>
              <w:pStyle w:val="aa"/>
            </w:pPr>
            <w:r>
              <w:rPr>
                <w:rFonts w:hint="eastAsia"/>
              </w:rPr>
              <w:t>1</w:t>
            </w:r>
            <w:r>
              <w:rPr>
                <w:rFonts w:hint="eastAsia"/>
              </w:rPr>
              <w:t>、对项目</w:t>
            </w:r>
            <w:r w:rsidR="00FB3E76" w:rsidRPr="00802B02">
              <w:rPr>
                <w:rFonts w:hint="eastAsia"/>
              </w:rPr>
              <w:t>应</w:t>
            </w:r>
            <w:r w:rsidR="00FB3E76" w:rsidRPr="00FB3E76">
              <w:rPr>
                <w:rFonts w:hint="eastAsia"/>
              </w:rPr>
              <w:t>急预案编制</w:t>
            </w:r>
            <w:r w:rsidR="00DC4CB0">
              <w:rPr>
                <w:rFonts w:hint="eastAsia"/>
              </w:rPr>
              <w:t>内容，科学专业、准确到位，得</w:t>
            </w:r>
            <w:r w:rsidR="008B44E9">
              <w:rPr>
                <w:rFonts w:hint="eastAsia"/>
              </w:rPr>
              <w:t>10</w:t>
            </w:r>
            <w:r w:rsidR="00DC4CB0">
              <w:rPr>
                <w:rFonts w:hint="eastAsia"/>
              </w:rPr>
              <w:t>分；</w:t>
            </w:r>
          </w:p>
          <w:p w14:paraId="6DE2AFE5" w14:textId="0BB9AF27" w:rsidR="00A2335D" w:rsidRDefault="00802B02" w:rsidP="00802B02">
            <w:pPr>
              <w:pStyle w:val="aa"/>
            </w:pPr>
            <w:r>
              <w:rPr>
                <w:rFonts w:hint="eastAsia"/>
              </w:rPr>
              <w:t>2</w:t>
            </w:r>
            <w:r>
              <w:rPr>
                <w:rFonts w:hint="eastAsia"/>
              </w:rPr>
              <w:t>、</w:t>
            </w:r>
            <w:r w:rsidR="00FB3E76" w:rsidRPr="00FB3E76">
              <w:rPr>
                <w:rFonts w:hint="eastAsia"/>
              </w:rPr>
              <w:t>应急预案</w:t>
            </w:r>
            <w:r>
              <w:rPr>
                <w:rFonts w:hint="eastAsia"/>
              </w:rPr>
              <w:t>实施过程</w:t>
            </w:r>
            <w:r w:rsidR="008B44E9">
              <w:rPr>
                <w:rFonts w:hint="eastAsia"/>
              </w:rPr>
              <w:t>的中的各个部门分工流程阐述且可实施性详细、完整、健全的</w:t>
            </w:r>
            <w:r w:rsidR="00DC4CB0">
              <w:rPr>
                <w:rFonts w:hint="eastAsia"/>
              </w:rPr>
              <w:t>，得</w:t>
            </w:r>
            <w:r w:rsidR="00FB3E76">
              <w:rPr>
                <w:rFonts w:hint="eastAsia"/>
              </w:rPr>
              <w:t>5</w:t>
            </w:r>
            <w:r w:rsidR="00DC4CB0">
              <w:rPr>
                <w:rFonts w:hint="eastAsia"/>
              </w:rPr>
              <w:t>分；</w:t>
            </w:r>
          </w:p>
          <w:p w14:paraId="2C82D63C" w14:textId="214FB9D5" w:rsidR="00A2335D" w:rsidRDefault="008B44E9" w:rsidP="00802B02">
            <w:pPr>
              <w:pStyle w:val="aa"/>
            </w:pPr>
            <w:r>
              <w:rPr>
                <w:rFonts w:hint="eastAsia"/>
              </w:rPr>
              <w:t>3</w:t>
            </w:r>
            <w:r>
              <w:rPr>
                <w:rFonts w:hint="eastAsia"/>
              </w:rPr>
              <w:t>、</w:t>
            </w:r>
            <w:r w:rsidR="00FB3E76" w:rsidRPr="00FB3E76">
              <w:rPr>
                <w:rFonts w:hint="eastAsia"/>
              </w:rPr>
              <w:t>应急预案</w:t>
            </w:r>
            <w:r>
              <w:rPr>
                <w:rFonts w:hint="eastAsia"/>
              </w:rPr>
              <w:t>针对本项目的风险管理控制内容完整细致、科学专业</w:t>
            </w:r>
            <w:r w:rsidR="00DC4CB0">
              <w:rPr>
                <w:rFonts w:hint="eastAsia"/>
              </w:rPr>
              <w:t>，</w:t>
            </w:r>
            <w:r>
              <w:rPr>
                <w:rFonts w:hint="eastAsia"/>
              </w:rPr>
              <w:t>得</w:t>
            </w:r>
            <w:r>
              <w:rPr>
                <w:rFonts w:hint="eastAsia"/>
              </w:rPr>
              <w:t>5</w:t>
            </w:r>
            <w:r w:rsidR="00DC4CB0">
              <w:rPr>
                <w:rFonts w:hint="eastAsia"/>
              </w:rPr>
              <w:t>分；</w:t>
            </w:r>
          </w:p>
          <w:p w14:paraId="05830B60" w14:textId="4DBC209B" w:rsidR="00A2335D" w:rsidRDefault="008B44E9" w:rsidP="00802B02">
            <w:pPr>
              <w:pStyle w:val="aa"/>
            </w:pPr>
            <w:r>
              <w:rPr>
                <w:rFonts w:hint="eastAsia"/>
              </w:rPr>
              <w:t>4</w:t>
            </w:r>
            <w:r>
              <w:rPr>
                <w:rFonts w:hint="eastAsia"/>
              </w:rPr>
              <w:t>、应急预案针对本项目的安全管理</w:t>
            </w:r>
            <w:r w:rsidR="00301020">
              <w:rPr>
                <w:rFonts w:hint="eastAsia"/>
              </w:rPr>
              <w:t>内容完整细致、科学具体、准确到位，得</w:t>
            </w:r>
            <w:r w:rsidR="00301020">
              <w:rPr>
                <w:rFonts w:hint="eastAsia"/>
              </w:rPr>
              <w:t>5</w:t>
            </w:r>
            <w:r w:rsidR="00301020">
              <w:rPr>
                <w:rFonts w:hint="eastAsia"/>
              </w:rPr>
              <w:t>分。</w:t>
            </w:r>
          </w:p>
        </w:tc>
      </w:tr>
      <w:tr w:rsidR="00A2335D" w14:paraId="68453415" w14:textId="77777777">
        <w:trPr>
          <w:trHeight w:val="58"/>
          <w:jc w:val="center"/>
        </w:trPr>
        <w:tc>
          <w:tcPr>
            <w:tcW w:w="816" w:type="dxa"/>
            <w:vMerge/>
            <w:shd w:val="clear" w:color="auto" w:fill="auto"/>
            <w:vAlign w:val="center"/>
          </w:tcPr>
          <w:p w14:paraId="7372F4CC" w14:textId="77777777" w:rsidR="00A2335D" w:rsidRDefault="00A2335D" w:rsidP="00802B02">
            <w:pPr>
              <w:pStyle w:val="aa"/>
            </w:pPr>
          </w:p>
        </w:tc>
        <w:tc>
          <w:tcPr>
            <w:tcW w:w="696" w:type="dxa"/>
            <w:vMerge/>
            <w:shd w:val="clear" w:color="auto" w:fill="auto"/>
            <w:vAlign w:val="center"/>
          </w:tcPr>
          <w:p w14:paraId="1C2622C2" w14:textId="77777777" w:rsidR="00A2335D" w:rsidRDefault="00A2335D" w:rsidP="00802B02">
            <w:pPr>
              <w:pStyle w:val="aa"/>
            </w:pPr>
          </w:p>
        </w:tc>
        <w:tc>
          <w:tcPr>
            <w:tcW w:w="1646" w:type="dxa"/>
            <w:shd w:val="clear" w:color="auto" w:fill="auto"/>
            <w:vAlign w:val="center"/>
          </w:tcPr>
          <w:p w14:paraId="7E102EA3" w14:textId="77777777" w:rsidR="00A2335D" w:rsidRDefault="00BA5769" w:rsidP="00802B02">
            <w:pPr>
              <w:pStyle w:val="aa"/>
            </w:pPr>
            <w:r>
              <w:rPr>
                <w:rFonts w:hint="eastAsia"/>
              </w:rPr>
              <w:t>技术服务进度计划评审评分（满分</w:t>
            </w:r>
            <w:r>
              <w:rPr>
                <w:rFonts w:hint="eastAsia"/>
              </w:rPr>
              <w:t>10</w:t>
            </w:r>
            <w:r>
              <w:rPr>
                <w:rFonts w:hint="eastAsia"/>
              </w:rPr>
              <w:t>分）</w:t>
            </w:r>
          </w:p>
        </w:tc>
        <w:tc>
          <w:tcPr>
            <w:tcW w:w="6665" w:type="dxa"/>
            <w:shd w:val="clear" w:color="auto" w:fill="auto"/>
            <w:vAlign w:val="center"/>
          </w:tcPr>
          <w:p w14:paraId="164E97C0" w14:textId="77777777" w:rsidR="00A2335D" w:rsidRDefault="00BA5769">
            <w:pPr>
              <w:ind w:firstLineChars="0" w:firstLine="0"/>
              <w:rPr>
                <w:rFonts w:ascii="仿宋" w:hAnsi="仿宋"/>
                <w:color w:val="000000" w:themeColor="text1"/>
                <w:szCs w:val="24"/>
              </w:rPr>
            </w:pPr>
            <w:r>
              <w:rPr>
                <w:rFonts w:ascii="仿宋" w:hAnsi="仿宋" w:hint="eastAsia"/>
                <w:color w:val="000000" w:themeColor="text1"/>
                <w:szCs w:val="24"/>
              </w:rPr>
              <w:t>①有完整、科学、合理的项目履行的工作流程的进度计划和有详细完善的未能完成工作流程的补救措施（</w:t>
            </w:r>
            <w:r>
              <w:rPr>
                <w:rFonts w:ascii="仿宋" w:hAnsi="仿宋" w:hint="eastAsia"/>
                <w:color w:val="000000" w:themeColor="text1"/>
                <w:szCs w:val="24"/>
              </w:rPr>
              <w:t>5</w:t>
            </w:r>
            <w:r>
              <w:rPr>
                <w:rFonts w:ascii="仿宋" w:hAnsi="仿宋" w:hint="eastAsia"/>
                <w:color w:val="000000" w:themeColor="text1"/>
                <w:szCs w:val="24"/>
              </w:rPr>
              <w:t>分）</w:t>
            </w:r>
          </w:p>
          <w:p w14:paraId="2E27F390" w14:textId="77777777" w:rsidR="00A2335D" w:rsidRDefault="00BA5769">
            <w:pPr>
              <w:ind w:firstLineChars="0" w:firstLine="0"/>
              <w:rPr>
                <w:rFonts w:ascii="仿宋" w:hAnsi="仿宋"/>
                <w:color w:val="000000" w:themeColor="text1"/>
                <w:szCs w:val="24"/>
              </w:rPr>
            </w:pPr>
            <w:r>
              <w:rPr>
                <w:rFonts w:ascii="仿宋" w:hAnsi="仿宋" w:hint="eastAsia"/>
                <w:color w:val="000000" w:themeColor="text1"/>
                <w:szCs w:val="24"/>
              </w:rPr>
              <w:t>②有为完成进度计划指定的严格惩罚措施和为完成保证进度计划的保证措施（</w:t>
            </w:r>
            <w:r>
              <w:rPr>
                <w:rFonts w:ascii="仿宋" w:hAnsi="仿宋" w:hint="eastAsia"/>
                <w:color w:val="000000" w:themeColor="text1"/>
                <w:szCs w:val="24"/>
              </w:rPr>
              <w:t>5</w:t>
            </w:r>
            <w:r>
              <w:rPr>
                <w:rFonts w:ascii="仿宋" w:hAnsi="仿宋" w:hint="eastAsia"/>
                <w:color w:val="000000" w:themeColor="text1"/>
                <w:szCs w:val="24"/>
              </w:rPr>
              <w:t>分）</w:t>
            </w:r>
          </w:p>
          <w:p w14:paraId="61736A6E" w14:textId="77777777" w:rsidR="00A2335D" w:rsidRDefault="00BA5769">
            <w:pPr>
              <w:ind w:firstLineChars="0" w:firstLine="0"/>
              <w:rPr>
                <w:rFonts w:ascii="仿宋" w:hAnsi="仿宋"/>
                <w:color w:val="000000" w:themeColor="text1"/>
                <w:szCs w:val="24"/>
              </w:rPr>
            </w:pPr>
            <w:r>
              <w:rPr>
                <w:rFonts w:ascii="仿宋" w:hAnsi="仿宋" w:hint="eastAsia"/>
                <w:color w:val="000000" w:themeColor="text1"/>
                <w:szCs w:val="24"/>
              </w:rPr>
              <w:t>评分标准：</w:t>
            </w:r>
          </w:p>
          <w:p w14:paraId="0A7C93F7" w14:textId="77777777" w:rsidR="00A2335D" w:rsidRDefault="00BA5769">
            <w:pPr>
              <w:ind w:firstLineChars="0" w:firstLine="0"/>
              <w:rPr>
                <w:rFonts w:ascii="仿宋" w:hAnsi="仿宋"/>
                <w:color w:val="000000" w:themeColor="text1"/>
                <w:szCs w:val="24"/>
              </w:rPr>
            </w:pPr>
            <w:r>
              <w:rPr>
                <w:rFonts w:ascii="仿宋" w:hAnsi="仿宋" w:hint="eastAsia"/>
                <w:color w:val="000000" w:themeColor="text1"/>
                <w:szCs w:val="24"/>
              </w:rPr>
              <w:t>供应商对以上每个部分内容进行了阐述且满足采购需求得</w:t>
            </w:r>
            <w:r>
              <w:rPr>
                <w:rFonts w:ascii="仿宋" w:hAnsi="仿宋" w:hint="eastAsia"/>
                <w:color w:val="000000" w:themeColor="text1"/>
                <w:szCs w:val="24"/>
              </w:rPr>
              <w:t>5</w:t>
            </w:r>
            <w:r>
              <w:rPr>
                <w:rFonts w:ascii="仿宋" w:hAnsi="仿宋" w:hint="eastAsia"/>
                <w:color w:val="000000" w:themeColor="text1"/>
                <w:szCs w:val="24"/>
              </w:rPr>
              <w:t>分，有相关叙述但未贴合本项目采购需求得</w:t>
            </w:r>
            <w:r>
              <w:rPr>
                <w:rFonts w:ascii="仿宋" w:hAnsi="仿宋" w:hint="eastAsia"/>
                <w:color w:val="000000" w:themeColor="text1"/>
                <w:szCs w:val="24"/>
              </w:rPr>
              <w:t>2</w:t>
            </w:r>
            <w:r>
              <w:rPr>
                <w:rFonts w:ascii="仿宋" w:hAnsi="仿宋" w:hint="eastAsia"/>
                <w:color w:val="000000" w:themeColor="text1"/>
                <w:szCs w:val="24"/>
              </w:rPr>
              <w:t>分，未提供的得</w:t>
            </w:r>
            <w:r>
              <w:rPr>
                <w:rFonts w:ascii="仿宋" w:hAnsi="仿宋" w:hint="eastAsia"/>
                <w:color w:val="000000" w:themeColor="text1"/>
                <w:szCs w:val="24"/>
              </w:rPr>
              <w:t>0</w:t>
            </w:r>
            <w:r>
              <w:rPr>
                <w:rFonts w:ascii="仿宋" w:hAnsi="仿宋" w:hint="eastAsia"/>
                <w:color w:val="000000" w:themeColor="text1"/>
                <w:szCs w:val="24"/>
              </w:rPr>
              <w:t>分。</w:t>
            </w:r>
          </w:p>
        </w:tc>
      </w:tr>
      <w:tr w:rsidR="00A2335D" w14:paraId="33C69D8F" w14:textId="77777777">
        <w:trPr>
          <w:trHeight w:val="58"/>
          <w:jc w:val="center"/>
        </w:trPr>
        <w:tc>
          <w:tcPr>
            <w:tcW w:w="816" w:type="dxa"/>
            <w:vMerge/>
            <w:shd w:val="clear" w:color="auto" w:fill="auto"/>
            <w:vAlign w:val="center"/>
          </w:tcPr>
          <w:p w14:paraId="7B42B742" w14:textId="77777777" w:rsidR="00A2335D" w:rsidRDefault="00A2335D" w:rsidP="00802B02">
            <w:pPr>
              <w:pStyle w:val="aa"/>
            </w:pPr>
          </w:p>
        </w:tc>
        <w:tc>
          <w:tcPr>
            <w:tcW w:w="696" w:type="dxa"/>
            <w:vMerge/>
            <w:shd w:val="clear" w:color="auto" w:fill="auto"/>
            <w:vAlign w:val="center"/>
          </w:tcPr>
          <w:p w14:paraId="497D4960" w14:textId="77777777" w:rsidR="00A2335D" w:rsidRDefault="00A2335D" w:rsidP="00802B02">
            <w:pPr>
              <w:pStyle w:val="aa"/>
            </w:pPr>
          </w:p>
        </w:tc>
        <w:tc>
          <w:tcPr>
            <w:tcW w:w="1646" w:type="dxa"/>
            <w:shd w:val="clear" w:color="auto" w:fill="auto"/>
            <w:vAlign w:val="center"/>
          </w:tcPr>
          <w:p w14:paraId="6674BF04" w14:textId="77777777" w:rsidR="00A2335D" w:rsidRDefault="00BA5769" w:rsidP="00802B02">
            <w:pPr>
              <w:pStyle w:val="aa"/>
            </w:pPr>
            <w:r>
              <w:rPr>
                <w:rFonts w:hint="eastAsia"/>
              </w:rPr>
              <w:t>质量保证措施评审评分（满分</w:t>
            </w:r>
            <w:r>
              <w:rPr>
                <w:rFonts w:hint="eastAsia"/>
              </w:rPr>
              <w:t>10</w:t>
            </w:r>
            <w:r>
              <w:rPr>
                <w:rFonts w:hint="eastAsia"/>
              </w:rPr>
              <w:t>分）</w:t>
            </w:r>
          </w:p>
        </w:tc>
        <w:tc>
          <w:tcPr>
            <w:tcW w:w="6665" w:type="dxa"/>
            <w:shd w:val="clear" w:color="auto" w:fill="auto"/>
            <w:vAlign w:val="center"/>
          </w:tcPr>
          <w:p w14:paraId="19C035B8" w14:textId="77777777" w:rsidR="00A2335D" w:rsidRDefault="00BA5769" w:rsidP="00802B02">
            <w:pPr>
              <w:pStyle w:val="aa"/>
            </w:pPr>
            <w:r>
              <w:rPr>
                <w:rFonts w:hint="eastAsia"/>
              </w:rPr>
              <w:t>质保服务方案内容完整、详细，承诺</w:t>
            </w:r>
            <w:r>
              <w:rPr>
                <w:rFonts w:hint="eastAsia"/>
              </w:rPr>
              <w:t xml:space="preserve"> </w:t>
            </w:r>
            <w:r>
              <w:rPr>
                <w:rFonts w:hint="eastAsia"/>
              </w:rPr>
              <w:t>响应及时、措施完善、针对性强，完全满足采购人实际需求的得</w:t>
            </w:r>
            <w:r>
              <w:rPr>
                <w:rFonts w:hint="eastAsia"/>
              </w:rPr>
              <w:t>10</w:t>
            </w:r>
            <w:r>
              <w:rPr>
                <w:rFonts w:hint="eastAsia"/>
              </w:rPr>
              <w:t>分；</w:t>
            </w:r>
          </w:p>
          <w:p w14:paraId="7DD9A49D" w14:textId="77777777" w:rsidR="00A2335D" w:rsidRDefault="00BA5769" w:rsidP="00802B02">
            <w:pPr>
              <w:pStyle w:val="aa"/>
            </w:pPr>
            <w:r>
              <w:rPr>
                <w:rFonts w:hint="eastAsia"/>
              </w:rPr>
              <w:t>质保服务方案内容基本完整，承诺响</w:t>
            </w:r>
            <w:r>
              <w:rPr>
                <w:rFonts w:hint="eastAsia"/>
              </w:rPr>
              <w:t xml:space="preserve"> </w:t>
            </w:r>
            <w:r>
              <w:rPr>
                <w:rFonts w:hint="eastAsia"/>
              </w:rPr>
              <w:t>应较为及时、措施较完善、有一定针对性，可以满足采购人实际需求的得</w:t>
            </w:r>
            <w:r>
              <w:rPr>
                <w:rFonts w:hint="eastAsia"/>
              </w:rPr>
              <w:t>6</w:t>
            </w:r>
            <w:r>
              <w:rPr>
                <w:rFonts w:hint="eastAsia"/>
              </w:rPr>
              <w:t>分；</w:t>
            </w:r>
          </w:p>
          <w:p w14:paraId="218D13E6" w14:textId="77777777" w:rsidR="00A2335D" w:rsidRDefault="00BA5769" w:rsidP="00802B02">
            <w:pPr>
              <w:pStyle w:val="aa"/>
            </w:pPr>
            <w:r>
              <w:rPr>
                <w:rFonts w:hint="eastAsia"/>
              </w:rPr>
              <w:t>质保服务方案内容缺漏、粗糙，承</w:t>
            </w:r>
            <w:r>
              <w:rPr>
                <w:rFonts w:hint="eastAsia"/>
              </w:rPr>
              <w:t xml:space="preserve"> </w:t>
            </w:r>
            <w:r>
              <w:rPr>
                <w:rFonts w:hint="eastAsia"/>
              </w:rPr>
              <w:t>诺响应较慢、措施缺乏、不具有针对性，无法满足采购人实际需求的得</w:t>
            </w:r>
            <w:r>
              <w:rPr>
                <w:rFonts w:hint="eastAsia"/>
              </w:rPr>
              <w:t>3</w:t>
            </w:r>
            <w:r>
              <w:rPr>
                <w:rFonts w:hint="eastAsia"/>
              </w:rPr>
              <w:t>分；</w:t>
            </w:r>
          </w:p>
          <w:p w14:paraId="68B646CA" w14:textId="77777777" w:rsidR="00A2335D" w:rsidRDefault="00BA5769" w:rsidP="00802B02">
            <w:pPr>
              <w:pStyle w:val="aa"/>
            </w:pPr>
            <w:r>
              <w:rPr>
                <w:rFonts w:hint="eastAsia"/>
              </w:rPr>
              <w:t>不涉及不得分。</w:t>
            </w:r>
          </w:p>
        </w:tc>
      </w:tr>
      <w:tr w:rsidR="00A2335D" w14:paraId="51400BF0" w14:textId="77777777">
        <w:trPr>
          <w:trHeight w:val="58"/>
          <w:jc w:val="center"/>
        </w:trPr>
        <w:tc>
          <w:tcPr>
            <w:tcW w:w="816" w:type="dxa"/>
            <w:vMerge/>
            <w:shd w:val="clear" w:color="auto" w:fill="auto"/>
            <w:vAlign w:val="center"/>
          </w:tcPr>
          <w:p w14:paraId="6597392F" w14:textId="77777777" w:rsidR="00A2335D" w:rsidRDefault="00A2335D" w:rsidP="00802B02">
            <w:pPr>
              <w:pStyle w:val="aa"/>
            </w:pPr>
          </w:p>
        </w:tc>
        <w:tc>
          <w:tcPr>
            <w:tcW w:w="696" w:type="dxa"/>
            <w:vMerge/>
            <w:shd w:val="clear" w:color="auto" w:fill="auto"/>
            <w:vAlign w:val="center"/>
          </w:tcPr>
          <w:p w14:paraId="7579AFCA" w14:textId="77777777" w:rsidR="00A2335D" w:rsidRDefault="00A2335D" w:rsidP="00802B02">
            <w:pPr>
              <w:pStyle w:val="aa"/>
            </w:pPr>
          </w:p>
        </w:tc>
        <w:tc>
          <w:tcPr>
            <w:tcW w:w="1646" w:type="dxa"/>
            <w:shd w:val="clear" w:color="auto" w:fill="auto"/>
            <w:vAlign w:val="center"/>
          </w:tcPr>
          <w:p w14:paraId="5859D1EA" w14:textId="77777777" w:rsidR="00A2335D" w:rsidRDefault="00BA5769" w:rsidP="00802B02">
            <w:pPr>
              <w:pStyle w:val="aa"/>
              <w:rPr>
                <w:rFonts w:ascii="仿宋" w:hAnsi="仿宋"/>
                <w:color w:val="000000" w:themeColor="text1"/>
              </w:rPr>
            </w:pPr>
            <w:r>
              <w:rPr>
                <w:rFonts w:hint="eastAsia"/>
              </w:rPr>
              <w:t>后续服务计划评审评分</w:t>
            </w:r>
            <w:r>
              <w:rPr>
                <w:rFonts w:hint="eastAsia"/>
              </w:rPr>
              <w:lastRenderedPageBreak/>
              <w:t>（满分</w:t>
            </w:r>
            <w:r>
              <w:rPr>
                <w:rFonts w:hint="eastAsia"/>
              </w:rPr>
              <w:t>10</w:t>
            </w:r>
            <w:r>
              <w:rPr>
                <w:rFonts w:hint="eastAsia"/>
              </w:rPr>
              <w:t>分）</w:t>
            </w:r>
          </w:p>
        </w:tc>
        <w:tc>
          <w:tcPr>
            <w:tcW w:w="6665" w:type="dxa"/>
            <w:shd w:val="clear" w:color="auto" w:fill="auto"/>
            <w:vAlign w:val="center"/>
          </w:tcPr>
          <w:p w14:paraId="39D1EC22" w14:textId="77777777" w:rsidR="00A2335D" w:rsidRDefault="00BA5769" w:rsidP="00802B02">
            <w:pPr>
              <w:pStyle w:val="aa"/>
            </w:pPr>
            <w:r>
              <w:rPr>
                <w:rFonts w:hint="eastAsia"/>
              </w:rPr>
              <w:lastRenderedPageBreak/>
              <w:t>针对本项目实际情况，提供后续服务计划，包括：后续服务技术支持、服务响应时效性。</w:t>
            </w:r>
          </w:p>
          <w:p w14:paraId="455CB1B6" w14:textId="77777777" w:rsidR="00A2335D" w:rsidRDefault="00BA5769" w:rsidP="00802B02">
            <w:pPr>
              <w:pStyle w:val="aa"/>
            </w:pPr>
            <w:r>
              <w:rPr>
                <w:rFonts w:hint="eastAsia"/>
              </w:rPr>
              <w:lastRenderedPageBreak/>
              <w:t>后续服务计划具体、全面，服务响应及时，具有充分的实施性的得</w:t>
            </w:r>
            <w:r>
              <w:rPr>
                <w:rFonts w:hint="eastAsia"/>
              </w:rPr>
              <w:t>10</w:t>
            </w:r>
            <w:r>
              <w:rPr>
                <w:rFonts w:hint="eastAsia"/>
              </w:rPr>
              <w:t>分；</w:t>
            </w:r>
          </w:p>
          <w:p w14:paraId="101A7966" w14:textId="77777777" w:rsidR="00A2335D" w:rsidRDefault="00BA5769" w:rsidP="00802B02">
            <w:pPr>
              <w:pStyle w:val="aa"/>
            </w:pPr>
            <w:r>
              <w:rPr>
                <w:rFonts w:hint="eastAsia"/>
              </w:rPr>
              <w:t>后续服务计划具体，较为全面，服务响应较及时，具有较强的实施性的得</w:t>
            </w:r>
            <w:r>
              <w:rPr>
                <w:rFonts w:hint="eastAsia"/>
              </w:rPr>
              <w:t>6</w:t>
            </w:r>
            <w:r>
              <w:rPr>
                <w:rFonts w:hint="eastAsia"/>
              </w:rPr>
              <w:t>分；</w:t>
            </w:r>
          </w:p>
          <w:p w14:paraId="62AFEF35" w14:textId="77777777" w:rsidR="00A2335D" w:rsidRDefault="00BA5769" w:rsidP="00802B02">
            <w:pPr>
              <w:pStyle w:val="aa"/>
            </w:pPr>
            <w:r>
              <w:rPr>
                <w:rFonts w:hint="eastAsia"/>
              </w:rPr>
              <w:t>后续服务计划基本具体，服务响应不太及时，基本满足招标要求，得</w:t>
            </w:r>
            <w:r>
              <w:rPr>
                <w:rFonts w:hint="eastAsia"/>
              </w:rPr>
              <w:t>3</w:t>
            </w:r>
            <w:r>
              <w:rPr>
                <w:rFonts w:hint="eastAsia"/>
              </w:rPr>
              <w:t>分；</w:t>
            </w:r>
          </w:p>
          <w:p w14:paraId="0E403BBA" w14:textId="77777777" w:rsidR="00A2335D" w:rsidRDefault="00BA5769" w:rsidP="00802B02">
            <w:pPr>
              <w:pStyle w:val="aa"/>
            </w:pPr>
            <w:r>
              <w:rPr>
                <w:rFonts w:hint="eastAsia"/>
              </w:rPr>
              <w:t>不涉及不得分。</w:t>
            </w:r>
          </w:p>
        </w:tc>
      </w:tr>
      <w:tr w:rsidR="00A2335D" w14:paraId="379CD989" w14:textId="77777777">
        <w:trPr>
          <w:trHeight w:val="58"/>
          <w:jc w:val="center"/>
        </w:trPr>
        <w:tc>
          <w:tcPr>
            <w:tcW w:w="816" w:type="dxa"/>
            <w:vMerge/>
            <w:shd w:val="clear" w:color="auto" w:fill="auto"/>
            <w:vAlign w:val="center"/>
          </w:tcPr>
          <w:p w14:paraId="2116C6F6" w14:textId="77777777" w:rsidR="00A2335D" w:rsidRDefault="00A2335D" w:rsidP="00802B02">
            <w:pPr>
              <w:pStyle w:val="aa"/>
            </w:pPr>
          </w:p>
        </w:tc>
        <w:tc>
          <w:tcPr>
            <w:tcW w:w="696" w:type="dxa"/>
            <w:vMerge/>
            <w:shd w:val="clear" w:color="auto" w:fill="auto"/>
            <w:vAlign w:val="center"/>
          </w:tcPr>
          <w:p w14:paraId="01DB9DDE" w14:textId="77777777" w:rsidR="00A2335D" w:rsidRDefault="00A2335D" w:rsidP="00802B02">
            <w:pPr>
              <w:pStyle w:val="aa"/>
            </w:pPr>
          </w:p>
        </w:tc>
        <w:tc>
          <w:tcPr>
            <w:tcW w:w="1646" w:type="dxa"/>
            <w:shd w:val="clear" w:color="auto" w:fill="auto"/>
            <w:vAlign w:val="center"/>
          </w:tcPr>
          <w:p w14:paraId="61440099" w14:textId="77777777" w:rsidR="00A2335D" w:rsidRDefault="00BA5769" w:rsidP="00802B02">
            <w:pPr>
              <w:pStyle w:val="aa"/>
              <w:rPr>
                <w:rFonts w:ascii="仿宋" w:hAnsi="仿宋"/>
                <w:color w:val="000000" w:themeColor="text1"/>
              </w:rPr>
            </w:pPr>
            <w:r>
              <w:rPr>
                <w:rFonts w:hint="eastAsia"/>
              </w:rPr>
              <w:t>项目团队配置评审评分（满分</w:t>
            </w:r>
            <w:r>
              <w:rPr>
                <w:rFonts w:hint="eastAsia"/>
              </w:rPr>
              <w:t>10</w:t>
            </w:r>
            <w:r>
              <w:rPr>
                <w:rFonts w:hint="eastAsia"/>
              </w:rPr>
              <w:t>分）</w:t>
            </w:r>
          </w:p>
        </w:tc>
        <w:tc>
          <w:tcPr>
            <w:tcW w:w="6665" w:type="dxa"/>
            <w:shd w:val="clear" w:color="auto" w:fill="auto"/>
            <w:vAlign w:val="center"/>
          </w:tcPr>
          <w:p w14:paraId="4036FEE6" w14:textId="3FFD7553" w:rsidR="00A2335D" w:rsidRDefault="00BA5769" w:rsidP="00802B02">
            <w:pPr>
              <w:pStyle w:val="aa"/>
            </w:pPr>
            <w:r>
              <w:rPr>
                <w:rFonts w:hint="eastAsia"/>
              </w:rPr>
              <w:t>（</w:t>
            </w:r>
            <w:r>
              <w:rPr>
                <w:rFonts w:hint="eastAsia"/>
              </w:rPr>
              <w:t>1</w:t>
            </w:r>
            <w:r>
              <w:rPr>
                <w:rFonts w:hint="eastAsia"/>
              </w:rPr>
              <w:t>）拟派项目负责人具有相关专业高级职称的得</w:t>
            </w:r>
            <w:r w:rsidR="00EC0545">
              <w:rPr>
                <w:rFonts w:hint="eastAsia"/>
              </w:rPr>
              <w:t>4</w:t>
            </w:r>
            <w:r>
              <w:rPr>
                <w:rFonts w:hint="eastAsia"/>
              </w:rPr>
              <w:t>分（提供资格证书复印件）；</w:t>
            </w:r>
          </w:p>
          <w:p w14:paraId="295832AD" w14:textId="567CBBAF" w:rsidR="00A2335D" w:rsidRDefault="00BA5769" w:rsidP="00802B02">
            <w:pPr>
              <w:pStyle w:val="aa"/>
            </w:pPr>
            <w:r>
              <w:rPr>
                <w:rFonts w:hint="eastAsia"/>
              </w:rPr>
              <w:t>（</w:t>
            </w:r>
            <w:r>
              <w:rPr>
                <w:rFonts w:hint="eastAsia"/>
              </w:rPr>
              <w:t>2</w:t>
            </w:r>
            <w:r>
              <w:rPr>
                <w:rFonts w:hint="eastAsia"/>
              </w:rPr>
              <w:t>）拟投入本项目的服务团队人员中（项目负责人除外），高级职称的每人得</w:t>
            </w:r>
            <w:r>
              <w:rPr>
                <w:rFonts w:hint="eastAsia"/>
              </w:rPr>
              <w:t>2</w:t>
            </w:r>
            <w:r>
              <w:rPr>
                <w:rFonts w:hint="eastAsia"/>
              </w:rPr>
              <w:t>分，中级职称每人得</w:t>
            </w:r>
            <w:r w:rsidR="00802B02">
              <w:rPr>
                <w:rFonts w:hint="eastAsia"/>
              </w:rPr>
              <w:t>1</w:t>
            </w:r>
            <w:r>
              <w:rPr>
                <w:rFonts w:hint="eastAsia"/>
              </w:rPr>
              <w:t>分，本得分点最多得</w:t>
            </w:r>
            <w:r w:rsidR="00EC0545">
              <w:rPr>
                <w:rFonts w:hint="eastAsia"/>
              </w:rPr>
              <w:t>6</w:t>
            </w:r>
            <w:r>
              <w:rPr>
                <w:rFonts w:hint="eastAsia"/>
              </w:rPr>
              <w:t>分（提供证书复印件）。</w:t>
            </w:r>
          </w:p>
        </w:tc>
      </w:tr>
      <w:tr w:rsidR="00A2335D" w14:paraId="55417361" w14:textId="77777777">
        <w:trPr>
          <w:trHeight w:val="557"/>
          <w:jc w:val="center"/>
        </w:trPr>
        <w:tc>
          <w:tcPr>
            <w:tcW w:w="816" w:type="dxa"/>
            <w:vAlign w:val="center"/>
          </w:tcPr>
          <w:p w14:paraId="61D65C60" w14:textId="77777777" w:rsidR="00A2335D" w:rsidRDefault="00BA5769" w:rsidP="00802B02">
            <w:pPr>
              <w:pStyle w:val="aa"/>
            </w:pPr>
            <w:r>
              <w:rPr>
                <w:rFonts w:hint="eastAsia"/>
              </w:rPr>
              <w:t>2.2.3</w:t>
            </w:r>
          </w:p>
        </w:tc>
        <w:tc>
          <w:tcPr>
            <w:tcW w:w="696" w:type="dxa"/>
            <w:vAlign w:val="center"/>
          </w:tcPr>
          <w:p w14:paraId="77A2B42D" w14:textId="77777777" w:rsidR="00A2335D" w:rsidRDefault="00BA5769" w:rsidP="00802B02">
            <w:pPr>
              <w:pStyle w:val="aa"/>
            </w:pPr>
            <w:r>
              <w:rPr>
                <w:rFonts w:hint="eastAsia"/>
              </w:rPr>
              <w:t>商务部分评审标准（满分</w:t>
            </w:r>
            <w:r>
              <w:rPr>
                <w:rFonts w:hint="eastAsia"/>
              </w:rPr>
              <w:t>10</w:t>
            </w:r>
            <w:r>
              <w:rPr>
                <w:rFonts w:hint="eastAsia"/>
              </w:rPr>
              <w:t>分）</w:t>
            </w:r>
          </w:p>
        </w:tc>
        <w:tc>
          <w:tcPr>
            <w:tcW w:w="1646" w:type="dxa"/>
            <w:vAlign w:val="center"/>
          </w:tcPr>
          <w:p w14:paraId="37E7125E" w14:textId="77777777" w:rsidR="00A2335D" w:rsidRDefault="00BA5769" w:rsidP="00802B02">
            <w:pPr>
              <w:pStyle w:val="aa"/>
              <w:rPr>
                <w:rFonts w:ascii="仿宋" w:hAnsi="仿宋"/>
                <w:color w:val="000000" w:themeColor="text1"/>
              </w:rPr>
            </w:pPr>
            <w:r>
              <w:rPr>
                <w:rFonts w:hint="eastAsia"/>
              </w:rPr>
              <w:t>投标报价评审评分（满分</w:t>
            </w:r>
            <w:r>
              <w:rPr>
                <w:rFonts w:hint="eastAsia"/>
              </w:rPr>
              <w:t>10</w:t>
            </w:r>
            <w:r>
              <w:rPr>
                <w:rFonts w:hint="eastAsia"/>
              </w:rPr>
              <w:t>分）</w:t>
            </w:r>
          </w:p>
        </w:tc>
        <w:tc>
          <w:tcPr>
            <w:tcW w:w="6665" w:type="dxa"/>
            <w:vAlign w:val="center"/>
          </w:tcPr>
          <w:p w14:paraId="5440CDFD" w14:textId="77777777" w:rsidR="00A2335D" w:rsidRDefault="00BA5769" w:rsidP="00802B02">
            <w:pPr>
              <w:pStyle w:val="aa"/>
            </w:pPr>
            <w:r>
              <w:rPr>
                <w:rFonts w:hint="eastAsia"/>
              </w:rPr>
              <w:t>评标基准价：满足招标文件要求且投标价格最低的有效投标报价；</w:t>
            </w:r>
          </w:p>
          <w:p w14:paraId="78E2CB1B" w14:textId="77777777" w:rsidR="00A2335D" w:rsidRDefault="00BA5769" w:rsidP="00802B02">
            <w:pPr>
              <w:pStyle w:val="aa"/>
            </w:pPr>
            <w:r>
              <w:rPr>
                <w:rFonts w:hint="eastAsia"/>
              </w:rPr>
              <w:t>得分计算：满足招标文件要求且投标价格最低的投标报价，其报价分为满分。</w:t>
            </w:r>
          </w:p>
          <w:p w14:paraId="643330B0" w14:textId="77777777" w:rsidR="00A2335D" w:rsidRDefault="00BA5769" w:rsidP="00802B02">
            <w:pPr>
              <w:pStyle w:val="aa"/>
            </w:pPr>
            <w:r>
              <w:rPr>
                <w:rFonts w:hint="eastAsia"/>
              </w:rPr>
              <w:t>报价得分</w:t>
            </w:r>
            <w:r>
              <w:rPr>
                <w:rFonts w:hint="eastAsia"/>
              </w:rPr>
              <w:t>=</w:t>
            </w:r>
            <w:r>
              <w:rPr>
                <w:rFonts w:hint="eastAsia"/>
              </w:rPr>
              <w:t>（评标基准价／投标报价）×</w:t>
            </w:r>
            <w:r>
              <w:rPr>
                <w:rFonts w:hint="eastAsia"/>
              </w:rPr>
              <w:t>10</w:t>
            </w:r>
            <w:r>
              <w:rPr>
                <w:rFonts w:hint="eastAsia"/>
              </w:rPr>
              <w:t>（结果保留小数点后两位）</w:t>
            </w:r>
          </w:p>
          <w:p w14:paraId="5B819AD6" w14:textId="77777777" w:rsidR="00A2335D" w:rsidRDefault="00BA5769" w:rsidP="00802B02">
            <w:pPr>
              <w:pStyle w:val="aa"/>
            </w:pPr>
            <w:r>
              <w:rPr>
                <w:rFonts w:hint="eastAsia"/>
              </w:rPr>
              <w:t>注：因落实政府采购政策进行价格调整的，以调整后的价格计算评标基准价和投标报价。</w:t>
            </w:r>
          </w:p>
          <w:p w14:paraId="161DD830" w14:textId="77777777" w:rsidR="00A2335D" w:rsidRDefault="00BA5769" w:rsidP="00802B02">
            <w:pPr>
              <w:pStyle w:val="aa"/>
            </w:pPr>
            <w:r>
              <w:rPr>
                <w:rFonts w:hint="eastAsia"/>
              </w:rPr>
              <w:t>对小微型企业的评审：</w:t>
            </w:r>
          </w:p>
          <w:p w14:paraId="11FB781E" w14:textId="77777777" w:rsidR="00A2335D" w:rsidRDefault="00BA5769" w:rsidP="00802B02">
            <w:pPr>
              <w:pStyle w:val="aa"/>
            </w:pPr>
            <w:r>
              <w:rPr>
                <w:rFonts w:hint="eastAsia"/>
              </w:rPr>
              <w:t>1</w:t>
            </w:r>
            <w:r>
              <w:rPr>
                <w:rFonts w:hint="eastAsia"/>
              </w:rPr>
              <w:t>、中小型企业</w:t>
            </w:r>
          </w:p>
          <w:p w14:paraId="773BBFBB" w14:textId="77777777" w:rsidR="00A2335D" w:rsidRDefault="00BA5769" w:rsidP="00802B02">
            <w:pPr>
              <w:pStyle w:val="aa"/>
            </w:pPr>
            <w:r>
              <w:rPr>
                <w:rFonts w:hint="eastAsia"/>
              </w:rPr>
              <w:t>根据</w:t>
            </w:r>
            <w:r>
              <w:t>《政府采购促进中小企业发展管理办法》（财库﹝</w:t>
            </w:r>
            <w:r>
              <w:t>2020</w:t>
            </w:r>
            <w:r>
              <w:t>﹞</w:t>
            </w:r>
            <w:r>
              <w:t>46</w:t>
            </w:r>
            <w:r>
              <w:t>号）</w:t>
            </w:r>
            <w:r>
              <w:rPr>
                <w:rFonts w:hint="eastAsia"/>
              </w:rPr>
              <w:t>的规定，中小企业（含中型、小型、微型企业，下同）应当同时符合以下条件：</w:t>
            </w:r>
          </w:p>
          <w:p w14:paraId="4A3768E9" w14:textId="77777777" w:rsidR="00A2335D" w:rsidRDefault="00BA5769" w:rsidP="00802B02">
            <w:pPr>
              <w:pStyle w:val="aa"/>
            </w:pPr>
            <w:r>
              <w:rPr>
                <w:rFonts w:hint="eastAsia"/>
              </w:rPr>
              <w:t>（</w:t>
            </w:r>
            <w:r>
              <w:rPr>
                <w:rFonts w:hint="eastAsia"/>
              </w:rPr>
              <w:t>1</w:t>
            </w:r>
            <w:r>
              <w:rPr>
                <w:rFonts w:hint="eastAsia"/>
              </w:rPr>
              <w:t>）符合中小企业划分标准；</w:t>
            </w:r>
          </w:p>
          <w:p w14:paraId="4AC095C6" w14:textId="77777777" w:rsidR="00A2335D" w:rsidRDefault="00BA5769" w:rsidP="00802B02">
            <w:pPr>
              <w:pStyle w:val="aa"/>
            </w:pPr>
            <w:r>
              <w:rPr>
                <w:rFonts w:hint="eastAsia"/>
              </w:rPr>
              <w:t>（</w:t>
            </w:r>
            <w:r>
              <w:rPr>
                <w:rFonts w:hint="eastAsia"/>
              </w:rPr>
              <w:t>2</w:t>
            </w:r>
            <w:r>
              <w:rPr>
                <w:rFonts w:hint="eastAsia"/>
              </w:rPr>
              <w:t>）服务由中小企业承接，即提供服务的人员为中小企业依照《中华人民共和国劳动合同法》订立劳动合同的从业人员。</w:t>
            </w:r>
          </w:p>
          <w:p w14:paraId="593EB2AE" w14:textId="77777777" w:rsidR="00A2335D" w:rsidRDefault="00BA5769" w:rsidP="00802B02">
            <w:pPr>
              <w:pStyle w:val="aa"/>
            </w:pPr>
            <w:r>
              <w:lastRenderedPageBreak/>
              <w:t>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5559B0AD" w14:textId="77777777" w:rsidR="00A2335D" w:rsidRDefault="00BA5769" w:rsidP="00802B02">
            <w:pPr>
              <w:pStyle w:val="aa"/>
            </w:pPr>
            <w:r>
              <w:rPr>
                <w:rFonts w:hint="eastAsia"/>
              </w:rPr>
              <w:t>小型、微型企业提供中型企业制造的货物的，视同为中型企业。</w:t>
            </w:r>
          </w:p>
          <w:p w14:paraId="6CDBB32A" w14:textId="77777777" w:rsidR="00A2335D" w:rsidRDefault="00BA5769" w:rsidP="00802B02">
            <w:pPr>
              <w:pStyle w:val="aa"/>
            </w:pPr>
            <w:r>
              <w:rPr>
                <w:rFonts w:hint="eastAsia"/>
              </w:rPr>
              <w:t>对符合条件的小型和微型企业产品（或服务）报价给予</w:t>
            </w:r>
            <w:r>
              <w:t>10</w:t>
            </w:r>
            <w:r>
              <w:rPr>
                <w:rFonts w:hint="eastAsia"/>
              </w:rPr>
              <w:t>%</w:t>
            </w:r>
            <w:r>
              <w:rPr>
                <w:rFonts w:hint="eastAsia"/>
              </w:rPr>
              <w:t>的扣除，用扣除后的价格参与价格评分。供应商应对提交的中小企业声明函的真实性负责。提交的中小企业声明函不真实的，应承担相应的法律责任。</w:t>
            </w:r>
          </w:p>
          <w:p w14:paraId="437535B0" w14:textId="77777777" w:rsidR="00A2335D" w:rsidRDefault="00BA5769" w:rsidP="00802B02">
            <w:pPr>
              <w:pStyle w:val="aa"/>
            </w:pPr>
            <w:r>
              <w:rPr>
                <w:rFonts w:hint="eastAsia"/>
              </w:rPr>
              <w:t>2</w:t>
            </w:r>
            <w:r>
              <w:rPr>
                <w:rFonts w:hint="eastAsia"/>
              </w:rPr>
              <w:t>、监狱</w:t>
            </w:r>
            <w:r>
              <w:rPr>
                <w:rFonts w:hint="eastAsia"/>
              </w:rPr>
              <w:t>企业和残疾人福利性单位视同小型、微型企业。</w:t>
            </w:r>
          </w:p>
          <w:p w14:paraId="02997C47" w14:textId="77777777" w:rsidR="00A2335D" w:rsidRDefault="00BA5769" w:rsidP="00802B02">
            <w:pPr>
              <w:pStyle w:val="aa"/>
            </w:pPr>
            <w:r>
              <w:rPr>
                <w:rFonts w:hint="eastAsia"/>
              </w:rPr>
              <w:t>注：因供应商所提供材料不全或提供材料不符合招标文件要求的，报价不予扣除。残疾人福利性单位属于小型、微型企业的，不重复享受政策。</w:t>
            </w:r>
          </w:p>
        </w:tc>
      </w:tr>
    </w:tbl>
    <w:p w14:paraId="4AF423EF" w14:textId="77777777" w:rsidR="00A2335D" w:rsidRDefault="00A2335D">
      <w:pPr>
        <w:pStyle w:val="26"/>
        <w:ind w:leftChars="0" w:left="0" w:firstLineChars="0" w:firstLine="0"/>
        <w:rPr>
          <w:rFonts w:ascii="仿宋" w:hAnsi="仿宋" w:cs="仿宋"/>
          <w:b/>
          <w:color w:val="000000" w:themeColor="text1"/>
          <w:sz w:val="28"/>
          <w:szCs w:val="28"/>
        </w:rPr>
      </w:pPr>
      <w:bookmarkStart w:id="40" w:name="_Toc517190843"/>
    </w:p>
    <w:p w14:paraId="1313748C" w14:textId="77777777" w:rsidR="00A2335D" w:rsidRDefault="00BA5769">
      <w:pPr>
        <w:pStyle w:val="2"/>
        <w:jc w:val="center"/>
        <w:rPr>
          <w:rFonts w:ascii="仿宋" w:hAnsi="仿宋"/>
          <w:color w:val="000000" w:themeColor="text1"/>
        </w:rPr>
      </w:pPr>
      <w:r>
        <w:rPr>
          <w:rFonts w:ascii="仿宋" w:hAnsi="仿宋"/>
          <w:b w:val="0"/>
          <w:color w:val="000000" w:themeColor="text1"/>
        </w:rPr>
        <w:br w:type="page"/>
      </w:r>
      <w:bookmarkStart w:id="41" w:name="_Toc121845529"/>
      <w:r>
        <w:rPr>
          <w:rFonts w:ascii="仿宋" w:hAnsi="仿宋" w:hint="eastAsia"/>
          <w:color w:val="000000" w:themeColor="text1"/>
        </w:rPr>
        <w:lastRenderedPageBreak/>
        <w:t>评标办法正文部分</w:t>
      </w:r>
      <w:bookmarkEnd w:id="41"/>
    </w:p>
    <w:p w14:paraId="6C6AE7D6" w14:textId="77777777" w:rsidR="00A2335D" w:rsidRDefault="00A2335D">
      <w:pPr>
        <w:pStyle w:val="26"/>
        <w:spacing w:after="0"/>
        <w:ind w:leftChars="0" w:left="0" w:firstLineChars="0" w:firstLine="0"/>
        <w:rPr>
          <w:rFonts w:ascii="仿宋" w:hAnsi="仿宋"/>
          <w:color w:val="000000" w:themeColor="text1"/>
        </w:rPr>
      </w:pPr>
    </w:p>
    <w:p w14:paraId="5C4CF9CC" w14:textId="77777777" w:rsidR="00A2335D" w:rsidRDefault="00BA5769">
      <w:pPr>
        <w:pStyle w:val="3"/>
        <w:rPr>
          <w:color w:val="000000" w:themeColor="text1"/>
        </w:rPr>
      </w:pPr>
      <w:bookmarkStart w:id="42" w:name="_Toc30602390"/>
      <w:bookmarkEnd w:id="40"/>
      <w:r>
        <w:rPr>
          <w:rFonts w:hint="eastAsia"/>
          <w:color w:val="000000" w:themeColor="text1"/>
        </w:rPr>
        <w:t>1.</w:t>
      </w:r>
      <w:r>
        <w:rPr>
          <w:rFonts w:hint="eastAsia"/>
          <w:color w:val="000000" w:themeColor="text1"/>
        </w:rPr>
        <w:t>评标方法</w:t>
      </w:r>
      <w:bookmarkEnd w:id="42"/>
    </w:p>
    <w:p w14:paraId="1017E719" w14:textId="77777777" w:rsidR="00A2335D" w:rsidRDefault="00BA5769">
      <w:pPr>
        <w:ind w:firstLine="482"/>
        <w:rPr>
          <w:rFonts w:ascii="仿宋" w:hAnsi="仿宋"/>
          <w:color w:val="000000" w:themeColor="text1"/>
        </w:rPr>
      </w:pPr>
      <w:r>
        <w:rPr>
          <w:rFonts w:ascii="仿宋" w:hAnsi="仿宋" w:hint="eastAsia"/>
          <w:b/>
          <w:bCs/>
          <w:color w:val="000000" w:themeColor="text1"/>
        </w:rPr>
        <w:t>1.1</w:t>
      </w:r>
      <w:r>
        <w:rPr>
          <w:rFonts w:ascii="仿宋" w:hAnsi="仿宋" w:hint="eastAsia"/>
          <w:b/>
          <w:bCs/>
          <w:color w:val="000000" w:themeColor="text1"/>
        </w:rPr>
        <w:t>本次评标采用综合评分法</w:t>
      </w:r>
    </w:p>
    <w:p w14:paraId="00095159" w14:textId="77777777" w:rsidR="00A2335D" w:rsidRDefault="00BA5769">
      <w:pPr>
        <w:ind w:firstLine="480"/>
        <w:rPr>
          <w:rFonts w:ascii="仿宋" w:hAnsi="仿宋"/>
          <w:color w:val="000000" w:themeColor="text1"/>
        </w:rPr>
      </w:pPr>
      <w:r>
        <w:rPr>
          <w:rFonts w:ascii="仿宋" w:hAnsi="仿宋" w:hint="eastAsia"/>
          <w:color w:val="000000" w:themeColor="text1"/>
        </w:rPr>
        <w:t>本项目评标方法参照《中华人民共和国政府采购法》、《政府采购货物和服务招标投标管理办法》、《昆明市政府采购管理暂行办法》、《中华人民共和国政府采购法实施条例》等有关法律法规的规定。本次评标采用综合评分法。评标委员会对满足招标文件资格审查和符合性审查评审要求的投标文件，按照本章第</w:t>
      </w:r>
      <w:r>
        <w:rPr>
          <w:rFonts w:ascii="仿宋" w:hAnsi="仿宋" w:hint="eastAsia"/>
          <w:color w:val="000000" w:themeColor="text1"/>
        </w:rPr>
        <w:t xml:space="preserve"> 2.2 </w:t>
      </w:r>
      <w:r>
        <w:rPr>
          <w:rFonts w:ascii="仿宋" w:hAnsi="仿宋" w:hint="eastAsia"/>
          <w:color w:val="000000" w:themeColor="text1"/>
        </w:rPr>
        <w:t>款规定的评分标准进行打分，并根据各供应商减去扣分项后的最终得分，按由高到低顺序排列后向采购人推荐</w:t>
      </w:r>
      <w:r>
        <w:rPr>
          <w:rFonts w:ascii="仿宋" w:hAnsi="仿宋" w:hint="eastAsia"/>
          <w:color w:val="000000" w:themeColor="text1"/>
        </w:rPr>
        <w:t>3</w:t>
      </w:r>
      <w:r>
        <w:rPr>
          <w:rFonts w:ascii="仿宋" w:hAnsi="仿宋" w:hint="eastAsia"/>
          <w:color w:val="000000" w:themeColor="text1"/>
        </w:rPr>
        <w:t>名中标候选人；若最终得分相同时，则按投标报价得分由高到低顺序排列推荐中标候选人；若出现投标报价得分也相同时，则按技术部分评审得分</w:t>
      </w:r>
      <w:r>
        <w:rPr>
          <w:rFonts w:ascii="仿宋" w:hAnsi="仿宋" w:hint="eastAsia"/>
          <w:color w:val="000000" w:themeColor="text1"/>
        </w:rPr>
        <w:t>由高到低顺序排列推荐中标候选人；若出现技术部分评审得分也相同时，则按商务部分评审得分由高到低顺序排列推荐中标候选人；若出现商务部分评审得分也相同时，则由评标委员会以记名投票的方式推荐中标候选人。</w:t>
      </w:r>
    </w:p>
    <w:p w14:paraId="00827DB5" w14:textId="77777777" w:rsidR="00A2335D" w:rsidRDefault="00BA5769">
      <w:pPr>
        <w:ind w:firstLine="482"/>
        <w:rPr>
          <w:rFonts w:ascii="仿宋" w:hAnsi="仿宋"/>
          <w:b/>
          <w:bCs/>
          <w:color w:val="000000" w:themeColor="text1"/>
        </w:rPr>
      </w:pPr>
      <w:r>
        <w:rPr>
          <w:rFonts w:ascii="仿宋" w:hAnsi="仿宋" w:hint="eastAsia"/>
          <w:b/>
          <w:bCs/>
          <w:color w:val="000000" w:themeColor="text1"/>
        </w:rPr>
        <w:t>1.2</w:t>
      </w:r>
      <w:r>
        <w:rPr>
          <w:rFonts w:ascii="仿宋" w:hAnsi="仿宋" w:hint="eastAsia"/>
          <w:b/>
          <w:bCs/>
          <w:color w:val="000000" w:themeColor="text1"/>
        </w:rPr>
        <w:t>对被列入严重失信主体的惩戒</w:t>
      </w:r>
    </w:p>
    <w:p w14:paraId="291D28FA" w14:textId="77777777" w:rsidR="00A2335D" w:rsidRDefault="00BA5769">
      <w:pPr>
        <w:pStyle w:val="26"/>
        <w:ind w:leftChars="0" w:left="0" w:firstLineChars="0" w:firstLine="0"/>
        <w:rPr>
          <w:rFonts w:ascii="仿宋" w:hAnsi="仿宋"/>
          <w:color w:val="000000" w:themeColor="text1"/>
          <w:kern w:val="0"/>
          <w:sz w:val="24"/>
          <w:szCs w:val="20"/>
        </w:rPr>
      </w:pPr>
      <w:r>
        <w:rPr>
          <w:rFonts w:ascii="仿宋" w:hAnsi="仿宋" w:hint="eastAsia"/>
          <w:color w:val="000000" w:themeColor="text1"/>
          <w:kern w:val="0"/>
          <w:sz w:val="24"/>
          <w:szCs w:val="20"/>
        </w:rPr>
        <w:t>按照《昆明市严重失信主体公共资源交易领域惩戒实施细则》（昆政规【</w:t>
      </w:r>
      <w:r>
        <w:rPr>
          <w:rFonts w:ascii="仿宋" w:hAnsi="仿宋" w:hint="eastAsia"/>
          <w:color w:val="000000" w:themeColor="text1"/>
          <w:kern w:val="0"/>
          <w:sz w:val="24"/>
          <w:szCs w:val="20"/>
        </w:rPr>
        <w:t>2019</w:t>
      </w:r>
      <w:r>
        <w:rPr>
          <w:rFonts w:ascii="仿宋" w:hAnsi="仿宋" w:hint="eastAsia"/>
          <w:color w:val="000000" w:themeColor="text1"/>
          <w:kern w:val="0"/>
          <w:sz w:val="24"/>
          <w:szCs w:val="20"/>
        </w:rPr>
        <w:t>】</w:t>
      </w:r>
      <w:r>
        <w:rPr>
          <w:rFonts w:ascii="仿宋" w:hAnsi="仿宋" w:hint="eastAsia"/>
          <w:color w:val="000000" w:themeColor="text1"/>
          <w:kern w:val="0"/>
          <w:sz w:val="24"/>
          <w:szCs w:val="20"/>
        </w:rPr>
        <w:t>2</w:t>
      </w:r>
      <w:r>
        <w:rPr>
          <w:rFonts w:ascii="仿宋" w:hAnsi="仿宋" w:hint="eastAsia"/>
          <w:color w:val="000000" w:themeColor="text1"/>
          <w:kern w:val="0"/>
          <w:sz w:val="24"/>
          <w:szCs w:val="20"/>
        </w:rPr>
        <w:t>号）执行。由供应商通过失信信息材料来源，具体要求详见“第一章</w:t>
      </w:r>
      <w:r>
        <w:rPr>
          <w:rFonts w:ascii="仿宋" w:hAnsi="仿宋" w:hint="eastAsia"/>
          <w:color w:val="000000" w:themeColor="text1"/>
          <w:kern w:val="0"/>
          <w:sz w:val="24"/>
          <w:szCs w:val="20"/>
        </w:rPr>
        <w:t xml:space="preserve"> </w:t>
      </w:r>
      <w:r>
        <w:rPr>
          <w:rFonts w:ascii="仿宋" w:hAnsi="仿宋" w:hint="eastAsia"/>
          <w:color w:val="000000" w:themeColor="text1"/>
          <w:kern w:val="0"/>
          <w:sz w:val="24"/>
          <w:szCs w:val="20"/>
        </w:rPr>
        <w:t>招标公告</w:t>
      </w:r>
      <w:r>
        <w:rPr>
          <w:rFonts w:ascii="仿宋" w:hAnsi="仿宋" w:hint="eastAsia"/>
          <w:color w:val="000000" w:themeColor="text1"/>
          <w:kern w:val="0"/>
          <w:sz w:val="24"/>
          <w:szCs w:val="20"/>
        </w:rPr>
        <w:t xml:space="preserve"> 1.4.2</w:t>
      </w:r>
      <w:r>
        <w:rPr>
          <w:rFonts w:ascii="仿宋" w:hAnsi="仿宋" w:hint="eastAsia"/>
          <w:color w:val="000000" w:themeColor="text1"/>
          <w:kern w:val="0"/>
          <w:sz w:val="24"/>
          <w:szCs w:val="20"/>
        </w:rPr>
        <w:t>”，惩戒方式详见本章评标办法附件。</w:t>
      </w:r>
    </w:p>
    <w:p w14:paraId="5EB9C3FF" w14:textId="77777777" w:rsidR="00A2335D" w:rsidRDefault="00BA5769">
      <w:pPr>
        <w:pStyle w:val="3"/>
        <w:rPr>
          <w:color w:val="000000" w:themeColor="text1"/>
        </w:rPr>
      </w:pPr>
      <w:bookmarkStart w:id="43" w:name="_Toc25570420"/>
      <w:bookmarkStart w:id="44" w:name="_Toc30602391"/>
      <w:r>
        <w:rPr>
          <w:rFonts w:hint="eastAsia"/>
          <w:color w:val="000000" w:themeColor="text1"/>
        </w:rPr>
        <w:t>2.</w:t>
      </w:r>
      <w:r>
        <w:rPr>
          <w:rFonts w:hint="eastAsia"/>
          <w:color w:val="000000" w:themeColor="text1"/>
        </w:rPr>
        <w:t>评审程序和标准</w:t>
      </w:r>
      <w:bookmarkEnd w:id="43"/>
      <w:bookmarkEnd w:id="44"/>
    </w:p>
    <w:p w14:paraId="17A0F2FB" w14:textId="77777777" w:rsidR="00A2335D" w:rsidRDefault="00BA5769">
      <w:pPr>
        <w:ind w:firstLine="482"/>
        <w:rPr>
          <w:rFonts w:ascii="仿宋" w:hAnsi="仿宋"/>
          <w:b/>
          <w:bCs/>
          <w:color w:val="000000" w:themeColor="text1"/>
        </w:rPr>
      </w:pPr>
      <w:r>
        <w:rPr>
          <w:rFonts w:ascii="仿宋" w:hAnsi="仿宋" w:hint="eastAsia"/>
          <w:b/>
          <w:bCs/>
          <w:color w:val="000000" w:themeColor="text1"/>
        </w:rPr>
        <w:t>2.1</w:t>
      </w:r>
      <w:r>
        <w:rPr>
          <w:rFonts w:ascii="仿宋" w:hAnsi="仿宋" w:hint="eastAsia"/>
          <w:b/>
          <w:bCs/>
          <w:color w:val="000000" w:themeColor="text1"/>
        </w:rPr>
        <w:t>初步评审</w:t>
      </w:r>
    </w:p>
    <w:p w14:paraId="1496412E"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2.1.1</w:t>
      </w:r>
      <w:r>
        <w:rPr>
          <w:rFonts w:ascii="仿宋" w:hAnsi="仿宋" w:hint="eastAsia"/>
          <w:color w:val="000000" w:themeColor="text1"/>
          <w:szCs w:val="21"/>
        </w:rPr>
        <w:t>资格审查：评标委员会</w:t>
      </w:r>
      <w:r>
        <w:rPr>
          <w:rFonts w:ascii="仿宋" w:hAnsi="仿宋"/>
          <w:color w:val="000000" w:themeColor="text1"/>
          <w:szCs w:val="21"/>
        </w:rPr>
        <w:t>依据法律法规和招标文件</w:t>
      </w:r>
      <w:r>
        <w:rPr>
          <w:rFonts w:ascii="仿宋" w:hAnsi="仿宋"/>
          <w:color w:val="000000" w:themeColor="text1"/>
          <w:szCs w:val="21"/>
        </w:rPr>
        <w:t>的规定，对投标文件中的资格证明</w:t>
      </w:r>
      <w:r>
        <w:rPr>
          <w:rFonts w:ascii="仿宋" w:hAnsi="仿宋" w:hint="eastAsia"/>
          <w:color w:val="000000" w:themeColor="text1"/>
          <w:szCs w:val="21"/>
        </w:rPr>
        <w:t>文件</w:t>
      </w:r>
      <w:r>
        <w:rPr>
          <w:rFonts w:ascii="仿宋" w:hAnsi="仿宋"/>
          <w:color w:val="000000" w:themeColor="text1"/>
          <w:szCs w:val="21"/>
        </w:rPr>
        <w:t>进行审查</w:t>
      </w:r>
      <w:r>
        <w:rPr>
          <w:rFonts w:ascii="仿宋" w:hAnsi="仿宋" w:hint="eastAsia"/>
          <w:color w:val="000000" w:themeColor="text1"/>
          <w:szCs w:val="21"/>
        </w:rPr>
        <w:t>（具体详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》），有一项不符合的，该投标文件按无效投标处理；</w:t>
      </w:r>
      <w:r>
        <w:rPr>
          <w:rFonts w:ascii="仿宋" w:hAnsi="仿宋" w:hint="eastAsia"/>
          <w:color w:val="000000" w:themeColor="text1"/>
        </w:rPr>
        <w:t>如果供应商的投标文件通过资格审查，则进入下一步的符合性审查。</w:t>
      </w:r>
    </w:p>
    <w:p w14:paraId="634F4BD0"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2.1.2</w:t>
      </w:r>
      <w:r>
        <w:rPr>
          <w:rFonts w:ascii="仿宋" w:hAnsi="仿宋" w:hint="eastAsia"/>
          <w:color w:val="000000" w:themeColor="text1"/>
          <w:szCs w:val="21"/>
        </w:rPr>
        <w:t>符合性审查：评标委员会</w:t>
      </w:r>
      <w:r>
        <w:rPr>
          <w:rFonts w:ascii="仿宋" w:hAnsi="仿宋"/>
          <w:color w:val="000000" w:themeColor="text1"/>
          <w:szCs w:val="21"/>
        </w:rPr>
        <w:t>依据招标文件的规定，</w:t>
      </w:r>
      <w:r>
        <w:rPr>
          <w:rFonts w:ascii="仿宋" w:hAnsi="仿宋" w:hint="eastAsia"/>
          <w:color w:val="000000" w:themeColor="text1"/>
          <w:szCs w:val="21"/>
        </w:rPr>
        <w:t>对通过资格审查的供应商的投标文件进行符合性审查（具体详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》），有一项不符合的，该投标文件按无效投标处理；</w:t>
      </w:r>
      <w:r>
        <w:rPr>
          <w:rFonts w:ascii="仿宋" w:hAnsi="仿宋" w:hint="eastAsia"/>
          <w:color w:val="000000" w:themeColor="text1"/>
        </w:rPr>
        <w:t>如果供应商的投标文件通过符合性审查，则进入下一步的详细评审。</w:t>
      </w:r>
    </w:p>
    <w:p w14:paraId="741C5D0D"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2.1.3</w:t>
      </w:r>
      <w:r>
        <w:rPr>
          <w:rFonts w:ascii="仿宋" w:hAnsi="仿宋" w:hint="eastAsia"/>
          <w:color w:val="000000" w:themeColor="text1"/>
        </w:rPr>
        <w:t>只有通过初步评审的投标文件才能进入详细评审（未通过初步评审的投标文件应按</w:t>
      </w:r>
      <w:r>
        <w:rPr>
          <w:rFonts w:ascii="仿宋" w:hAnsi="仿宋" w:hint="eastAsia"/>
          <w:color w:val="000000" w:themeColor="text1"/>
          <w:szCs w:val="21"/>
        </w:rPr>
        <w:t>无效投标</w:t>
      </w:r>
      <w:r>
        <w:rPr>
          <w:rFonts w:ascii="仿宋" w:hAnsi="仿宋" w:hint="eastAsia"/>
          <w:color w:val="000000" w:themeColor="text1"/>
        </w:rPr>
        <w:t>处理）</w:t>
      </w:r>
      <w:r>
        <w:rPr>
          <w:rFonts w:ascii="仿宋" w:hAnsi="仿宋"/>
          <w:color w:val="000000" w:themeColor="text1"/>
          <w:szCs w:val="21"/>
        </w:rPr>
        <w:t>。</w:t>
      </w:r>
    </w:p>
    <w:p w14:paraId="7F2AAA8A" w14:textId="77777777" w:rsidR="00A2335D" w:rsidRDefault="00BA5769">
      <w:pPr>
        <w:ind w:firstLine="482"/>
        <w:rPr>
          <w:rFonts w:ascii="仿宋" w:hAnsi="仿宋"/>
          <w:b/>
          <w:bCs/>
          <w:color w:val="000000" w:themeColor="text1"/>
        </w:rPr>
      </w:pPr>
      <w:bookmarkStart w:id="45" w:name="_Toc489145775"/>
      <w:bookmarkStart w:id="46" w:name="_Toc321836408"/>
      <w:bookmarkStart w:id="47" w:name="_Toc489197879"/>
      <w:r>
        <w:rPr>
          <w:rFonts w:ascii="仿宋" w:hAnsi="仿宋" w:hint="eastAsia"/>
          <w:b/>
          <w:bCs/>
          <w:color w:val="000000" w:themeColor="text1"/>
        </w:rPr>
        <w:t>2</w:t>
      </w:r>
      <w:r>
        <w:rPr>
          <w:rFonts w:ascii="仿宋" w:hAnsi="仿宋"/>
          <w:b/>
          <w:bCs/>
          <w:color w:val="000000" w:themeColor="text1"/>
        </w:rPr>
        <w:t xml:space="preserve">.2 </w:t>
      </w:r>
      <w:bookmarkEnd w:id="45"/>
      <w:bookmarkEnd w:id="46"/>
      <w:bookmarkEnd w:id="47"/>
      <w:r>
        <w:rPr>
          <w:rFonts w:ascii="仿宋" w:hAnsi="仿宋" w:hint="eastAsia"/>
          <w:b/>
          <w:bCs/>
          <w:color w:val="000000" w:themeColor="text1"/>
        </w:rPr>
        <w:t>详细评审</w:t>
      </w:r>
    </w:p>
    <w:p w14:paraId="22DD62DA"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 xml:space="preserve">.2.1 </w:t>
      </w:r>
      <w:r>
        <w:rPr>
          <w:rFonts w:ascii="仿宋" w:hAnsi="仿宋"/>
          <w:color w:val="000000" w:themeColor="text1"/>
          <w:szCs w:val="21"/>
        </w:rPr>
        <w:t>分值构成</w:t>
      </w:r>
    </w:p>
    <w:p w14:paraId="2225FC45" w14:textId="77777777" w:rsidR="00A2335D" w:rsidRDefault="00BA5769">
      <w:pPr>
        <w:ind w:firstLine="480"/>
        <w:rPr>
          <w:rFonts w:ascii="仿宋" w:hAnsi="仿宋"/>
          <w:color w:val="000000" w:themeColor="text1"/>
          <w:szCs w:val="21"/>
        </w:rPr>
      </w:pPr>
      <w:r>
        <w:rPr>
          <w:rFonts w:ascii="仿宋" w:hAnsi="仿宋"/>
          <w:color w:val="000000" w:themeColor="text1"/>
          <w:szCs w:val="21"/>
        </w:rPr>
        <w:lastRenderedPageBreak/>
        <w:t>（</w:t>
      </w:r>
      <w:r>
        <w:rPr>
          <w:rFonts w:ascii="仿宋" w:hAnsi="仿宋"/>
          <w:color w:val="000000" w:themeColor="text1"/>
          <w:szCs w:val="21"/>
        </w:rPr>
        <w:t>1</w:t>
      </w:r>
      <w:r>
        <w:rPr>
          <w:rFonts w:ascii="仿宋" w:hAnsi="仿宋"/>
          <w:color w:val="000000" w:themeColor="text1"/>
          <w:szCs w:val="21"/>
        </w:rPr>
        <w:t>）投标报价</w:t>
      </w:r>
      <w:r>
        <w:rPr>
          <w:rFonts w:ascii="仿宋" w:hAnsi="仿宋" w:hint="eastAsia"/>
          <w:color w:val="000000" w:themeColor="text1"/>
          <w:szCs w:val="21"/>
        </w:rPr>
        <w:t>F</w:t>
      </w:r>
      <w:r>
        <w:rPr>
          <w:rFonts w:ascii="仿宋" w:hAnsi="仿宋"/>
          <w:color w:val="000000" w:themeColor="text1"/>
          <w:szCs w:val="21"/>
        </w:rPr>
        <w:t>1</w:t>
      </w:r>
      <w:r>
        <w:rPr>
          <w:rFonts w:ascii="仿宋" w:hAnsi="仿宋"/>
          <w:color w:val="000000" w:themeColor="text1"/>
          <w:szCs w:val="21"/>
        </w:rPr>
        <w:t>：</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264BA9F3" w14:textId="77777777" w:rsidR="00A2335D" w:rsidRDefault="00BA5769">
      <w:pPr>
        <w:ind w:firstLine="480"/>
        <w:rPr>
          <w:rFonts w:ascii="仿宋" w:hAnsi="仿宋"/>
          <w:color w:val="000000" w:themeColor="text1"/>
          <w:szCs w:val="21"/>
        </w:rPr>
      </w:pPr>
      <w:r>
        <w:rPr>
          <w:rFonts w:ascii="仿宋" w:hAnsi="仿宋"/>
          <w:color w:val="000000" w:themeColor="text1"/>
          <w:szCs w:val="21"/>
        </w:rPr>
        <w:t>（</w:t>
      </w:r>
      <w:r>
        <w:rPr>
          <w:rFonts w:ascii="仿宋" w:hAnsi="仿宋"/>
          <w:color w:val="000000" w:themeColor="text1"/>
          <w:szCs w:val="21"/>
        </w:rPr>
        <w:t>2</w:t>
      </w:r>
      <w:r>
        <w:rPr>
          <w:rFonts w:ascii="仿宋" w:hAnsi="仿宋"/>
          <w:color w:val="000000" w:themeColor="text1"/>
          <w:szCs w:val="21"/>
        </w:rPr>
        <w:t>）</w:t>
      </w:r>
      <w:r>
        <w:rPr>
          <w:rFonts w:ascii="仿宋" w:hAnsi="仿宋" w:hint="eastAsia"/>
          <w:color w:val="000000" w:themeColor="text1"/>
          <w:szCs w:val="21"/>
        </w:rPr>
        <w:t>商务</w:t>
      </w:r>
      <w:r>
        <w:rPr>
          <w:rFonts w:ascii="仿宋" w:hAnsi="仿宋"/>
          <w:color w:val="000000" w:themeColor="text1"/>
          <w:szCs w:val="21"/>
        </w:rPr>
        <w:t>部分</w:t>
      </w:r>
      <w:r>
        <w:rPr>
          <w:rFonts w:ascii="仿宋" w:hAnsi="仿宋" w:hint="eastAsia"/>
          <w:color w:val="000000" w:themeColor="text1"/>
          <w:szCs w:val="21"/>
        </w:rPr>
        <w:t>F</w:t>
      </w:r>
      <w:r>
        <w:rPr>
          <w:rFonts w:ascii="仿宋" w:hAnsi="仿宋"/>
          <w:color w:val="000000" w:themeColor="text1"/>
          <w:szCs w:val="21"/>
        </w:rPr>
        <w:t>2</w:t>
      </w:r>
      <w:r>
        <w:rPr>
          <w:rFonts w:ascii="仿宋" w:hAnsi="仿宋"/>
          <w:color w:val="000000" w:themeColor="text1"/>
          <w:szCs w:val="21"/>
        </w:rPr>
        <w:t>：</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3FC3A2AC" w14:textId="77777777" w:rsidR="00A2335D" w:rsidRDefault="00BA5769">
      <w:pPr>
        <w:ind w:firstLine="480"/>
        <w:rPr>
          <w:rFonts w:ascii="仿宋" w:hAnsi="仿宋"/>
          <w:color w:val="000000" w:themeColor="text1"/>
          <w:szCs w:val="21"/>
        </w:rPr>
      </w:pPr>
      <w:r>
        <w:rPr>
          <w:rFonts w:ascii="仿宋" w:hAnsi="仿宋"/>
          <w:color w:val="000000" w:themeColor="text1"/>
          <w:szCs w:val="21"/>
        </w:rPr>
        <w:t>（</w:t>
      </w:r>
      <w:r>
        <w:rPr>
          <w:rFonts w:ascii="仿宋" w:hAnsi="仿宋"/>
          <w:color w:val="000000" w:themeColor="text1"/>
          <w:szCs w:val="21"/>
        </w:rPr>
        <w:t>3</w:t>
      </w:r>
      <w:r>
        <w:rPr>
          <w:rFonts w:ascii="仿宋" w:hAnsi="仿宋"/>
          <w:color w:val="000000" w:themeColor="text1"/>
          <w:szCs w:val="21"/>
        </w:rPr>
        <w:t>）</w:t>
      </w:r>
      <w:r>
        <w:rPr>
          <w:rFonts w:ascii="仿宋" w:hAnsi="仿宋" w:hint="eastAsia"/>
          <w:color w:val="000000" w:themeColor="text1"/>
          <w:szCs w:val="21"/>
        </w:rPr>
        <w:t>技术</w:t>
      </w:r>
      <w:r>
        <w:rPr>
          <w:rFonts w:ascii="仿宋" w:hAnsi="仿宋"/>
          <w:color w:val="000000" w:themeColor="text1"/>
          <w:szCs w:val="21"/>
        </w:rPr>
        <w:t>部分</w:t>
      </w:r>
      <w:r>
        <w:rPr>
          <w:rFonts w:ascii="仿宋" w:hAnsi="仿宋" w:hint="eastAsia"/>
          <w:color w:val="000000" w:themeColor="text1"/>
          <w:szCs w:val="21"/>
        </w:rPr>
        <w:t>F</w:t>
      </w:r>
      <w:r>
        <w:rPr>
          <w:rFonts w:ascii="仿宋" w:hAnsi="仿宋"/>
          <w:color w:val="000000" w:themeColor="text1"/>
          <w:szCs w:val="21"/>
        </w:rPr>
        <w:t>3</w:t>
      </w:r>
      <w:r>
        <w:rPr>
          <w:rFonts w:ascii="仿宋" w:hAnsi="仿宋"/>
          <w:color w:val="000000" w:themeColor="text1"/>
          <w:szCs w:val="21"/>
        </w:rPr>
        <w:t>：</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4F4480B1" w14:textId="77777777" w:rsidR="00A2335D" w:rsidRDefault="00BA5769">
      <w:pPr>
        <w:ind w:firstLine="480"/>
        <w:rPr>
          <w:rFonts w:ascii="仿宋" w:hAnsi="仿宋"/>
          <w:color w:val="000000" w:themeColor="text1"/>
          <w:szCs w:val="21"/>
        </w:rPr>
      </w:pPr>
      <w:r>
        <w:rPr>
          <w:rFonts w:ascii="仿宋" w:hAnsi="仿宋" w:hint="eastAsia"/>
          <w:color w:val="000000" w:themeColor="text1"/>
          <w:szCs w:val="24"/>
        </w:rPr>
        <w:t>其中：</w:t>
      </w:r>
      <w:r>
        <w:rPr>
          <w:rFonts w:ascii="仿宋" w:hAnsi="仿宋" w:hint="eastAsia"/>
          <w:color w:val="000000" w:themeColor="text1"/>
          <w:szCs w:val="24"/>
        </w:rPr>
        <w:t>F1</w:t>
      </w:r>
      <w:r>
        <w:rPr>
          <w:rFonts w:ascii="仿宋" w:hAnsi="仿宋" w:hint="eastAsia"/>
          <w:color w:val="000000" w:themeColor="text1"/>
          <w:szCs w:val="24"/>
        </w:rPr>
        <w:t>、</w:t>
      </w:r>
      <w:r>
        <w:rPr>
          <w:rFonts w:ascii="仿宋" w:hAnsi="仿宋" w:hint="eastAsia"/>
          <w:color w:val="000000" w:themeColor="text1"/>
          <w:szCs w:val="24"/>
        </w:rPr>
        <w:t>F2</w:t>
      </w:r>
      <w:r>
        <w:rPr>
          <w:rFonts w:ascii="仿宋" w:hAnsi="仿宋" w:hint="eastAsia"/>
          <w:color w:val="000000" w:themeColor="text1"/>
          <w:szCs w:val="24"/>
        </w:rPr>
        <w:t>、</w:t>
      </w:r>
      <w:r>
        <w:rPr>
          <w:rFonts w:ascii="仿宋" w:hAnsi="仿宋" w:hint="eastAsia"/>
          <w:color w:val="000000" w:themeColor="text1"/>
          <w:szCs w:val="24"/>
        </w:rPr>
        <w:t>F3</w:t>
      </w:r>
      <w:r>
        <w:rPr>
          <w:rFonts w:ascii="仿宋" w:hAnsi="仿宋" w:hint="eastAsia"/>
          <w:color w:val="000000" w:themeColor="text1"/>
          <w:szCs w:val="24"/>
        </w:rPr>
        <w:t>分别为投标报价部分、商务部分、技术部分各评分因素的汇总得分</w:t>
      </w:r>
      <w:r>
        <w:rPr>
          <w:rFonts w:ascii="仿宋" w:hAnsi="仿宋" w:hint="eastAsia"/>
          <w:color w:val="000000" w:themeColor="text1"/>
          <w:szCs w:val="21"/>
        </w:rPr>
        <w:t>，供应商的评标总得分</w:t>
      </w:r>
      <w:r>
        <w:rPr>
          <w:rFonts w:ascii="仿宋" w:hAnsi="仿宋" w:hint="eastAsia"/>
          <w:color w:val="000000" w:themeColor="text1"/>
          <w:szCs w:val="21"/>
        </w:rPr>
        <w:t>=</w:t>
      </w:r>
      <w:r>
        <w:rPr>
          <w:rFonts w:ascii="仿宋" w:hAnsi="仿宋"/>
          <w:color w:val="000000" w:themeColor="text1"/>
          <w:szCs w:val="21"/>
        </w:rPr>
        <w:t>F1+F2+F3</w:t>
      </w:r>
      <w:r>
        <w:rPr>
          <w:rFonts w:ascii="仿宋" w:hAnsi="仿宋" w:hint="eastAsia"/>
          <w:color w:val="000000" w:themeColor="text1"/>
          <w:szCs w:val="21"/>
        </w:rPr>
        <w:t>。</w:t>
      </w:r>
    </w:p>
    <w:p w14:paraId="1209E8D6"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 xml:space="preserve">.2.2 </w:t>
      </w:r>
      <w:r>
        <w:rPr>
          <w:rFonts w:ascii="仿宋" w:hAnsi="仿宋"/>
          <w:color w:val="000000" w:themeColor="text1"/>
          <w:szCs w:val="21"/>
        </w:rPr>
        <w:t>评分标准</w:t>
      </w:r>
    </w:p>
    <w:p w14:paraId="213607C0" w14:textId="77777777" w:rsidR="00A2335D" w:rsidRDefault="00BA5769">
      <w:pPr>
        <w:ind w:firstLine="480"/>
        <w:rPr>
          <w:rFonts w:ascii="仿宋" w:hAnsi="仿宋"/>
          <w:color w:val="000000" w:themeColor="text1"/>
          <w:szCs w:val="21"/>
        </w:rPr>
      </w:pPr>
      <w:r>
        <w:rPr>
          <w:rFonts w:ascii="仿宋" w:hAnsi="仿宋"/>
          <w:color w:val="000000" w:themeColor="text1"/>
          <w:szCs w:val="21"/>
        </w:rPr>
        <w:t>按招标文件中规定的评标方法和标准，对</w:t>
      </w:r>
      <w:r>
        <w:rPr>
          <w:rFonts w:ascii="仿宋" w:hAnsi="仿宋" w:hint="eastAsia"/>
          <w:color w:val="000000" w:themeColor="text1"/>
          <w:szCs w:val="21"/>
        </w:rPr>
        <w:t>通过初步评审的投标文件</w:t>
      </w:r>
      <w:r>
        <w:rPr>
          <w:rFonts w:ascii="仿宋" w:hAnsi="仿宋"/>
          <w:color w:val="000000" w:themeColor="text1"/>
          <w:szCs w:val="21"/>
        </w:rPr>
        <w:t>进行</w:t>
      </w:r>
      <w:r>
        <w:rPr>
          <w:rFonts w:ascii="仿宋" w:hAnsi="仿宋" w:hint="eastAsia"/>
          <w:color w:val="000000" w:themeColor="text1"/>
          <w:szCs w:val="21"/>
        </w:rPr>
        <w:t>报价、商务</w:t>
      </w:r>
      <w:r>
        <w:rPr>
          <w:rFonts w:ascii="仿宋" w:hAnsi="仿宋"/>
          <w:color w:val="000000" w:themeColor="text1"/>
          <w:szCs w:val="21"/>
        </w:rPr>
        <w:t>和</w:t>
      </w:r>
      <w:r>
        <w:rPr>
          <w:rFonts w:ascii="仿宋" w:hAnsi="仿宋" w:hint="eastAsia"/>
          <w:color w:val="000000" w:themeColor="text1"/>
          <w:szCs w:val="21"/>
        </w:rPr>
        <w:t>技术部分</w:t>
      </w:r>
      <w:r>
        <w:rPr>
          <w:rFonts w:ascii="仿宋" w:hAnsi="仿宋"/>
          <w:color w:val="000000" w:themeColor="text1"/>
          <w:szCs w:val="21"/>
        </w:rPr>
        <w:t>评估，综合比较</w:t>
      </w:r>
      <w:r>
        <w:rPr>
          <w:rFonts w:ascii="仿宋" w:hAnsi="仿宋" w:hint="eastAsia"/>
          <w:color w:val="000000" w:themeColor="text1"/>
          <w:szCs w:val="21"/>
        </w:rPr>
        <w:t>后逐项进行打分，各评委对供应商的价格分等客观评分项的评分应当一致，对其他需要借助专业知识评判的主观评分项，应当严格按照评分细则公正评分</w:t>
      </w:r>
      <w:r>
        <w:rPr>
          <w:rFonts w:ascii="仿宋" w:hAnsi="仿宋"/>
          <w:color w:val="000000" w:themeColor="text1"/>
          <w:szCs w:val="21"/>
        </w:rPr>
        <w:t>。</w:t>
      </w:r>
    </w:p>
    <w:p w14:paraId="30D41875" w14:textId="77777777" w:rsidR="00A2335D" w:rsidRDefault="00BA5769">
      <w:pPr>
        <w:ind w:firstLine="480"/>
        <w:rPr>
          <w:rFonts w:ascii="仿宋" w:hAnsi="仿宋"/>
          <w:color w:val="000000" w:themeColor="text1"/>
          <w:szCs w:val="21"/>
        </w:rPr>
      </w:pPr>
      <w:r>
        <w:rPr>
          <w:rFonts w:ascii="仿宋" w:hAnsi="仿宋"/>
          <w:color w:val="000000" w:themeColor="text1"/>
          <w:szCs w:val="21"/>
        </w:rPr>
        <w:t>（</w:t>
      </w:r>
      <w:r>
        <w:rPr>
          <w:rFonts w:ascii="仿宋" w:hAnsi="仿宋"/>
          <w:color w:val="000000" w:themeColor="text1"/>
          <w:szCs w:val="21"/>
        </w:rPr>
        <w:t>1</w:t>
      </w:r>
      <w:r>
        <w:rPr>
          <w:rFonts w:ascii="仿宋" w:hAnsi="仿宋"/>
          <w:color w:val="000000" w:themeColor="text1"/>
          <w:szCs w:val="21"/>
        </w:rPr>
        <w:t>）投标报价评分标准：</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53BB13D3" w14:textId="77777777" w:rsidR="00A2335D" w:rsidRDefault="00BA5769">
      <w:pPr>
        <w:ind w:firstLine="480"/>
        <w:rPr>
          <w:rFonts w:ascii="仿宋" w:hAnsi="仿宋"/>
          <w:color w:val="000000" w:themeColor="text1"/>
          <w:szCs w:val="21"/>
        </w:rPr>
      </w:pPr>
      <w:r>
        <w:rPr>
          <w:rFonts w:ascii="仿宋" w:hAnsi="仿宋"/>
          <w:color w:val="000000" w:themeColor="text1"/>
          <w:szCs w:val="21"/>
        </w:rPr>
        <w:t>（</w:t>
      </w:r>
      <w:r>
        <w:rPr>
          <w:rFonts w:ascii="仿宋" w:hAnsi="仿宋"/>
          <w:color w:val="000000" w:themeColor="text1"/>
          <w:szCs w:val="21"/>
        </w:rPr>
        <w:t>2</w:t>
      </w:r>
      <w:r>
        <w:rPr>
          <w:rFonts w:ascii="仿宋" w:hAnsi="仿宋"/>
          <w:color w:val="000000" w:themeColor="text1"/>
          <w:szCs w:val="21"/>
        </w:rPr>
        <w:t>）</w:t>
      </w:r>
      <w:r>
        <w:rPr>
          <w:rFonts w:ascii="仿宋" w:hAnsi="仿宋" w:hint="eastAsia"/>
          <w:color w:val="000000" w:themeColor="text1"/>
          <w:szCs w:val="21"/>
        </w:rPr>
        <w:t>商务</w:t>
      </w:r>
      <w:r>
        <w:rPr>
          <w:rFonts w:ascii="仿宋" w:hAnsi="仿宋"/>
          <w:color w:val="000000" w:themeColor="text1"/>
          <w:szCs w:val="21"/>
        </w:rPr>
        <w:t>部分评分标准：</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4AF45EE4" w14:textId="77777777" w:rsidR="00A2335D" w:rsidRDefault="00BA5769">
      <w:pPr>
        <w:ind w:firstLine="480"/>
        <w:rPr>
          <w:rFonts w:ascii="仿宋" w:hAnsi="仿宋"/>
          <w:color w:val="000000" w:themeColor="text1"/>
          <w:szCs w:val="21"/>
        </w:rPr>
      </w:pPr>
      <w:r>
        <w:rPr>
          <w:rFonts w:ascii="仿宋" w:hAnsi="仿宋"/>
          <w:color w:val="000000" w:themeColor="text1"/>
          <w:szCs w:val="21"/>
        </w:rPr>
        <w:t>（</w:t>
      </w:r>
      <w:r>
        <w:rPr>
          <w:rFonts w:ascii="仿宋" w:hAnsi="仿宋"/>
          <w:color w:val="000000" w:themeColor="text1"/>
          <w:szCs w:val="21"/>
        </w:rPr>
        <w:t>3</w:t>
      </w:r>
      <w:r>
        <w:rPr>
          <w:rFonts w:ascii="仿宋" w:hAnsi="仿宋"/>
          <w:color w:val="000000" w:themeColor="text1"/>
          <w:szCs w:val="21"/>
        </w:rPr>
        <w:t>）</w:t>
      </w:r>
      <w:r>
        <w:rPr>
          <w:rFonts w:ascii="仿宋" w:hAnsi="仿宋" w:hint="eastAsia"/>
          <w:color w:val="000000" w:themeColor="text1"/>
          <w:szCs w:val="21"/>
        </w:rPr>
        <w:t>技术</w:t>
      </w:r>
      <w:r>
        <w:rPr>
          <w:rFonts w:ascii="仿宋" w:hAnsi="仿宋"/>
          <w:color w:val="000000" w:themeColor="text1"/>
          <w:szCs w:val="21"/>
        </w:rPr>
        <w:t>部分评分标准：</w:t>
      </w:r>
      <w:r>
        <w:rPr>
          <w:rFonts w:ascii="仿宋" w:hAnsi="仿宋" w:hint="eastAsia"/>
          <w:color w:val="000000" w:themeColor="text1"/>
          <w:szCs w:val="21"/>
        </w:rPr>
        <w:t>详</w:t>
      </w:r>
      <w:r>
        <w:rPr>
          <w:rFonts w:ascii="仿宋" w:hAnsi="仿宋"/>
          <w:color w:val="000000" w:themeColor="text1"/>
          <w:szCs w:val="21"/>
        </w:rPr>
        <w:t>见</w:t>
      </w:r>
      <w:r>
        <w:rPr>
          <w:rFonts w:ascii="仿宋" w:hAnsi="仿宋" w:hint="eastAsia"/>
          <w:color w:val="000000" w:themeColor="text1"/>
          <w:szCs w:val="21"/>
        </w:rPr>
        <w:t>《</w:t>
      </w:r>
      <w:r>
        <w:rPr>
          <w:rFonts w:ascii="仿宋" w:hAnsi="仿宋"/>
          <w:color w:val="000000" w:themeColor="text1"/>
          <w:szCs w:val="21"/>
        </w:rPr>
        <w:t>评标方法前附表</w:t>
      </w:r>
      <w:r>
        <w:rPr>
          <w:rFonts w:ascii="仿宋" w:hAnsi="仿宋" w:hint="eastAsia"/>
          <w:color w:val="000000" w:themeColor="text1"/>
          <w:szCs w:val="21"/>
        </w:rPr>
        <w:t>》</w:t>
      </w:r>
      <w:r>
        <w:rPr>
          <w:rFonts w:ascii="仿宋" w:hAnsi="仿宋"/>
          <w:color w:val="000000" w:themeColor="text1"/>
          <w:szCs w:val="21"/>
        </w:rPr>
        <w:t>。</w:t>
      </w:r>
    </w:p>
    <w:p w14:paraId="1BE9377B"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2</w:t>
      </w:r>
      <w:r>
        <w:rPr>
          <w:rFonts w:ascii="仿宋" w:hAnsi="仿宋" w:hint="eastAsia"/>
          <w:color w:val="000000" w:themeColor="text1"/>
          <w:szCs w:val="21"/>
        </w:rPr>
        <w:t>.</w:t>
      </w:r>
      <w:r>
        <w:rPr>
          <w:rFonts w:ascii="仿宋" w:hAnsi="仿宋"/>
          <w:color w:val="000000" w:themeColor="text1"/>
          <w:szCs w:val="21"/>
        </w:rPr>
        <w:t xml:space="preserve">3 </w:t>
      </w:r>
      <w:r>
        <w:rPr>
          <w:rFonts w:ascii="仿宋" w:hAnsi="仿宋" w:hint="eastAsia"/>
          <w:color w:val="000000" w:themeColor="text1"/>
          <w:szCs w:val="21"/>
        </w:rPr>
        <w:t>投标报价评审</w:t>
      </w:r>
    </w:p>
    <w:p w14:paraId="5D023DAD" w14:textId="77777777" w:rsidR="00A2335D" w:rsidRDefault="00BA5769">
      <w:pPr>
        <w:pStyle w:val="26"/>
        <w:spacing w:after="0"/>
        <w:ind w:left="480" w:firstLine="480"/>
        <w:rPr>
          <w:rFonts w:ascii="仿宋" w:hAnsi="仿宋"/>
          <w:color w:val="000000" w:themeColor="text1"/>
          <w:kern w:val="0"/>
          <w:sz w:val="24"/>
          <w:szCs w:val="21"/>
        </w:rPr>
      </w:pPr>
      <w:r>
        <w:rPr>
          <w:rFonts w:ascii="仿宋" w:hAnsi="仿宋" w:hint="eastAsia"/>
          <w:color w:val="000000" w:themeColor="text1"/>
          <w:kern w:val="0"/>
          <w:sz w:val="24"/>
          <w:szCs w:val="21"/>
        </w:rPr>
        <w:t>（</w:t>
      </w:r>
      <w:r>
        <w:rPr>
          <w:rFonts w:ascii="仿宋" w:hAnsi="仿宋" w:hint="eastAsia"/>
          <w:color w:val="000000" w:themeColor="text1"/>
          <w:kern w:val="0"/>
          <w:sz w:val="24"/>
          <w:szCs w:val="21"/>
        </w:rPr>
        <w:t>1</w:t>
      </w:r>
      <w:r>
        <w:rPr>
          <w:rFonts w:ascii="仿宋" w:hAnsi="仿宋" w:hint="eastAsia"/>
          <w:color w:val="000000" w:themeColor="text1"/>
          <w:kern w:val="0"/>
          <w:sz w:val="24"/>
          <w:szCs w:val="21"/>
        </w:rPr>
        <w:t>）有效报价的审查：评标委员会对各供应商的投标总报价及分项报价进行审查，对于报价中存在多项、漏项等情况的视为无效标。</w:t>
      </w:r>
    </w:p>
    <w:p w14:paraId="3A050771" w14:textId="77777777" w:rsidR="00A2335D" w:rsidRDefault="00BA5769">
      <w:pPr>
        <w:pStyle w:val="26"/>
        <w:spacing w:after="0"/>
        <w:ind w:left="480" w:firstLine="480"/>
        <w:rPr>
          <w:rFonts w:ascii="仿宋" w:hAnsi="仿宋"/>
          <w:color w:val="000000" w:themeColor="text1"/>
          <w:kern w:val="0"/>
          <w:sz w:val="24"/>
          <w:szCs w:val="21"/>
        </w:rPr>
      </w:pPr>
      <w:r>
        <w:rPr>
          <w:rFonts w:ascii="仿宋" w:hAnsi="仿宋" w:hint="eastAsia"/>
          <w:color w:val="000000" w:themeColor="text1"/>
          <w:kern w:val="0"/>
          <w:sz w:val="24"/>
          <w:szCs w:val="21"/>
        </w:rPr>
        <w:t>（</w:t>
      </w:r>
      <w:r>
        <w:rPr>
          <w:rFonts w:ascii="仿宋" w:hAnsi="仿宋"/>
          <w:color w:val="000000" w:themeColor="text1"/>
          <w:kern w:val="0"/>
          <w:sz w:val="24"/>
          <w:szCs w:val="21"/>
        </w:rPr>
        <w:t>2</w:t>
      </w:r>
      <w:r>
        <w:rPr>
          <w:rFonts w:ascii="仿宋" w:hAnsi="仿宋" w:hint="eastAsia"/>
          <w:color w:val="000000" w:themeColor="text1"/>
          <w:kern w:val="0"/>
          <w:sz w:val="24"/>
          <w:szCs w:val="21"/>
        </w:rPr>
        <w:t>）</w:t>
      </w:r>
      <w:r>
        <w:rPr>
          <w:rFonts w:ascii="仿宋" w:hAnsi="仿宋" w:hint="eastAsia"/>
          <w:color w:val="000000" w:themeColor="text1"/>
          <w:sz w:val="24"/>
        </w:rPr>
        <w:t>报价得分采用低价优先法计算，满足招标文件要求且投标价格最低的投标报价</w:t>
      </w:r>
      <w:r>
        <w:rPr>
          <w:rFonts w:ascii="仿宋" w:hAnsi="仿宋" w:hint="eastAsia"/>
          <w:color w:val="000000" w:themeColor="text1"/>
          <w:kern w:val="0"/>
          <w:sz w:val="24"/>
          <w:szCs w:val="21"/>
        </w:rPr>
        <w:t>为评标基准价。供应商的投标报价与评标基准价相等时得满分</w:t>
      </w:r>
      <w:r>
        <w:rPr>
          <w:rFonts w:ascii="仿宋" w:hAnsi="仿宋" w:hint="eastAsia"/>
          <w:color w:val="000000" w:themeColor="text1"/>
          <w:kern w:val="0"/>
          <w:sz w:val="24"/>
          <w:szCs w:val="21"/>
        </w:rPr>
        <w:t>F</w:t>
      </w:r>
      <w:r>
        <w:rPr>
          <w:rFonts w:ascii="仿宋" w:hAnsi="仿宋"/>
          <w:color w:val="000000" w:themeColor="text1"/>
          <w:kern w:val="0"/>
          <w:sz w:val="24"/>
          <w:szCs w:val="21"/>
        </w:rPr>
        <w:t>1</w:t>
      </w:r>
      <w:r>
        <w:rPr>
          <w:rFonts w:ascii="仿宋" w:hAnsi="仿宋" w:hint="eastAsia"/>
          <w:color w:val="000000" w:themeColor="text1"/>
          <w:kern w:val="0"/>
          <w:sz w:val="24"/>
          <w:szCs w:val="21"/>
        </w:rPr>
        <w:t>，其他有效投标报价的报价得分统一按照下列公式计算：报价得分</w:t>
      </w:r>
      <w:r>
        <w:rPr>
          <w:rFonts w:ascii="仿宋" w:hAnsi="仿宋" w:hint="eastAsia"/>
          <w:color w:val="000000" w:themeColor="text1"/>
          <w:kern w:val="0"/>
          <w:sz w:val="24"/>
          <w:szCs w:val="21"/>
        </w:rPr>
        <w:t>=</w:t>
      </w:r>
      <w:r>
        <w:rPr>
          <w:rFonts w:ascii="仿宋" w:hAnsi="仿宋" w:hint="eastAsia"/>
          <w:color w:val="000000" w:themeColor="text1"/>
          <w:sz w:val="24"/>
        </w:rPr>
        <w:t>（评标基准价／投标报价）×</w:t>
      </w:r>
      <w:r>
        <w:rPr>
          <w:rFonts w:ascii="仿宋" w:hAnsi="仿宋"/>
          <w:color w:val="000000" w:themeColor="text1"/>
          <w:sz w:val="24"/>
        </w:rPr>
        <w:t>F1</w:t>
      </w:r>
      <w:r>
        <w:rPr>
          <w:rFonts w:ascii="仿宋" w:hAnsi="仿宋" w:hint="eastAsia"/>
          <w:color w:val="000000" w:themeColor="text1"/>
          <w:kern w:val="0"/>
          <w:sz w:val="24"/>
          <w:szCs w:val="21"/>
        </w:rPr>
        <w:t>。</w:t>
      </w:r>
    </w:p>
    <w:p w14:paraId="6DFB3B9C" w14:textId="77777777" w:rsidR="00A2335D" w:rsidRDefault="00BA5769">
      <w:pPr>
        <w:pStyle w:val="26"/>
        <w:spacing w:after="0"/>
        <w:ind w:left="480" w:firstLine="480"/>
        <w:rPr>
          <w:rFonts w:ascii="仿宋" w:hAnsi="仿宋"/>
          <w:color w:val="000000" w:themeColor="text1"/>
          <w:kern w:val="0"/>
          <w:sz w:val="24"/>
          <w:szCs w:val="21"/>
        </w:rPr>
      </w:pPr>
      <w:r>
        <w:rPr>
          <w:rFonts w:ascii="仿宋" w:hAnsi="仿宋" w:hint="eastAsia"/>
          <w:color w:val="000000" w:themeColor="text1"/>
          <w:kern w:val="0"/>
          <w:sz w:val="24"/>
          <w:szCs w:val="21"/>
        </w:rPr>
        <w:t>（</w:t>
      </w:r>
      <w:r>
        <w:rPr>
          <w:rFonts w:ascii="仿宋" w:hAnsi="仿宋"/>
          <w:color w:val="000000" w:themeColor="text1"/>
          <w:kern w:val="0"/>
          <w:sz w:val="24"/>
          <w:szCs w:val="21"/>
        </w:rPr>
        <w:t>3</w:t>
      </w:r>
      <w:r>
        <w:rPr>
          <w:rFonts w:ascii="仿宋" w:hAnsi="仿宋" w:hint="eastAsia"/>
          <w:color w:val="000000" w:themeColor="text1"/>
          <w:kern w:val="0"/>
          <w:sz w:val="24"/>
          <w:szCs w:val="21"/>
        </w:rPr>
        <w:t>）如</w:t>
      </w:r>
      <w:r>
        <w:rPr>
          <w:rFonts w:ascii="仿宋" w:hAnsi="仿宋" w:hint="eastAsia"/>
          <w:color w:val="000000" w:themeColor="text1"/>
          <w:sz w:val="24"/>
        </w:rPr>
        <w:t>供应商</w:t>
      </w:r>
      <w:r>
        <w:rPr>
          <w:rFonts w:ascii="仿宋" w:hAnsi="仿宋" w:hint="eastAsia"/>
          <w:color w:val="000000" w:themeColor="text1"/>
          <w:kern w:val="0"/>
          <w:sz w:val="24"/>
          <w:szCs w:val="21"/>
        </w:rPr>
        <w:t>投标报价超出最高限价，则按无效标处理。</w:t>
      </w:r>
    </w:p>
    <w:p w14:paraId="5A2ACD66" w14:textId="77777777" w:rsidR="00A2335D" w:rsidRDefault="00BA5769">
      <w:pPr>
        <w:pStyle w:val="26"/>
        <w:spacing w:after="0"/>
        <w:ind w:left="480" w:firstLine="482"/>
        <w:rPr>
          <w:rFonts w:ascii="仿宋" w:hAnsi="仿宋"/>
          <w:color w:val="000000" w:themeColor="text1"/>
          <w:kern w:val="0"/>
          <w:sz w:val="24"/>
          <w:szCs w:val="21"/>
        </w:rPr>
      </w:pPr>
      <w:r>
        <w:rPr>
          <w:rFonts w:ascii="仿宋" w:hAnsi="仿宋" w:hint="eastAsia"/>
          <w:b/>
          <w:bCs/>
          <w:color w:val="000000" w:themeColor="text1"/>
          <w:sz w:val="24"/>
        </w:rPr>
        <w:t>注：因落实政府采购政策进行价格调整的，以调整后的价格计算评标基准价和投标报价，具体调整方式详见《评标方法前附表》。</w:t>
      </w:r>
    </w:p>
    <w:p w14:paraId="3716BA77" w14:textId="77777777" w:rsidR="00A2335D" w:rsidRDefault="00BA5769">
      <w:pPr>
        <w:pStyle w:val="26"/>
        <w:spacing w:after="0"/>
        <w:ind w:leftChars="0" w:left="0" w:firstLine="480"/>
        <w:rPr>
          <w:rFonts w:ascii="仿宋" w:hAnsi="仿宋"/>
          <w:color w:val="000000" w:themeColor="text1"/>
          <w:kern w:val="0"/>
          <w:sz w:val="24"/>
          <w:szCs w:val="21"/>
        </w:rPr>
      </w:pPr>
      <w:r>
        <w:rPr>
          <w:rFonts w:ascii="仿宋" w:hAnsi="仿宋" w:hint="eastAsia"/>
          <w:color w:val="000000" w:themeColor="text1"/>
          <w:kern w:val="0"/>
          <w:sz w:val="24"/>
          <w:szCs w:val="21"/>
        </w:rPr>
        <w:t>2</w:t>
      </w:r>
      <w:r>
        <w:rPr>
          <w:rFonts w:ascii="仿宋" w:hAnsi="仿宋"/>
          <w:color w:val="000000" w:themeColor="text1"/>
          <w:kern w:val="0"/>
          <w:sz w:val="24"/>
          <w:szCs w:val="21"/>
        </w:rPr>
        <w:t xml:space="preserve">.2.4 </w:t>
      </w:r>
      <w:r>
        <w:rPr>
          <w:rFonts w:ascii="仿宋" w:hAnsi="仿宋" w:hint="eastAsia"/>
          <w:color w:val="000000" w:themeColor="text1"/>
          <w:kern w:val="0"/>
          <w:sz w:val="24"/>
          <w:szCs w:val="21"/>
        </w:rPr>
        <w:t>商务部分评审</w:t>
      </w:r>
    </w:p>
    <w:p w14:paraId="7DFC3D18" w14:textId="77777777" w:rsidR="00A2335D" w:rsidRDefault="00BA5769">
      <w:pPr>
        <w:pStyle w:val="26"/>
        <w:spacing w:after="0"/>
        <w:ind w:leftChars="0" w:left="0" w:firstLine="480"/>
        <w:rPr>
          <w:rFonts w:ascii="仿宋" w:hAnsi="仿宋"/>
          <w:color w:val="000000" w:themeColor="text1"/>
          <w:sz w:val="24"/>
        </w:rPr>
      </w:pPr>
      <w:r>
        <w:rPr>
          <w:rFonts w:ascii="仿宋" w:hAnsi="仿宋" w:hint="eastAsia"/>
          <w:color w:val="000000" w:themeColor="text1"/>
          <w:kern w:val="0"/>
          <w:sz w:val="24"/>
        </w:rPr>
        <w:t>评标委员会按《评标方法前附表》规定的评分标准逐项对供应商商务部分进行独立打分，</w:t>
      </w:r>
      <w:r>
        <w:rPr>
          <w:rFonts w:ascii="仿宋" w:hAnsi="仿宋" w:hint="eastAsia"/>
          <w:color w:val="000000" w:themeColor="text1"/>
          <w:sz w:val="24"/>
        </w:rPr>
        <w:t>供应商各项评分因素得分为该项因素各评委评分的算术平均值（保留小数点后两位）</w:t>
      </w:r>
      <w:r>
        <w:rPr>
          <w:rFonts w:ascii="仿宋" w:hAnsi="仿宋"/>
          <w:color w:val="000000" w:themeColor="text1"/>
          <w:sz w:val="24"/>
        </w:rPr>
        <w:t>，小数点后第三位</w:t>
      </w:r>
      <w:r>
        <w:rPr>
          <w:rFonts w:ascii="仿宋" w:hAnsi="仿宋"/>
          <w:color w:val="000000" w:themeColor="text1"/>
          <w:sz w:val="24"/>
        </w:rPr>
        <w:t>“</w:t>
      </w:r>
      <w:r>
        <w:rPr>
          <w:rFonts w:ascii="仿宋" w:hAnsi="仿宋"/>
          <w:color w:val="000000" w:themeColor="text1"/>
          <w:sz w:val="24"/>
        </w:rPr>
        <w:t>四舍五入</w:t>
      </w:r>
      <w:r>
        <w:rPr>
          <w:rFonts w:ascii="仿宋" w:hAnsi="仿宋"/>
          <w:color w:val="000000" w:themeColor="text1"/>
          <w:sz w:val="24"/>
        </w:rPr>
        <w:t>”</w:t>
      </w:r>
      <w:r>
        <w:rPr>
          <w:rFonts w:ascii="仿宋" w:hAnsi="仿宋"/>
          <w:color w:val="000000" w:themeColor="text1"/>
          <w:sz w:val="24"/>
        </w:rPr>
        <w:t>。</w:t>
      </w:r>
    </w:p>
    <w:p w14:paraId="50C0C811" w14:textId="77777777" w:rsidR="00A2335D" w:rsidRDefault="00BA5769">
      <w:pPr>
        <w:pStyle w:val="26"/>
        <w:spacing w:after="0"/>
        <w:ind w:leftChars="0" w:left="0" w:firstLine="480"/>
        <w:rPr>
          <w:rFonts w:ascii="仿宋" w:hAnsi="仿宋"/>
          <w:color w:val="000000" w:themeColor="text1"/>
          <w:sz w:val="24"/>
        </w:rPr>
      </w:pPr>
      <w:r>
        <w:rPr>
          <w:rFonts w:ascii="仿宋" w:hAnsi="仿宋" w:hint="eastAsia"/>
          <w:color w:val="000000" w:themeColor="text1"/>
          <w:sz w:val="24"/>
        </w:rPr>
        <w:t>2</w:t>
      </w:r>
      <w:r>
        <w:rPr>
          <w:rFonts w:ascii="仿宋" w:hAnsi="仿宋"/>
          <w:color w:val="000000" w:themeColor="text1"/>
          <w:sz w:val="24"/>
        </w:rPr>
        <w:t xml:space="preserve">.2.5 </w:t>
      </w:r>
      <w:r>
        <w:rPr>
          <w:rFonts w:ascii="仿宋" w:hAnsi="仿宋" w:hint="eastAsia"/>
          <w:color w:val="000000" w:themeColor="text1"/>
          <w:sz w:val="24"/>
        </w:rPr>
        <w:t>技术部分评审</w:t>
      </w:r>
    </w:p>
    <w:p w14:paraId="0EC801E1" w14:textId="77777777" w:rsidR="00A2335D" w:rsidRDefault="00BA5769">
      <w:pPr>
        <w:pStyle w:val="26"/>
        <w:spacing w:after="0"/>
        <w:ind w:leftChars="0" w:left="0" w:firstLine="480"/>
        <w:rPr>
          <w:rFonts w:ascii="仿宋" w:hAnsi="仿宋"/>
          <w:color w:val="000000" w:themeColor="text1"/>
          <w:sz w:val="24"/>
        </w:rPr>
      </w:pPr>
      <w:r>
        <w:rPr>
          <w:rFonts w:ascii="仿宋" w:hAnsi="仿宋" w:hint="eastAsia"/>
          <w:color w:val="000000" w:themeColor="text1"/>
          <w:kern w:val="0"/>
          <w:sz w:val="24"/>
        </w:rPr>
        <w:t>评标委员会按《评标方法前附表》规定的评分标准逐项对供应商技术部分进行独立打分，</w:t>
      </w:r>
      <w:r>
        <w:rPr>
          <w:rFonts w:ascii="仿宋" w:hAnsi="仿宋" w:hint="eastAsia"/>
          <w:color w:val="000000" w:themeColor="text1"/>
          <w:sz w:val="24"/>
        </w:rPr>
        <w:t>供应商各项评分因素得分为该项因素各评委评分的算术平均值（保留小数点后两位）</w:t>
      </w:r>
      <w:r>
        <w:rPr>
          <w:rFonts w:ascii="仿宋" w:hAnsi="仿宋"/>
          <w:color w:val="000000" w:themeColor="text1"/>
          <w:sz w:val="24"/>
        </w:rPr>
        <w:t>，小数点后第三位</w:t>
      </w:r>
      <w:r>
        <w:rPr>
          <w:rFonts w:ascii="仿宋" w:hAnsi="仿宋"/>
          <w:color w:val="000000" w:themeColor="text1"/>
          <w:sz w:val="24"/>
        </w:rPr>
        <w:t>“</w:t>
      </w:r>
      <w:r>
        <w:rPr>
          <w:rFonts w:ascii="仿宋" w:hAnsi="仿宋"/>
          <w:color w:val="000000" w:themeColor="text1"/>
          <w:sz w:val="24"/>
        </w:rPr>
        <w:t>四舍五入</w:t>
      </w:r>
      <w:r>
        <w:rPr>
          <w:rFonts w:ascii="仿宋" w:hAnsi="仿宋"/>
          <w:color w:val="000000" w:themeColor="text1"/>
          <w:sz w:val="24"/>
        </w:rPr>
        <w:t>”</w:t>
      </w:r>
      <w:r>
        <w:rPr>
          <w:rFonts w:ascii="仿宋" w:hAnsi="仿宋"/>
          <w:color w:val="000000" w:themeColor="text1"/>
          <w:sz w:val="24"/>
        </w:rPr>
        <w:t>。</w:t>
      </w:r>
    </w:p>
    <w:p w14:paraId="29FCD614"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lastRenderedPageBreak/>
        <w:t>2.</w:t>
      </w:r>
      <w:r>
        <w:rPr>
          <w:rFonts w:ascii="仿宋" w:hAnsi="仿宋"/>
          <w:color w:val="000000" w:themeColor="text1"/>
          <w:szCs w:val="21"/>
        </w:rPr>
        <w:t>2</w:t>
      </w:r>
      <w:r>
        <w:rPr>
          <w:rFonts w:ascii="仿宋" w:hAnsi="仿宋" w:hint="eastAsia"/>
          <w:color w:val="000000" w:themeColor="text1"/>
          <w:szCs w:val="21"/>
        </w:rPr>
        <w:t>.</w:t>
      </w:r>
      <w:r>
        <w:rPr>
          <w:rFonts w:ascii="仿宋" w:hAnsi="仿宋"/>
          <w:color w:val="000000" w:themeColor="text1"/>
          <w:szCs w:val="21"/>
        </w:rPr>
        <w:t xml:space="preserve">6 </w:t>
      </w:r>
      <w:r>
        <w:rPr>
          <w:rFonts w:ascii="仿宋" w:hAnsi="仿宋" w:hint="eastAsia"/>
          <w:color w:val="000000" w:themeColor="text1"/>
          <w:szCs w:val="21"/>
        </w:rPr>
        <w:t>评标委员会成员要依法独立评审，并对评审意见承担个人责任。评标委员会成员对需要共同认定的事项存在争议的，应当按照少数服从多数的原则作出结论。持不同意见的评标委员会成员应当在评标报告上签署不同意见及理由，否则视为同意评标报告。</w:t>
      </w:r>
    </w:p>
    <w:p w14:paraId="63AD7FBA" w14:textId="77777777" w:rsidR="00A2335D" w:rsidRDefault="00BA5769">
      <w:pPr>
        <w:ind w:firstLine="482"/>
        <w:rPr>
          <w:rFonts w:ascii="仿宋" w:hAnsi="仿宋"/>
          <w:b/>
          <w:bCs/>
          <w:color w:val="000000" w:themeColor="text1"/>
        </w:rPr>
      </w:pPr>
      <w:bookmarkStart w:id="48" w:name="_Toc489197881"/>
      <w:bookmarkStart w:id="49" w:name="_Toc321836412"/>
      <w:bookmarkStart w:id="50" w:name="_Toc489145777"/>
      <w:r>
        <w:rPr>
          <w:rFonts w:ascii="仿宋" w:hAnsi="仿宋" w:hint="eastAsia"/>
          <w:b/>
          <w:bCs/>
          <w:color w:val="000000" w:themeColor="text1"/>
        </w:rPr>
        <w:t>2.</w:t>
      </w:r>
      <w:r>
        <w:rPr>
          <w:rFonts w:ascii="仿宋" w:hAnsi="仿宋"/>
          <w:b/>
          <w:bCs/>
          <w:color w:val="000000" w:themeColor="text1"/>
        </w:rPr>
        <w:t xml:space="preserve">3 </w:t>
      </w:r>
      <w:r>
        <w:rPr>
          <w:rFonts w:ascii="仿宋" w:hAnsi="仿宋"/>
          <w:b/>
          <w:bCs/>
          <w:color w:val="000000" w:themeColor="text1"/>
        </w:rPr>
        <w:t>投标文件的澄清</w:t>
      </w:r>
      <w:bookmarkEnd w:id="48"/>
      <w:bookmarkEnd w:id="49"/>
      <w:bookmarkEnd w:id="50"/>
      <w:r>
        <w:rPr>
          <w:rFonts w:ascii="仿宋" w:hAnsi="仿宋" w:hint="eastAsia"/>
          <w:b/>
          <w:bCs/>
          <w:color w:val="000000" w:themeColor="text1"/>
        </w:rPr>
        <w:t>和补正</w:t>
      </w:r>
    </w:p>
    <w:p w14:paraId="1209E0D5" w14:textId="77777777" w:rsidR="00A2335D" w:rsidRDefault="00BA5769">
      <w:pPr>
        <w:ind w:firstLine="480"/>
        <w:rPr>
          <w:rFonts w:ascii="仿宋" w:hAnsi="仿宋"/>
          <w:color w:val="000000" w:themeColor="text1"/>
          <w:szCs w:val="21"/>
        </w:rPr>
      </w:pPr>
      <w:bookmarkStart w:id="51" w:name="_Toc489145778"/>
      <w:bookmarkStart w:id="52" w:name="_Toc489197882"/>
      <w:bookmarkStart w:id="53" w:name="_Toc321836413"/>
      <w:r>
        <w:rPr>
          <w:rFonts w:ascii="仿宋" w:hAnsi="仿宋" w:hint="eastAsia"/>
          <w:color w:val="000000" w:themeColor="text1"/>
          <w:szCs w:val="21"/>
        </w:rPr>
        <w:t>2.</w:t>
      </w:r>
      <w:r>
        <w:rPr>
          <w:rFonts w:ascii="仿宋" w:hAnsi="仿宋"/>
          <w:color w:val="000000" w:themeColor="text1"/>
          <w:szCs w:val="21"/>
        </w:rPr>
        <w:t>3</w:t>
      </w:r>
      <w:r>
        <w:rPr>
          <w:rFonts w:ascii="仿宋" w:hAnsi="仿宋" w:hint="eastAsia"/>
          <w:color w:val="000000" w:themeColor="text1"/>
          <w:szCs w:val="21"/>
        </w:rPr>
        <w:t xml:space="preserve">.1 </w:t>
      </w:r>
      <w:r>
        <w:rPr>
          <w:rFonts w:ascii="仿宋" w:hAnsi="仿宋" w:hint="eastAsia"/>
          <w:color w:val="000000" w:themeColor="text1"/>
          <w:szCs w:val="21"/>
        </w:rPr>
        <w:t>在评标过程中，评标委员会可以书面形式（应当由评标委员会专家签字）要求供应商对所提交的投标文件中含义不明确、同类问题表述不一致或者有明显文字和计算错误的内容，进行书面澄清或说明，或者对细微偏差进行补正。评标委员会不接受供应商主动提出的澄清、说明或补正。</w:t>
      </w:r>
    </w:p>
    <w:p w14:paraId="20031230"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3</w:t>
      </w:r>
      <w:r>
        <w:rPr>
          <w:rFonts w:ascii="仿宋" w:hAnsi="仿宋" w:hint="eastAsia"/>
          <w:color w:val="000000" w:themeColor="text1"/>
          <w:szCs w:val="21"/>
        </w:rPr>
        <w:t xml:space="preserve">.2 </w:t>
      </w:r>
      <w:r>
        <w:rPr>
          <w:rFonts w:ascii="仿宋" w:hAnsi="仿宋" w:hint="eastAsia"/>
          <w:color w:val="000000" w:themeColor="text1"/>
          <w:szCs w:val="21"/>
        </w:rPr>
        <w:t>供应商的澄清、说明和补正应当采用书面形式，由法定代表人或其授权的代表签字，并不得改变投标文件的实质性内容。供应商的书面澄清、说明和补正属于投标文件的组成部分。</w:t>
      </w:r>
    </w:p>
    <w:p w14:paraId="30DD87DE"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3</w:t>
      </w:r>
      <w:r>
        <w:rPr>
          <w:rFonts w:ascii="仿宋" w:hAnsi="仿宋" w:hint="eastAsia"/>
          <w:color w:val="000000" w:themeColor="text1"/>
          <w:szCs w:val="21"/>
        </w:rPr>
        <w:t xml:space="preserve">.3 </w:t>
      </w:r>
      <w:r>
        <w:rPr>
          <w:rFonts w:ascii="仿宋" w:hAnsi="仿宋" w:hint="eastAsia"/>
          <w:color w:val="000000" w:themeColor="text1"/>
          <w:szCs w:val="21"/>
        </w:rPr>
        <w:t>评标委员会对供应商提交的澄清、说明或补正有疑问的，可以要求供应商进一</w:t>
      </w:r>
      <w:r>
        <w:rPr>
          <w:rFonts w:ascii="仿宋" w:hAnsi="仿宋" w:hint="eastAsia"/>
          <w:color w:val="000000" w:themeColor="text1"/>
          <w:szCs w:val="21"/>
        </w:rPr>
        <w:t>步澄清、说明或补正，直至满足评标委员会的要求。</w:t>
      </w:r>
    </w:p>
    <w:p w14:paraId="3DB20D9D"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3</w:t>
      </w:r>
      <w:r>
        <w:rPr>
          <w:rFonts w:ascii="仿宋" w:hAnsi="仿宋" w:hint="eastAsia"/>
          <w:color w:val="000000" w:themeColor="text1"/>
          <w:szCs w:val="21"/>
        </w:rPr>
        <w:t>.4</w:t>
      </w:r>
      <w:r>
        <w:rPr>
          <w:rFonts w:ascii="仿宋" w:hAnsi="仿宋" w:hint="eastAsia"/>
          <w:color w:val="000000" w:themeColor="text1"/>
          <w:szCs w:val="21"/>
        </w:rPr>
        <w:t>供应商有以下情形之一的，取消其投标资格：</w:t>
      </w:r>
    </w:p>
    <w:p w14:paraId="72C12230"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1</w:t>
      </w:r>
      <w:r>
        <w:rPr>
          <w:rFonts w:ascii="仿宋" w:hAnsi="仿宋" w:hint="eastAsia"/>
          <w:color w:val="000000" w:themeColor="text1"/>
          <w:szCs w:val="21"/>
        </w:rPr>
        <w:t>）串通报价或弄虚作假或有其他违法行为的；</w:t>
      </w:r>
    </w:p>
    <w:p w14:paraId="764989B0"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2</w:t>
      </w:r>
      <w:r>
        <w:rPr>
          <w:rFonts w:ascii="仿宋" w:hAnsi="仿宋" w:hint="eastAsia"/>
          <w:color w:val="000000" w:themeColor="text1"/>
          <w:szCs w:val="21"/>
        </w:rPr>
        <w:t>）不按评标委员会要求澄清、说明或补正的；</w:t>
      </w:r>
    </w:p>
    <w:p w14:paraId="7E3427AF"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3</w:t>
      </w:r>
      <w:r>
        <w:rPr>
          <w:rFonts w:ascii="仿宋" w:hAnsi="仿宋" w:hint="eastAsia"/>
          <w:color w:val="000000" w:themeColor="text1"/>
          <w:szCs w:val="21"/>
        </w:rPr>
        <w:t>）在投标文件上电子签名与其他供应商在投标文件上的电子签名相同的；</w:t>
      </w:r>
    </w:p>
    <w:p w14:paraId="31E3636E"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4</w:t>
      </w:r>
      <w:r>
        <w:rPr>
          <w:rFonts w:ascii="仿宋" w:hAnsi="仿宋" w:hint="eastAsia"/>
          <w:color w:val="000000" w:themeColor="text1"/>
          <w:szCs w:val="21"/>
        </w:rPr>
        <w:t>）不同供应商的投标文件由同一台电脑编制的；</w:t>
      </w:r>
    </w:p>
    <w:p w14:paraId="7B6A3A5D"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5</w:t>
      </w:r>
      <w:r>
        <w:rPr>
          <w:rFonts w:ascii="仿宋" w:hAnsi="仿宋" w:hint="eastAsia"/>
          <w:color w:val="000000" w:themeColor="text1"/>
          <w:szCs w:val="21"/>
        </w:rPr>
        <w:t>）不同供应商的投标文件内容存在非正常一致的。</w:t>
      </w:r>
    </w:p>
    <w:p w14:paraId="354E05F6"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2.</w:t>
      </w:r>
      <w:r>
        <w:rPr>
          <w:rFonts w:ascii="仿宋" w:hAnsi="仿宋"/>
          <w:color w:val="000000" w:themeColor="text1"/>
          <w:szCs w:val="21"/>
        </w:rPr>
        <w:t>3</w:t>
      </w:r>
      <w:r>
        <w:rPr>
          <w:rFonts w:ascii="仿宋" w:hAnsi="仿宋" w:hint="eastAsia"/>
          <w:color w:val="000000" w:themeColor="text1"/>
          <w:szCs w:val="21"/>
        </w:rPr>
        <w:t>.5</w:t>
      </w:r>
      <w:r>
        <w:rPr>
          <w:rFonts w:ascii="仿宋" w:hAnsi="仿宋" w:hint="eastAsia"/>
          <w:color w:val="000000" w:themeColor="text1"/>
          <w:szCs w:val="21"/>
        </w:rPr>
        <w:t>投标文件如果出现计算或表达上的错误，修正错误的原则如下：</w:t>
      </w:r>
    </w:p>
    <w:p w14:paraId="0D4771BB"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1</w:t>
      </w:r>
      <w:r>
        <w:rPr>
          <w:rFonts w:ascii="仿宋" w:hAnsi="仿宋" w:hint="eastAsia"/>
          <w:color w:val="000000" w:themeColor="text1"/>
          <w:szCs w:val="21"/>
        </w:rPr>
        <w:t>）报价的大写金额和小写金额不一致的，以大写金额为准；</w:t>
      </w:r>
    </w:p>
    <w:p w14:paraId="08E2D1BA"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2</w:t>
      </w:r>
      <w:r>
        <w:rPr>
          <w:rFonts w:ascii="仿宋" w:hAnsi="仿宋" w:hint="eastAsia"/>
          <w:color w:val="000000" w:themeColor="text1"/>
          <w:szCs w:val="21"/>
        </w:rPr>
        <w:t>）单价金额小数点有明显错位的，应以总价为准，并修改单价；</w:t>
      </w:r>
    </w:p>
    <w:p w14:paraId="0094884B"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3</w:t>
      </w:r>
      <w:r>
        <w:rPr>
          <w:rFonts w:ascii="仿宋" w:hAnsi="仿宋" w:hint="eastAsia"/>
          <w:color w:val="000000" w:themeColor="text1"/>
          <w:szCs w:val="21"/>
        </w:rPr>
        <w:t>）对不同文字文本投标文件的解释发生异议的，以中文文本为准。</w:t>
      </w:r>
    </w:p>
    <w:p w14:paraId="5D3D4FCE"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）按上述修正错误的原则及方法调整或修正投标文件的报价，供应商同意后，调整后的报价对供应商起约束作用。如果供应商不接受修正后的报价，则其投标将被拒绝并且其保证金也将被没收。</w:t>
      </w:r>
    </w:p>
    <w:bookmarkEnd w:id="51"/>
    <w:bookmarkEnd w:id="52"/>
    <w:bookmarkEnd w:id="53"/>
    <w:p w14:paraId="142B7246" w14:textId="77777777" w:rsidR="00A2335D" w:rsidRDefault="00BA5769">
      <w:pPr>
        <w:pStyle w:val="3"/>
        <w:rPr>
          <w:color w:val="000000" w:themeColor="text1"/>
        </w:rPr>
      </w:pPr>
      <w:r>
        <w:rPr>
          <w:rFonts w:hint="eastAsia"/>
          <w:color w:val="000000" w:themeColor="text1"/>
        </w:rPr>
        <w:t>3</w:t>
      </w:r>
      <w:r>
        <w:rPr>
          <w:color w:val="000000" w:themeColor="text1"/>
        </w:rPr>
        <w:t>.</w:t>
      </w:r>
      <w:r>
        <w:rPr>
          <w:rFonts w:hint="eastAsia"/>
          <w:color w:val="000000" w:themeColor="text1"/>
        </w:rPr>
        <w:t>推荐中标候选人</w:t>
      </w:r>
    </w:p>
    <w:p w14:paraId="61CB9D9A" w14:textId="77777777" w:rsidR="00A2335D" w:rsidRDefault="00BA5769">
      <w:pPr>
        <w:ind w:firstLine="480"/>
        <w:rPr>
          <w:rFonts w:ascii="仿宋" w:hAnsi="仿宋"/>
          <w:color w:val="000000" w:themeColor="text1"/>
        </w:rPr>
      </w:pPr>
      <w:r>
        <w:rPr>
          <w:rFonts w:ascii="仿宋" w:hAnsi="仿宋" w:hint="eastAsia"/>
          <w:color w:val="000000" w:themeColor="text1"/>
        </w:rPr>
        <w:t>评标委员会将根据各供应商减去扣分项后的最终得分，按由高到低顺序排列后向采购人推荐</w:t>
      </w:r>
      <w:r>
        <w:rPr>
          <w:rFonts w:ascii="仿宋" w:hAnsi="仿宋" w:hint="eastAsia"/>
          <w:color w:val="000000" w:themeColor="text1"/>
        </w:rPr>
        <w:t>3</w:t>
      </w:r>
      <w:r>
        <w:rPr>
          <w:rFonts w:ascii="仿宋" w:hAnsi="仿宋" w:hint="eastAsia"/>
          <w:color w:val="000000" w:themeColor="text1"/>
        </w:rPr>
        <w:t>名中标候选人；若最终得分相同时，推荐中标候选人的顺序则按投标报价得分由高到低顺序排列推荐中标候选人；若出现投</w:t>
      </w:r>
      <w:r>
        <w:rPr>
          <w:rFonts w:ascii="仿宋" w:hAnsi="仿宋" w:hint="eastAsia"/>
          <w:color w:val="000000" w:themeColor="text1"/>
        </w:rPr>
        <w:t>标报价得分也相同时，则按技术部分评审得分由高到</w:t>
      </w:r>
      <w:r>
        <w:rPr>
          <w:rFonts w:ascii="仿宋" w:hAnsi="仿宋" w:hint="eastAsia"/>
          <w:color w:val="000000" w:themeColor="text1"/>
        </w:rPr>
        <w:lastRenderedPageBreak/>
        <w:t>低顺序排列推荐中标候选人；若出现技术部分评审得分也相同时，则按商务部分评审得分由高到低顺序排列推荐中标候选人；若出现商务部分评审得分也相同时，则由评标委员会以记名投票的方式推荐中标候选人。</w:t>
      </w:r>
    </w:p>
    <w:p w14:paraId="5B6A034C" w14:textId="77777777" w:rsidR="00A2335D" w:rsidRDefault="00BA5769">
      <w:pPr>
        <w:pStyle w:val="3"/>
        <w:rPr>
          <w:color w:val="000000" w:themeColor="text1"/>
        </w:rPr>
      </w:pPr>
      <w:bookmarkStart w:id="54" w:name="_Toc391560814"/>
      <w:bookmarkStart w:id="55" w:name="_Toc323392977"/>
      <w:bookmarkStart w:id="56" w:name="_Toc334191632"/>
      <w:r>
        <w:rPr>
          <w:rFonts w:hint="eastAsia"/>
          <w:color w:val="000000" w:themeColor="text1"/>
        </w:rPr>
        <w:t>4</w:t>
      </w:r>
      <w:r>
        <w:rPr>
          <w:color w:val="000000" w:themeColor="text1"/>
        </w:rPr>
        <w:t>.</w:t>
      </w:r>
      <w:bookmarkEnd w:id="54"/>
      <w:bookmarkEnd w:id="55"/>
      <w:bookmarkEnd w:id="56"/>
      <w:r>
        <w:rPr>
          <w:rFonts w:hint="eastAsia"/>
          <w:color w:val="000000" w:themeColor="text1"/>
        </w:rPr>
        <w:t>评标结果</w:t>
      </w:r>
    </w:p>
    <w:p w14:paraId="0D0D5919" w14:textId="77777777" w:rsidR="00A2335D" w:rsidRDefault="00BA5769">
      <w:pPr>
        <w:ind w:firstLine="480"/>
        <w:rPr>
          <w:rFonts w:ascii="仿宋" w:hAnsi="仿宋"/>
          <w:color w:val="000000" w:themeColor="text1"/>
        </w:rPr>
      </w:pPr>
      <w:r>
        <w:rPr>
          <w:rFonts w:ascii="仿宋" w:hAnsi="仿宋" w:hint="eastAsia"/>
          <w:color w:val="000000" w:themeColor="text1"/>
        </w:rPr>
        <w:t>4</w:t>
      </w:r>
      <w:r>
        <w:rPr>
          <w:rFonts w:ascii="仿宋" w:hAnsi="仿宋"/>
          <w:color w:val="000000" w:themeColor="text1"/>
        </w:rPr>
        <w:t xml:space="preserve">.1 </w:t>
      </w:r>
      <w:r>
        <w:rPr>
          <w:rFonts w:ascii="仿宋" w:hAnsi="仿宋" w:hint="eastAsia"/>
          <w:color w:val="000000" w:themeColor="text1"/>
        </w:rPr>
        <w:t>评标委员会根据招标文件的规定向采购人提交评标报告，评标报告应当由全体评标委员会成员签字，并于评标结束时抄送有关行政监督部门</w:t>
      </w:r>
      <w:r>
        <w:rPr>
          <w:rFonts w:ascii="仿宋" w:hAnsi="仿宋"/>
          <w:color w:val="000000" w:themeColor="text1"/>
        </w:rPr>
        <w:t>。</w:t>
      </w:r>
    </w:p>
    <w:p w14:paraId="541FC96E" w14:textId="77777777" w:rsidR="00A2335D" w:rsidRDefault="00BA5769">
      <w:pPr>
        <w:ind w:firstLine="480"/>
        <w:rPr>
          <w:rFonts w:ascii="仿宋" w:hAnsi="仿宋"/>
          <w:color w:val="000000" w:themeColor="text1"/>
        </w:rPr>
      </w:pPr>
      <w:r>
        <w:rPr>
          <w:rFonts w:ascii="仿宋" w:hAnsi="仿宋"/>
          <w:color w:val="000000" w:themeColor="text1"/>
        </w:rPr>
        <w:t xml:space="preserve">4.2 </w:t>
      </w:r>
      <w:r>
        <w:rPr>
          <w:rFonts w:ascii="仿宋" w:hAnsi="仿宋"/>
          <w:color w:val="000000" w:themeColor="text1"/>
        </w:rPr>
        <w:t>采购人根据评标委员会提出的书面评标报告和推荐的中标候选人名单，</w:t>
      </w:r>
      <w:r>
        <w:rPr>
          <w:rFonts w:ascii="仿宋" w:hAnsi="仿宋" w:hint="eastAsia"/>
          <w:color w:val="000000" w:themeColor="text1"/>
        </w:rPr>
        <w:t>并在省级以上财政部门指定的媒体上公示中标结果，公示期满且无任何质疑和投诉后</w:t>
      </w:r>
      <w:r>
        <w:rPr>
          <w:rFonts w:ascii="仿宋" w:hAnsi="仿宋"/>
          <w:color w:val="000000" w:themeColor="text1"/>
        </w:rPr>
        <w:t>确定中标人。</w:t>
      </w:r>
    </w:p>
    <w:p w14:paraId="627F6763" w14:textId="77777777" w:rsidR="00A2335D" w:rsidRDefault="00BA5769">
      <w:pPr>
        <w:pStyle w:val="3"/>
        <w:rPr>
          <w:color w:val="000000" w:themeColor="text1"/>
        </w:rPr>
      </w:pPr>
      <w:r>
        <w:rPr>
          <w:rFonts w:hint="eastAsia"/>
          <w:color w:val="000000" w:themeColor="text1"/>
        </w:rPr>
        <w:t>5</w:t>
      </w:r>
      <w:r>
        <w:rPr>
          <w:color w:val="000000" w:themeColor="text1"/>
        </w:rPr>
        <w:t>.</w:t>
      </w:r>
      <w:r>
        <w:rPr>
          <w:rFonts w:hint="eastAsia"/>
          <w:color w:val="000000" w:themeColor="text1"/>
        </w:rPr>
        <w:t>其他</w:t>
      </w:r>
    </w:p>
    <w:p w14:paraId="4CAE266B" w14:textId="77777777" w:rsidR="00A2335D" w:rsidRDefault="00BA5769">
      <w:pPr>
        <w:ind w:firstLine="480"/>
        <w:rPr>
          <w:rFonts w:ascii="仿宋" w:hAnsi="仿宋"/>
          <w:color w:val="000000" w:themeColor="text1"/>
        </w:rPr>
      </w:pPr>
      <w:r>
        <w:rPr>
          <w:rFonts w:ascii="仿宋" w:hAnsi="仿宋" w:hint="eastAsia"/>
          <w:color w:val="000000" w:themeColor="text1"/>
        </w:rPr>
        <w:t>在任何评审环节中，需评标委员会就某项定性的评审结论做出表决的，由评标委员会全体成员按照少数服从多数的原则，以记名投票方式表决。</w:t>
      </w:r>
    </w:p>
    <w:p w14:paraId="5004AE76" w14:textId="77777777" w:rsidR="00A2335D" w:rsidRDefault="00BA5769">
      <w:pPr>
        <w:pStyle w:val="26"/>
        <w:ind w:leftChars="0" w:left="0" w:firstLineChars="0" w:firstLine="0"/>
        <w:rPr>
          <w:rFonts w:ascii="仿宋" w:hAnsi="仿宋"/>
          <w:color w:val="000000" w:themeColor="text1"/>
        </w:rPr>
      </w:pPr>
      <w:r>
        <w:rPr>
          <w:rFonts w:ascii="仿宋" w:hAnsi="仿宋"/>
          <w:color w:val="000000" w:themeColor="text1"/>
        </w:rPr>
        <w:br w:type="page"/>
      </w:r>
    </w:p>
    <w:p w14:paraId="5EA5CBAB" w14:textId="77777777" w:rsidR="00A2335D" w:rsidRDefault="00BA5769">
      <w:pPr>
        <w:pStyle w:val="3"/>
        <w:rPr>
          <w:color w:val="000000" w:themeColor="text1"/>
        </w:rPr>
      </w:pPr>
      <w:bookmarkStart w:id="57" w:name="_Toc336382173"/>
      <w:r>
        <w:rPr>
          <w:rFonts w:hint="eastAsia"/>
          <w:color w:val="000000" w:themeColor="text1"/>
        </w:rPr>
        <w:lastRenderedPageBreak/>
        <w:t>附件</w:t>
      </w:r>
      <w:r>
        <w:rPr>
          <w:rFonts w:hint="eastAsia"/>
          <w:color w:val="000000" w:themeColor="text1"/>
        </w:rPr>
        <w:t>A</w:t>
      </w:r>
      <w:r>
        <w:rPr>
          <w:rFonts w:hint="eastAsia"/>
          <w:color w:val="000000" w:themeColor="text1"/>
        </w:rPr>
        <w:t>：</w:t>
      </w:r>
      <w:bookmarkEnd w:id="57"/>
      <w:r>
        <w:rPr>
          <w:rFonts w:hint="eastAsia"/>
          <w:color w:val="000000" w:themeColor="text1"/>
        </w:rPr>
        <w:t>无效标条款</w:t>
      </w:r>
    </w:p>
    <w:p w14:paraId="1983410E" w14:textId="77777777" w:rsidR="00A2335D" w:rsidRDefault="00BA5769">
      <w:pPr>
        <w:pStyle w:val="4"/>
        <w:spacing w:before="0" w:after="0"/>
        <w:ind w:firstLine="562"/>
        <w:rPr>
          <w:rFonts w:ascii="仿宋" w:eastAsia="仿宋" w:hAnsi="仿宋"/>
          <w:color w:val="000000" w:themeColor="text1"/>
        </w:rPr>
      </w:pPr>
      <w:r>
        <w:rPr>
          <w:rFonts w:ascii="仿宋" w:eastAsia="仿宋" w:hAnsi="仿宋" w:hint="eastAsia"/>
          <w:color w:val="000000" w:themeColor="text1"/>
        </w:rPr>
        <w:t>A</w:t>
      </w:r>
      <w:r>
        <w:rPr>
          <w:rFonts w:ascii="仿宋" w:eastAsia="仿宋" w:hAnsi="仿宋"/>
          <w:color w:val="000000" w:themeColor="text1"/>
        </w:rPr>
        <w:t>0</w:t>
      </w:r>
      <w:r>
        <w:rPr>
          <w:rFonts w:ascii="仿宋" w:eastAsia="仿宋" w:hAnsi="仿宋" w:hint="eastAsia"/>
          <w:color w:val="000000" w:themeColor="text1"/>
        </w:rPr>
        <w:t>.</w:t>
      </w:r>
      <w:r>
        <w:rPr>
          <w:rFonts w:ascii="仿宋" w:eastAsia="仿宋" w:hAnsi="仿宋" w:hint="eastAsia"/>
          <w:color w:val="000000" w:themeColor="text1"/>
        </w:rPr>
        <w:t>总则</w:t>
      </w:r>
    </w:p>
    <w:p w14:paraId="5B637912" w14:textId="77777777" w:rsidR="00A2335D" w:rsidRDefault="00BA5769">
      <w:pPr>
        <w:ind w:firstLine="480"/>
        <w:rPr>
          <w:rFonts w:ascii="仿宋" w:hAnsi="仿宋"/>
          <w:color w:val="000000" w:themeColor="text1"/>
        </w:rPr>
      </w:pPr>
      <w:r>
        <w:rPr>
          <w:rFonts w:ascii="仿宋" w:hAnsi="仿宋" w:hint="eastAsia"/>
          <w:color w:val="000000" w:themeColor="text1"/>
        </w:rPr>
        <w:t>无效标条款的全部条件应为本章符合性评审标准所包含全部内容，本附件所集中列示的无效标条件，是对符合性评审的补充。</w:t>
      </w:r>
    </w:p>
    <w:p w14:paraId="12289038" w14:textId="77777777" w:rsidR="00A2335D" w:rsidRDefault="00BA5769">
      <w:pPr>
        <w:pStyle w:val="4"/>
        <w:spacing w:before="0" w:after="0"/>
        <w:ind w:firstLine="562"/>
        <w:rPr>
          <w:rFonts w:ascii="仿宋" w:eastAsia="仿宋" w:hAnsi="仿宋"/>
          <w:color w:val="000000" w:themeColor="text1"/>
        </w:rPr>
      </w:pPr>
      <w:r>
        <w:rPr>
          <w:rFonts w:ascii="仿宋" w:eastAsia="仿宋" w:hAnsi="仿宋" w:hint="eastAsia"/>
          <w:color w:val="000000" w:themeColor="text1"/>
        </w:rPr>
        <w:t>A1.</w:t>
      </w:r>
      <w:r>
        <w:rPr>
          <w:rFonts w:ascii="仿宋" w:eastAsia="仿宋" w:hAnsi="仿宋" w:hint="eastAsia"/>
          <w:color w:val="000000" w:themeColor="text1"/>
        </w:rPr>
        <w:t>无效标</w:t>
      </w:r>
      <w:r>
        <w:rPr>
          <w:rFonts w:ascii="仿宋" w:eastAsia="仿宋" w:hAnsi="仿宋"/>
          <w:color w:val="000000" w:themeColor="text1"/>
        </w:rPr>
        <w:t>条件</w:t>
      </w:r>
    </w:p>
    <w:p w14:paraId="39315E4E" w14:textId="77777777" w:rsidR="00A2335D" w:rsidRDefault="00BA5769">
      <w:pPr>
        <w:ind w:firstLine="480"/>
        <w:rPr>
          <w:rFonts w:ascii="仿宋" w:hAnsi="仿宋"/>
          <w:color w:val="000000" w:themeColor="text1"/>
        </w:rPr>
      </w:pPr>
      <w:r>
        <w:rPr>
          <w:rFonts w:ascii="仿宋" w:hAnsi="仿宋" w:hint="eastAsia"/>
          <w:color w:val="000000" w:themeColor="text1"/>
        </w:rPr>
        <w:t>供应商或投标文件有下列情形之一的，其投标按无效投标处理：</w:t>
      </w:r>
    </w:p>
    <w:p w14:paraId="35FBA563" w14:textId="77777777" w:rsidR="00A2335D" w:rsidRDefault="00BA5769">
      <w:pPr>
        <w:ind w:firstLine="480"/>
        <w:rPr>
          <w:rFonts w:ascii="仿宋" w:hAnsi="仿宋"/>
          <w:color w:val="000000" w:themeColor="text1"/>
        </w:rPr>
      </w:pPr>
      <w:r>
        <w:rPr>
          <w:rFonts w:ascii="仿宋" w:hAnsi="仿宋" w:hint="eastAsia"/>
          <w:color w:val="000000" w:themeColor="text1"/>
        </w:rPr>
        <w:t xml:space="preserve">A1.1 </w:t>
      </w:r>
      <w:r>
        <w:rPr>
          <w:rFonts w:ascii="仿宋" w:hAnsi="仿宋" w:hint="eastAsia"/>
          <w:color w:val="000000" w:themeColor="text1"/>
        </w:rPr>
        <w:t>不按评标委员会要求澄清、说明或补正的。</w:t>
      </w:r>
    </w:p>
    <w:p w14:paraId="120492A5" w14:textId="77777777" w:rsidR="00A2335D" w:rsidRDefault="00BA5769">
      <w:pPr>
        <w:ind w:firstLine="480"/>
        <w:rPr>
          <w:rFonts w:ascii="仿宋" w:hAnsi="仿宋"/>
          <w:color w:val="000000" w:themeColor="text1"/>
        </w:rPr>
      </w:pPr>
      <w:r>
        <w:rPr>
          <w:rFonts w:ascii="仿宋" w:hAnsi="仿宋" w:hint="eastAsia"/>
          <w:color w:val="000000" w:themeColor="text1"/>
        </w:rPr>
        <w:t xml:space="preserve">A1.2 </w:t>
      </w:r>
      <w:r>
        <w:rPr>
          <w:rFonts w:ascii="仿宋" w:hAnsi="仿宋" w:hint="eastAsia"/>
          <w:color w:val="000000" w:themeColor="text1"/>
        </w:rPr>
        <w:t>在初步评审中，评标委员会认定供应商的投标文件不符合评审标准中规定的任何一项评审标准的。</w:t>
      </w:r>
    </w:p>
    <w:p w14:paraId="547A88F3" w14:textId="77777777" w:rsidR="00A2335D" w:rsidRDefault="00BA5769">
      <w:pPr>
        <w:ind w:firstLine="480"/>
        <w:rPr>
          <w:rFonts w:ascii="仿宋" w:hAnsi="仿宋"/>
          <w:color w:val="000000" w:themeColor="text1"/>
        </w:rPr>
      </w:pPr>
      <w:r>
        <w:rPr>
          <w:rFonts w:ascii="仿宋" w:hAnsi="仿宋" w:hint="eastAsia"/>
          <w:color w:val="000000" w:themeColor="text1"/>
        </w:rPr>
        <w:t>A1.3</w:t>
      </w:r>
      <w:r>
        <w:rPr>
          <w:rFonts w:ascii="仿宋" w:hAnsi="仿宋" w:hint="eastAsia"/>
          <w:color w:val="000000" w:themeColor="text1"/>
        </w:rPr>
        <w:t>投标文件未按采购文件的要求加盖单位电子签章或法定代表人未按要求签章；</w:t>
      </w:r>
    </w:p>
    <w:p w14:paraId="7BE4B747" w14:textId="77777777" w:rsidR="00A2335D" w:rsidRDefault="00BA5769">
      <w:pPr>
        <w:ind w:firstLine="480"/>
        <w:rPr>
          <w:rFonts w:ascii="仿宋" w:hAnsi="仿宋"/>
          <w:color w:val="000000" w:themeColor="text1"/>
        </w:rPr>
      </w:pPr>
      <w:r>
        <w:rPr>
          <w:rFonts w:ascii="仿宋" w:hAnsi="仿宋" w:hint="eastAsia"/>
          <w:color w:val="000000" w:themeColor="text1"/>
        </w:rPr>
        <w:t>A1.4</w:t>
      </w:r>
      <w:r>
        <w:rPr>
          <w:rFonts w:ascii="仿宋" w:hAnsi="仿宋" w:hint="eastAsia"/>
          <w:color w:val="000000" w:themeColor="text1"/>
        </w:rPr>
        <w:t>投标文件未按采购文件规定的格式填写，内容不全或关键字迹模糊、无法辨认的；</w:t>
      </w:r>
    </w:p>
    <w:p w14:paraId="1058194E" w14:textId="77777777" w:rsidR="00A2335D" w:rsidRDefault="00BA5769">
      <w:pPr>
        <w:ind w:firstLine="480"/>
        <w:rPr>
          <w:rFonts w:ascii="仿宋" w:hAnsi="仿宋"/>
          <w:color w:val="000000" w:themeColor="text1"/>
        </w:rPr>
      </w:pPr>
      <w:r>
        <w:rPr>
          <w:rFonts w:ascii="仿宋" w:hAnsi="仿宋" w:hint="eastAsia"/>
          <w:color w:val="000000" w:themeColor="text1"/>
        </w:rPr>
        <w:t>A1.5</w:t>
      </w:r>
      <w:r>
        <w:rPr>
          <w:rFonts w:ascii="仿宋" w:hAnsi="仿宋" w:hint="eastAsia"/>
          <w:color w:val="000000" w:themeColor="text1"/>
        </w:rPr>
        <w:t>供应商递交两份或多份内容不同的投标文件，或在一份投标文件中对同一招标项目报有两个或多个报价，且未声明哪一个有效，按投标文件规定提交备选方案的除外；</w:t>
      </w:r>
    </w:p>
    <w:p w14:paraId="1ECF7837" w14:textId="77777777" w:rsidR="00A2335D" w:rsidRDefault="00BA5769">
      <w:pPr>
        <w:ind w:firstLine="480"/>
        <w:rPr>
          <w:rFonts w:ascii="仿宋" w:hAnsi="仿宋"/>
          <w:color w:val="000000" w:themeColor="text1"/>
        </w:rPr>
      </w:pPr>
      <w:r>
        <w:rPr>
          <w:rFonts w:ascii="仿宋" w:hAnsi="仿宋" w:hint="eastAsia"/>
          <w:color w:val="000000" w:themeColor="text1"/>
        </w:rPr>
        <w:t>A1.6</w:t>
      </w:r>
      <w:r>
        <w:rPr>
          <w:rFonts w:ascii="仿宋" w:hAnsi="仿宋" w:hint="eastAsia"/>
          <w:color w:val="000000" w:themeColor="text1"/>
        </w:rPr>
        <w:t>未按采购文件要求提交投标保证金或提交的保证金有瑕疵的；</w:t>
      </w:r>
    </w:p>
    <w:p w14:paraId="18439646" w14:textId="77777777" w:rsidR="00A2335D" w:rsidRDefault="00BA5769">
      <w:pPr>
        <w:ind w:firstLine="480"/>
        <w:rPr>
          <w:rFonts w:ascii="仿宋" w:hAnsi="仿宋"/>
          <w:color w:val="000000" w:themeColor="text1"/>
        </w:rPr>
      </w:pPr>
      <w:r>
        <w:rPr>
          <w:rFonts w:ascii="仿宋" w:hAnsi="仿宋" w:hint="eastAsia"/>
          <w:color w:val="000000" w:themeColor="text1"/>
        </w:rPr>
        <w:t>A1.7</w:t>
      </w:r>
      <w:r>
        <w:rPr>
          <w:rFonts w:ascii="仿宋" w:hAnsi="仿宋" w:hint="eastAsia"/>
          <w:color w:val="000000" w:themeColor="text1"/>
        </w:rPr>
        <w:t>评标委员会初步评审时若发现供应商报价</w:t>
      </w:r>
      <w:r>
        <w:rPr>
          <w:rFonts w:ascii="仿宋" w:hAnsi="仿宋" w:hint="eastAsia"/>
          <w:color w:val="000000" w:themeColor="text1"/>
        </w:rPr>
        <w:t>存在有重大漏项、缺项，且在投标文件中没有明确的阐述和承诺的；</w:t>
      </w:r>
    </w:p>
    <w:p w14:paraId="73E8A90F" w14:textId="77777777" w:rsidR="00A2335D" w:rsidRDefault="00BA5769">
      <w:pPr>
        <w:ind w:firstLine="480"/>
        <w:rPr>
          <w:rFonts w:ascii="仿宋" w:hAnsi="仿宋"/>
          <w:color w:val="000000" w:themeColor="text1"/>
        </w:rPr>
      </w:pPr>
      <w:r>
        <w:rPr>
          <w:rFonts w:ascii="仿宋" w:hAnsi="仿宋" w:hint="eastAsia"/>
          <w:color w:val="000000" w:themeColor="text1"/>
        </w:rPr>
        <w:t>A1.8</w:t>
      </w:r>
      <w:r>
        <w:rPr>
          <w:rFonts w:ascii="仿宋" w:hAnsi="仿宋" w:hint="eastAsia"/>
          <w:color w:val="000000" w:themeColor="text1"/>
        </w:rPr>
        <w:t>评标委员会初步评审时应认真审查各供应商的投标报价，若发现供应商的报价明显低于其他报价，且其投标文件的投标报价分析不能说明清楚的，使得其投标报价可能低于其个别成本的，应当对该供应商进行询标。询标完毕后，供应商应对评标委员会所提问题作出书面说明并按要求提供相关证明材料。供应商不能合理说明或者不能提供相关证明材料的，由评标委员会认定该供应商以低于成本报价投标的；</w:t>
      </w:r>
    </w:p>
    <w:p w14:paraId="3FAA960A" w14:textId="77777777" w:rsidR="00A2335D" w:rsidRDefault="00BA5769">
      <w:pPr>
        <w:ind w:firstLine="480"/>
        <w:rPr>
          <w:rFonts w:ascii="仿宋" w:hAnsi="仿宋"/>
          <w:color w:val="000000" w:themeColor="text1"/>
        </w:rPr>
      </w:pPr>
      <w:r>
        <w:rPr>
          <w:rFonts w:ascii="仿宋" w:hAnsi="仿宋" w:hint="eastAsia"/>
          <w:color w:val="000000" w:themeColor="text1"/>
        </w:rPr>
        <w:t>A</w:t>
      </w:r>
      <w:r>
        <w:rPr>
          <w:rFonts w:ascii="仿宋" w:hAnsi="仿宋"/>
          <w:color w:val="000000" w:themeColor="text1"/>
        </w:rPr>
        <w:t xml:space="preserve">1.10 </w:t>
      </w:r>
      <w:r>
        <w:rPr>
          <w:rFonts w:ascii="仿宋" w:hAnsi="仿宋" w:hint="eastAsia"/>
          <w:color w:val="000000" w:themeColor="text1"/>
        </w:rPr>
        <w:t>单位负责人为同一人或者存在直接控股、管理关系的不同供应商，不得参加同一</w:t>
      </w:r>
      <w:r>
        <w:rPr>
          <w:rFonts w:ascii="仿宋" w:hAnsi="仿宋" w:hint="eastAsia"/>
          <w:color w:val="000000" w:themeColor="text1"/>
        </w:rPr>
        <w:t>合同项下的政府采购活动。除单一来源采购项目外，为采购项目提供整体设计、规范编制或者项目管理、监理、检测等服务的供应商，不得再参加该采购项目的其他投标活动。</w:t>
      </w:r>
    </w:p>
    <w:p w14:paraId="0E4AE590" w14:textId="77777777" w:rsidR="00A2335D" w:rsidRDefault="00BA5769">
      <w:pPr>
        <w:ind w:firstLine="480"/>
        <w:rPr>
          <w:rFonts w:ascii="仿宋" w:hAnsi="仿宋"/>
          <w:color w:val="000000" w:themeColor="text1"/>
        </w:rPr>
      </w:pPr>
      <w:r>
        <w:rPr>
          <w:rFonts w:ascii="仿宋" w:hAnsi="仿宋" w:hint="eastAsia"/>
          <w:color w:val="000000" w:themeColor="text1"/>
        </w:rPr>
        <w:t>A1.</w:t>
      </w:r>
      <w:r>
        <w:rPr>
          <w:rFonts w:ascii="仿宋" w:hAnsi="仿宋"/>
          <w:color w:val="000000" w:themeColor="text1"/>
        </w:rPr>
        <w:t xml:space="preserve">11 </w:t>
      </w:r>
      <w:r>
        <w:rPr>
          <w:rFonts w:ascii="仿宋" w:hAnsi="仿宋" w:hint="eastAsia"/>
          <w:color w:val="000000" w:themeColor="text1"/>
        </w:rPr>
        <w:t>供应商有以下情形之一的，取消其投标资格：</w:t>
      </w:r>
    </w:p>
    <w:p w14:paraId="6A557650"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）串通报价或弄虚作假或有其他违法行为的；</w:t>
      </w:r>
    </w:p>
    <w:p w14:paraId="6BA8D352"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）不按评标委员会要求澄清、说明或补正的；</w:t>
      </w:r>
    </w:p>
    <w:p w14:paraId="46BFDF15"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）在投标文件上电子签名与其他供应商在投标文件上的电子签名相同的；</w:t>
      </w:r>
    </w:p>
    <w:p w14:paraId="49DE10DB"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）不同供应商的投标文件由同一台电脑编制的；</w:t>
      </w:r>
    </w:p>
    <w:p w14:paraId="67396E6F" w14:textId="77777777" w:rsidR="00A2335D" w:rsidRDefault="00BA5769">
      <w:pPr>
        <w:ind w:firstLine="480"/>
        <w:rPr>
          <w:rFonts w:ascii="仿宋" w:hAnsi="仿宋"/>
          <w:color w:val="000000" w:themeColor="text1"/>
        </w:rPr>
      </w:pPr>
      <w:r>
        <w:rPr>
          <w:rFonts w:ascii="仿宋" w:hAnsi="仿宋" w:hint="eastAsia"/>
          <w:color w:val="000000" w:themeColor="text1"/>
        </w:rPr>
        <w:lastRenderedPageBreak/>
        <w:t>（</w:t>
      </w:r>
      <w:r>
        <w:rPr>
          <w:rFonts w:ascii="仿宋" w:hAnsi="仿宋" w:hint="eastAsia"/>
          <w:color w:val="000000" w:themeColor="text1"/>
        </w:rPr>
        <w:t>5</w:t>
      </w:r>
      <w:r>
        <w:rPr>
          <w:rFonts w:ascii="仿宋" w:hAnsi="仿宋" w:hint="eastAsia"/>
          <w:color w:val="000000" w:themeColor="text1"/>
        </w:rPr>
        <w:t>）不同供应商的投标文件内容存在非正常一致的；</w:t>
      </w:r>
    </w:p>
    <w:p w14:paraId="214E801A"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6</w:t>
      </w:r>
      <w:r>
        <w:rPr>
          <w:rFonts w:ascii="仿宋" w:hAnsi="仿宋" w:hint="eastAsia"/>
          <w:color w:val="000000" w:themeColor="text1"/>
        </w:rPr>
        <w:t>）递交的投标文件电子光盘未按采购文件要</w:t>
      </w:r>
      <w:r>
        <w:rPr>
          <w:rFonts w:ascii="仿宋" w:hAnsi="仿宋" w:hint="eastAsia"/>
          <w:color w:val="000000" w:themeColor="text1"/>
        </w:rPr>
        <w:t>求密封或递交的份数的。</w:t>
      </w:r>
    </w:p>
    <w:p w14:paraId="5B952EE0" w14:textId="77777777" w:rsidR="00A2335D" w:rsidRDefault="00BA5769">
      <w:pPr>
        <w:ind w:firstLine="480"/>
        <w:rPr>
          <w:rFonts w:ascii="仿宋" w:hAnsi="仿宋"/>
          <w:color w:val="000000" w:themeColor="text1"/>
        </w:rPr>
      </w:pPr>
      <w:r>
        <w:rPr>
          <w:rFonts w:ascii="仿宋" w:hAnsi="仿宋" w:hint="eastAsia"/>
          <w:color w:val="000000" w:themeColor="text1"/>
        </w:rPr>
        <w:t>A1.1</w:t>
      </w:r>
      <w:r>
        <w:rPr>
          <w:rFonts w:ascii="仿宋" w:hAnsi="仿宋"/>
          <w:color w:val="000000" w:themeColor="text1"/>
        </w:rPr>
        <w:t xml:space="preserve">2 </w:t>
      </w:r>
      <w:r>
        <w:rPr>
          <w:rFonts w:ascii="仿宋" w:hAnsi="仿宋" w:hint="eastAsia"/>
          <w:color w:val="000000" w:themeColor="text1"/>
        </w:rPr>
        <w:t>投标文件如果出现计算或表达上的错误，修正错误的原则如下：</w:t>
      </w:r>
    </w:p>
    <w:p w14:paraId="05342185"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）报价的大写金额和小写金额不一致的，以大写金额为准；</w:t>
      </w:r>
    </w:p>
    <w:p w14:paraId="3BF68C23"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）总价金额与按单价汇总金额不一致的，以单价金额计算结果为准；</w:t>
      </w:r>
    </w:p>
    <w:p w14:paraId="7C6AE39E"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）单价金额小数点有明显错位的，应以总价为准，并修改单价；</w:t>
      </w:r>
    </w:p>
    <w:p w14:paraId="2BAB1A7D"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）对不同文字文本投标文件的解释发生异议的，以中文文本为准。</w:t>
      </w:r>
    </w:p>
    <w:p w14:paraId="5E23EB13" w14:textId="77777777" w:rsidR="00A2335D" w:rsidRDefault="00BA5769">
      <w:pPr>
        <w:ind w:firstLine="48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5</w:t>
      </w:r>
      <w:r>
        <w:rPr>
          <w:rFonts w:ascii="仿宋" w:hAnsi="仿宋" w:hint="eastAsia"/>
          <w:color w:val="000000" w:themeColor="text1"/>
        </w:rPr>
        <w:t>）按上述修正错误的原则及方法调整或修正投标文件的报价，供应商同意后，调整后的报价对供应商起约束作用。如果供应商不接受修正后的报价，则其投标将被拒绝并且其保证金也将被没收。</w:t>
      </w:r>
    </w:p>
    <w:p w14:paraId="22FE248D" w14:textId="77777777" w:rsidR="00A2335D" w:rsidRDefault="00BA5769">
      <w:pPr>
        <w:ind w:firstLine="480"/>
        <w:rPr>
          <w:rFonts w:ascii="仿宋" w:hAnsi="仿宋"/>
          <w:color w:val="000000" w:themeColor="text1"/>
        </w:rPr>
      </w:pPr>
      <w:r>
        <w:rPr>
          <w:rFonts w:ascii="仿宋" w:hAnsi="仿宋" w:hint="eastAsia"/>
          <w:color w:val="000000" w:themeColor="text1"/>
        </w:rPr>
        <w:t>A1.1</w:t>
      </w:r>
      <w:r>
        <w:rPr>
          <w:rFonts w:ascii="仿宋" w:hAnsi="仿宋"/>
          <w:color w:val="000000" w:themeColor="text1"/>
        </w:rPr>
        <w:t>3</w:t>
      </w:r>
      <w:r>
        <w:rPr>
          <w:rFonts w:ascii="仿宋" w:hAnsi="仿宋" w:hint="eastAsia"/>
          <w:color w:val="000000" w:themeColor="text1"/>
        </w:rPr>
        <w:t xml:space="preserve"> </w:t>
      </w:r>
      <w:r>
        <w:rPr>
          <w:rFonts w:ascii="仿宋" w:hAnsi="仿宋" w:hint="eastAsia"/>
          <w:color w:val="000000" w:themeColor="text1"/>
        </w:rPr>
        <w:t>不满足采购文件第二章“供应商须知”前附表第</w:t>
      </w:r>
      <w:r>
        <w:rPr>
          <w:rFonts w:ascii="仿宋" w:hAnsi="仿宋" w:hint="eastAsia"/>
          <w:color w:val="000000" w:themeColor="text1"/>
        </w:rPr>
        <w:t>1.4.1</w:t>
      </w:r>
      <w:r>
        <w:rPr>
          <w:rFonts w:ascii="仿宋" w:hAnsi="仿宋" w:hint="eastAsia"/>
          <w:color w:val="000000" w:themeColor="text1"/>
        </w:rPr>
        <w:t>项规定的。</w:t>
      </w:r>
    </w:p>
    <w:p w14:paraId="0ACCF73D" w14:textId="77777777" w:rsidR="00A2335D" w:rsidRDefault="00BA5769">
      <w:pPr>
        <w:ind w:firstLine="480"/>
        <w:rPr>
          <w:rFonts w:ascii="仿宋" w:hAnsi="仿宋"/>
          <w:color w:val="000000" w:themeColor="text1"/>
        </w:rPr>
      </w:pPr>
      <w:r>
        <w:rPr>
          <w:rFonts w:ascii="仿宋" w:hAnsi="仿宋" w:hint="eastAsia"/>
          <w:color w:val="000000" w:themeColor="text1"/>
        </w:rPr>
        <w:t>A1.1</w:t>
      </w:r>
      <w:r>
        <w:rPr>
          <w:rFonts w:ascii="仿宋" w:hAnsi="仿宋"/>
          <w:color w:val="000000" w:themeColor="text1"/>
        </w:rPr>
        <w:t xml:space="preserve">4 </w:t>
      </w:r>
      <w:r>
        <w:rPr>
          <w:rFonts w:ascii="仿宋" w:hAnsi="仿宋" w:hint="eastAsia"/>
          <w:color w:val="000000" w:themeColor="text1"/>
        </w:rPr>
        <w:t>违反国家、省、市相关法律法规的。</w:t>
      </w:r>
    </w:p>
    <w:p w14:paraId="7435939B" w14:textId="77777777" w:rsidR="00A2335D" w:rsidRDefault="00BA5769">
      <w:pPr>
        <w:ind w:firstLine="480"/>
        <w:rPr>
          <w:rFonts w:ascii="仿宋" w:hAnsi="仿宋"/>
          <w:color w:val="000000" w:themeColor="text1"/>
        </w:rPr>
      </w:pPr>
      <w:r>
        <w:rPr>
          <w:rFonts w:ascii="仿宋" w:hAnsi="仿宋" w:hint="eastAsia"/>
          <w:color w:val="000000" w:themeColor="text1"/>
        </w:rPr>
        <w:t>A</w:t>
      </w:r>
      <w:r>
        <w:rPr>
          <w:rFonts w:ascii="仿宋" w:hAnsi="仿宋"/>
          <w:color w:val="000000" w:themeColor="text1"/>
        </w:rPr>
        <w:t xml:space="preserve">1.15 </w:t>
      </w:r>
      <w:r>
        <w:rPr>
          <w:rFonts w:ascii="仿宋" w:hAnsi="仿宋" w:hint="eastAsia"/>
          <w:color w:val="000000" w:themeColor="text1"/>
        </w:rPr>
        <w:t>投标报价高于本采购文件公布的招标控制价（拦标价）（单项限价或总价的）。</w:t>
      </w:r>
    </w:p>
    <w:p w14:paraId="466CA735" w14:textId="77777777" w:rsidR="00A2335D" w:rsidRDefault="00BA5769">
      <w:pPr>
        <w:ind w:firstLine="480"/>
        <w:rPr>
          <w:rFonts w:ascii="仿宋" w:hAnsi="仿宋"/>
          <w:color w:val="000000" w:themeColor="text1"/>
        </w:rPr>
      </w:pPr>
      <w:r>
        <w:rPr>
          <w:rFonts w:ascii="仿宋" w:hAnsi="仿宋" w:hint="eastAsia"/>
          <w:color w:val="000000" w:themeColor="text1"/>
        </w:rPr>
        <w:t>A</w:t>
      </w:r>
      <w:r>
        <w:rPr>
          <w:rFonts w:ascii="仿宋" w:hAnsi="仿宋"/>
          <w:color w:val="000000" w:themeColor="text1"/>
        </w:rPr>
        <w:t xml:space="preserve">1.16 </w:t>
      </w:r>
      <w:r>
        <w:rPr>
          <w:rFonts w:ascii="仿宋" w:hAnsi="仿宋" w:hint="eastAsia"/>
          <w:color w:val="000000" w:themeColor="text1"/>
        </w:rPr>
        <w:t>供应商伪造其投标产品的技术参数。</w:t>
      </w:r>
    </w:p>
    <w:p w14:paraId="51576682" w14:textId="77777777" w:rsidR="00A2335D" w:rsidRDefault="00BA5769">
      <w:pPr>
        <w:pStyle w:val="2"/>
        <w:jc w:val="center"/>
        <w:rPr>
          <w:rFonts w:ascii="仿宋" w:hAnsi="仿宋" w:cs="仿宋"/>
          <w:color w:val="000000" w:themeColor="text1"/>
          <w:szCs w:val="24"/>
        </w:rPr>
      </w:pPr>
      <w:r>
        <w:rPr>
          <w:rFonts w:ascii="仿宋" w:hAnsi="仿宋" w:cs="仿宋"/>
          <w:color w:val="000000" w:themeColor="text1"/>
          <w:szCs w:val="24"/>
        </w:rPr>
        <w:br w:type="page"/>
      </w:r>
    </w:p>
    <w:p w14:paraId="2104634B" w14:textId="77777777" w:rsidR="00A2335D" w:rsidRDefault="00BA5769">
      <w:pPr>
        <w:pStyle w:val="1"/>
        <w:ind w:firstLineChars="0" w:firstLine="0"/>
        <w:rPr>
          <w:rFonts w:ascii="仿宋" w:hAnsi="仿宋"/>
          <w:color w:val="000000" w:themeColor="text1"/>
        </w:rPr>
      </w:pPr>
      <w:bookmarkStart w:id="58" w:name="_Toc121845531"/>
      <w:r>
        <w:rPr>
          <w:rFonts w:ascii="仿宋" w:hAnsi="仿宋" w:hint="eastAsia"/>
          <w:color w:val="000000" w:themeColor="text1"/>
        </w:rPr>
        <w:lastRenderedPageBreak/>
        <w:t>第四章</w:t>
      </w:r>
      <w:r>
        <w:rPr>
          <w:rFonts w:ascii="仿宋" w:hAnsi="仿宋" w:hint="eastAsia"/>
          <w:color w:val="000000" w:themeColor="text1"/>
        </w:rPr>
        <w:t xml:space="preserve"> </w:t>
      </w:r>
      <w:r>
        <w:rPr>
          <w:rFonts w:ascii="仿宋" w:hAnsi="仿宋" w:hint="eastAsia"/>
          <w:color w:val="000000" w:themeColor="text1"/>
        </w:rPr>
        <w:t>合同条款及</w:t>
      </w:r>
      <w:bookmarkEnd w:id="34"/>
      <w:bookmarkEnd w:id="35"/>
      <w:bookmarkEnd w:id="36"/>
      <w:r>
        <w:rPr>
          <w:rFonts w:ascii="仿宋" w:hAnsi="仿宋" w:hint="eastAsia"/>
          <w:color w:val="000000" w:themeColor="text1"/>
        </w:rPr>
        <w:t>格式</w:t>
      </w:r>
      <w:bookmarkEnd w:id="58"/>
    </w:p>
    <w:p w14:paraId="4061F476" w14:textId="77777777" w:rsidR="00A2335D" w:rsidRDefault="00BA5769">
      <w:pPr>
        <w:pStyle w:val="2"/>
        <w:tabs>
          <w:tab w:val="left" w:pos="596"/>
        </w:tabs>
        <w:jc w:val="center"/>
        <w:rPr>
          <w:rFonts w:ascii="仿宋" w:hAnsi="仿宋" w:cs="仿宋"/>
          <w:color w:val="000000" w:themeColor="text1"/>
          <w:szCs w:val="28"/>
        </w:rPr>
      </w:pPr>
      <w:bookmarkStart w:id="59" w:name="_Toc21518"/>
      <w:bookmarkStart w:id="60" w:name="_Toc121845532"/>
      <w:bookmarkStart w:id="61" w:name="_Toc503785374"/>
      <w:bookmarkStart w:id="62" w:name="_Toc5700725"/>
      <w:bookmarkStart w:id="63" w:name="_Toc528913843"/>
      <w:bookmarkStart w:id="64" w:name="_Toc213141091"/>
      <w:r>
        <w:rPr>
          <w:rFonts w:ascii="仿宋" w:hAnsi="仿宋" w:cs="仿宋" w:hint="eastAsia"/>
          <w:color w:val="000000" w:themeColor="text1"/>
          <w:szCs w:val="28"/>
        </w:rPr>
        <w:t>合同条款前附表</w:t>
      </w:r>
      <w:bookmarkEnd w:id="59"/>
      <w:bookmarkEnd w:id="60"/>
      <w:bookmarkEnd w:id="61"/>
      <w:bookmarkEnd w:id="62"/>
      <w:bookmarkEnd w:id="63"/>
      <w:bookmarkEnd w:id="64"/>
    </w:p>
    <w:tbl>
      <w:tblPr>
        <w:tblW w:w="956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12"/>
        <w:gridCol w:w="1560"/>
        <w:gridCol w:w="6796"/>
      </w:tblGrid>
      <w:tr w:rsidR="00A2335D" w14:paraId="26ECF077" w14:textId="77777777">
        <w:trPr>
          <w:trHeight w:val="593"/>
          <w:jc w:val="center"/>
        </w:trPr>
        <w:tc>
          <w:tcPr>
            <w:tcW w:w="1212" w:type="dxa"/>
            <w:vAlign w:val="center"/>
          </w:tcPr>
          <w:p w14:paraId="08EC1FE6" w14:textId="77777777" w:rsidR="00A2335D" w:rsidRDefault="00BA5769" w:rsidP="00802B02">
            <w:pPr>
              <w:pStyle w:val="aa"/>
            </w:pPr>
            <w:r>
              <w:rPr>
                <w:rFonts w:hint="eastAsia"/>
              </w:rPr>
              <w:t>序号</w:t>
            </w:r>
          </w:p>
        </w:tc>
        <w:tc>
          <w:tcPr>
            <w:tcW w:w="1560" w:type="dxa"/>
            <w:vAlign w:val="center"/>
          </w:tcPr>
          <w:p w14:paraId="6590638A" w14:textId="77777777" w:rsidR="00A2335D" w:rsidRDefault="00BA5769" w:rsidP="00802B02">
            <w:pPr>
              <w:pStyle w:val="aa"/>
            </w:pPr>
            <w:r>
              <w:rPr>
                <w:rFonts w:hint="eastAsia"/>
              </w:rPr>
              <w:t>项目</w:t>
            </w:r>
          </w:p>
        </w:tc>
        <w:tc>
          <w:tcPr>
            <w:tcW w:w="6796" w:type="dxa"/>
            <w:vAlign w:val="center"/>
          </w:tcPr>
          <w:p w14:paraId="6F478CAE" w14:textId="77777777" w:rsidR="00A2335D" w:rsidRDefault="00BA5769" w:rsidP="00802B02">
            <w:pPr>
              <w:pStyle w:val="aa"/>
            </w:pPr>
            <w:r>
              <w:rPr>
                <w:rFonts w:hint="eastAsia"/>
              </w:rPr>
              <w:t>内容</w:t>
            </w:r>
          </w:p>
        </w:tc>
      </w:tr>
      <w:tr w:rsidR="00A2335D" w14:paraId="2E6F819B" w14:textId="77777777">
        <w:trPr>
          <w:trHeight w:val="613"/>
          <w:jc w:val="center"/>
        </w:trPr>
        <w:tc>
          <w:tcPr>
            <w:tcW w:w="1212" w:type="dxa"/>
            <w:vAlign w:val="center"/>
          </w:tcPr>
          <w:p w14:paraId="6AD1C571" w14:textId="77777777" w:rsidR="00A2335D" w:rsidRDefault="00BA5769" w:rsidP="00802B02">
            <w:pPr>
              <w:pStyle w:val="aa"/>
            </w:pPr>
            <w:r>
              <w:rPr>
                <w:rFonts w:hint="eastAsia"/>
              </w:rPr>
              <w:t>一</w:t>
            </w:r>
          </w:p>
        </w:tc>
        <w:tc>
          <w:tcPr>
            <w:tcW w:w="1560" w:type="dxa"/>
            <w:vAlign w:val="center"/>
          </w:tcPr>
          <w:p w14:paraId="0C907372" w14:textId="77777777" w:rsidR="00A2335D" w:rsidRDefault="00BA5769" w:rsidP="00802B02">
            <w:pPr>
              <w:pStyle w:val="aa"/>
            </w:pPr>
            <w:r>
              <w:rPr>
                <w:rFonts w:hint="eastAsia"/>
              </w:rPr>
              <w:t>服务时间</w:t>
            </w:r>
          </w:p>
        </w:tc>
        <w:tc>
          <w:tcPr>
            <w:tcW w:w="6796" w:type="dxa"/>
            <w:vAlign w:val="center"/>
          </w:tcPr>
          <w:p w14:paraId="1CA98567" w14:textId="77777777" w:rsidR="00A2335D" w:rsidRDefault="00BA5769" w:rsidP="00802B02">
            <w:pPr>
              <w:pStyle w:val="aa"/>
            </w:pPr>
            <w:r>
              <w:rPr>
                <w:rFonts w:hint="eastAsia"/>
              </w:rPr>
              <w:t xml:space="preserve">  </w:t>
            </w:r>
            <w:r>
              <w:rPr>
                <w:rFonts w:hint="eastAsia"/>
              </w:rPr>
              <w:t>年，自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2335D" w14:paraId="050D042F" w14:textId="77777777">
        <w:trPr>
          <w:trHeight w:val="628"/>
          <w:jc w:val="center"/>
        </w:trPr>
        <w:tc>
          <w:tcPr>
            <w:tcW w:w="1212" w:type="dxa"/>
            <w:vAlign w:val="center"/>
          </w:tcPr>
          <w:p w14:paraId="06CBF233" w14:textId="77777777" w:rsidR="00A2335D" w:rsidRDefault="00BA5769" w:rsidP="00802B02">
            <w:pPr>
              <w:pStyle w:val="aa"/>
            </w:pPr>
            <w:r>
              <w:rPr>
                <w:rFonts w:hint="eastAsia"/>
              </w:rPr>
              <w:t>二</w:t>
            </w:r>
          </w:p>
        </w:tc>
        <w:tc>
          <w:tcPr>
            <w:tcW w:w="1560" w:type="dxa"/>
            <w:vAlign w:val="center"/>
          </w:tcPr>
          <w:p w14:paraId="59174EAA" w14:textId="77777777" w:rsidR="00A2335D" w:rsidRDefault="00BA5769" w:rsidP="00802B02">
            <w:pPr>
              <w:pStyle w:val="aa"/>
            </w:pPr>
            <w:r>
              <w:rPr>
                <w:rFonts w:hint="eastAsia"/>
              </w:rPr>
              <w:t>服务方式</w:t>
            </w:r>
          </w:p>
        </w:tc>
        <w:tc>
          <w:tcPr>
            <w:tcW w:w="6796" w:type="dxa"/>
            <w:vAlign w:val="center"/>
          </w:tcPr>
          <w:p w14:paraId="6E31BC2D" w14:textId="77777777" w:rsidR="00A2335D" w:rsidRDefault="00BA5769" w:rsidP="00802B02">
            <w:pPr>
              <w:pStyle w:val="aa"/>
            </w:pPr>
            <w:r>
              <w:rPr>
                <w:rFonts w:hint="eastAsia"/>
              </w:rPr>
              <w:t>具体以采购人的要求为准。</w:t>
            </w:r>
          </w:p>
        </w:tc>
      </w:tr>
      <w:tr w:rsidR="00A2335D" w14:paraId="2289C4EE" w14:textId="77777777">
        <w:trPr>
          <w:trHeight w:val="683"/>
          <w:jc w:val="center"/>
        </w:trPr>
        <w:tc>
          <w:tcPr>
            <w:tcW w:w="1212" w:type="dxa"/>
            <w:vAlign w:val="center"/>
          </w:tcPr>
          <w:p w14:paraId="5F664009" w14:textId="77777777" w:rsidR="00A2335D" w:rsidRDefault="00BA5769" w:rsidP="00802B02">
            <w:pPr>
              <w:pStyle w:val="aa"/>
            </w:pPr>
            <w:r>
              <w:rPr>
                <w:rFonts w:hint="eastAsia"/>
              </w:rPr>
              <w:t>三</w:t>
            </w:r>
          </w:p>
        </w:tc>
        <w:tc>
          <w:tcPr>
            <w:tcW w:w="1560" w:type="dxa"/>
            <w:vAlign w:val="center"/>
          </w:tcPr>
          <w:p w14:paraId="70B3859D" w14:textId="77777777" w:rsidR="00A2335D" w:rsidRDefault="00BA5769" w:rsidP="00802B02">
            <w:pPr>
              <w:pStyle w:val="aa"/>
            </w:pPr>
            <w:r>
              <w:rPr>
                <w:rFonts w:hint="eastAsia"/>
              </w:rPr>
              <w:t>服务地点</w:t>
            </w:r>
          </w:p>
        </w:tc>
        <w:tc>
          <w:tcPr>
            <w:tcW w:w="6796" w:type="dxa"/>
            <w:vAlign w:val="center"/>
          </w:tcPr>
          <w:p w14:paraId="3219CAE7" w14:textId="77777777" w:rsidR="00A2335D" w:rsidRDefault="00BA5769" w:rsidP="00802B02">
            <w:pPr>
              <w:pStyle w:val="aa"/>
            </w:pPr>
            <w:r>
              <w:rPr>
                <w:rFonts w:hint="eastAsia"/>
              </w:rPr>
              <w:t>采购人指定地点（中国老挝磨憨</w:t>
            </w:r>
            <w:r>
              <w:rPr>
                <w:rFonts w:hint="eastAsia"/>
              </w:rPr>
              <w:t>-</w:t>
            </w:r>
            <w:r>
              <w:rPr>
                <w:rFonts w:hint="eastAsia"/>
              </w:rPr>
              <w:t>磨丁经济合作区范围内）；</w:t>
            </w:r>
          </w:p>
        </w:tc>
      </w:tr>
      <w:tr w:rsidR="00A2335D" w14:paraId="60124380" w14:textId="77777777">
        <w:trPr>
          <w:trHeight w:val="628"/>
          <w:jc w:val="center"/>
        </w:trPr>
        <w:tc>
          <w:tcPr>
            <w:tcW w:w="1212" w:type="dxa"/>
            <w:vAlign w:val="center"/>
          </w:tcPr>
          <w:p w14:paraId="1A549D1B" w14:textId="77777777" w:rsidR="00A2335D" w:rsidRDefault="00BA5769" w:rsidP="00802B02">
            <w:pPr>
              <w:pStyle w:val="aa"/>
            </w:pPr>
            <w:r>
              <w:rPr>
                <w:rFonts w:hint="eastAsia"/>
              </w:rPr>
              <w:t>四</w:t>
            </w:r>
          </w:p>
        </w:tc>
        <w:tc>
          <w:tcPr>
            <w:tcW w:w="1560" w:type="dxa"/>
            <w:vAlign w:val="center"/>
          </w:tcPr>
          <w:p w14:paraId="3B1BC297" w14:textId="77777777" w:rsidR="00A2335D" w:rsidRDefault="00BA5769" w:rsidP="00802B02">
            <w:pPr>
              <w:pStyle w:val="aa"/>
            </w:pPr>
            <w:r>
              <w:rPr>
                <w:rFonts w:hint="eastAsia"/>
              </w:rPr>
              <w:t>质量要求</w:t>
            </w:r>
          </w:p>
        </w:tc>
        <w:tc>
          <w:tcPr>
            <w:tcW w:w="6796" w:type="dxa"/>
            <w:vAlign w:val="center"/>
          </w:tcPr>
          <w:p w14:paraId="3304F405" w14:textId="77777777" w:rsidR="00A2335D" w:rsidRDefault="00BA5769" w:rsidP="00802B02">
            <w:pPr>
              <w:pStyle w:val="aa"/>
            </w:pPr>
            <w:r>
              <w:rPr>
                <w:rFonts w:hint="eastAsia"/>
              </w:rPr>
              <w:t>满足国家标准和行业规范，符合规定的技术参数和服务要求，按照采购人委托按时按质完成委托范围内的工作。</w:t>
            </w:r>
          </w:p>
        </w:tc>
      </w:tr>
    </w:tbl>
    <w:p w14:paraId="713F4F4F" w14:textId="77777777" w:rsidR="00A2335D" w:rsidRDefault="00A2335D">
      <w:pPr>
        <w:ind w:firstLine="480"/>
        <w:rPr>
          <w:rFonts w:ascii="仿宋" w:hAnsi="仿宋" w:cs="仿宋"/>
          <w:color w:val="000000" w:themeColor="text1"/>
        </w:rPr>
      </w:pPr>
    </w:p>
    <w:p w14:paraId="24D27CDE" w14:textId="77777777" w:rsidR="00A2335D" w:rsidRDefault="00BA5769">
      <w:pPr>
        <w:ind w:firstLine="480"/>
        <w:rPr>
          <w:rFonts w:ascii="仿宋" w:hAnsi="仿宋" w:cs="仿宋"/>
          <w:b/>
          <w:color w:val="000000" w:themeColor="text1"/>
        </w:rPr>
      </w:pPr>
      <w:r>
        <w:rPr>
          <w:rFonts w:ascii="仿宋" w:hAnsi="仿宋" w:cs="仿宋" w:hint="eastAsia"/>
          <w:color w:val="000000" w:themeColor="text1"/>
        </w:rPr>
        <w:br w:type="page"/>
      </w:r>
      <w:r>
        <w:rPr>
          <w:rFonts w:ascii="仿宋" w:hAnsi="仿宋" w:cs="仿宋" w:hint="eastAsia"/>
          <w:b/>
          <w:color w:val="000000" w:themeColor="text1"/>
        </w:rPr>
        <w:lastRenderedPageBreak/>
        <w:t>（本合同格式仅供参考，具体由采购人及中标人最终商定，但不能改变招标文件、投标文件实质性条件）</w:t>
      </w:r>
    </w:p>
    <w:p w14:paraId="3A0D0B2B" w14:textId="77777777" w:rsidR="00A2335D" w:rsidRDefault="00A2335D">
      <w:pPr>
        <w:pStyle w:val="26"/>
        <w:ind w:leftChars="0" w:left="0" w:firstLineChars="0" w:firstLine="0"/>
        <w:rPr>
          <w:rFonts w:ascii="仿宋" w:hAnsi="仿宋"/>
          <w:color w:val="000000" w:themeColor="text1"/>
        </w:rPr>
      </w:pPr>
    </w:p>
    <w:p w14:paraId="21724524" w14:textId="77777777" w:rsidR="00A2335D" w:rsidRDefault="00BA5769">
      <w:pPr>
        <w:pStyle w:val="26"/>
        <w:ind w:leftChars="0" w:left="0" w:firstLineChars="0" w:firstLine="0"/>
        <w:rPr>
          <w:rFonts w:ascii="仿宋" w:hAnsi="仿宋"/>
          <w:color w:val="000000" w:themeColor="text1"/>
        </w:rPr>
      </w:pPr>
      <w:r>
        <w:rPr>
          <w:rFonts w:ascii="仿宋" w:hAnsi="仿宋" w:cs="仿宋" w:hint="eastAsia"/>
          <w:color w:val="000000" w:themeColor="text1"/>
          <w:sz w:val="24"/>
        </w:rPr>
        <w:t>合同编号：</w:t>
      </w:r>
      <w:r>
        <w:rPr>
          <w:rFonts w:ascii="仿宋" w:hAnsi="仿宋" w:cs="仿宋" w:hint="eastAsia"/>
          <w:color w:val="000000" w:themeColor="text1"/>
          <w:sz w:val="24"/>
        </w:rPr>
        <w:t xml:space="preserve">              </w:t>
      </w:r>
      <w:r>
        <w:rPr>
          <w:rFonts w:ascii="仿宋" w:hAnsi="仿宋" w:cs="仿宋" w:hint="eastAsia"/>
          <w:color w:val="000000" w:themeColor="text1"/>
          <w:sz w:val="24"/>
        </w:rPr>
        <w:t>合同自编号：</w:t>
      </w:r>
      <w:r>
        <w:rPr>
          <w:rFonts w:ascii="仿宋" w:hAnsi="仿宋" w:cs="仿宋" w:hint="eastAsia"/>
          <w:color w:val="000000" w:themeColor="text1"/>
          <w:sz w:val="24"/>
        </w:rPr>
        <w:t xml:space="preserve">              </w:t>
      </w:r>
      <w:r>
        <w:rPr>
          <w:rFonts w:ascii="仿宋" w:hAnsi="仿宋" w:cs="仿宋" w:hint="eastAsia"/>
          <w:color w:val="000000" w:themeColor="text1"/>
          <w:sz w:val="24"/>
        </w:rPr>
        <w:t>项目编号：</w:t>
      </w:r>
      <w:r>
        <w:rPr>
          <w:rFonts w:ascii="仿宋" w:hAnsi="仿宋" w:cs="仿宋" w:hint="eastAsia"/>
          <w:color w:val="000000" w:themeColor="text1"/>
          <w:sz w:val="24"/>
        </w:rPr>
        <w:t xml:space="preserve">              </w:t>
      </w:r>
    </w:p>
    <w:p w14:paraId="37D34BB9" w14:textId="77777777" w:rsidR="00A2335D" w:rsidRDefault="00BA5769">
      <w:pPr>
        <w:spacing w:before="240" w:after="240"/>
        <w:ind w:firstLineChars="0" w:firstLine="0"/>
        <w:rPr>
          <w:rFonts w:ascii="仿宋" w:hAnsi="仿宋" w:cs="仿宋"/>
          <w:color w:val="000000" w:themeColor="text1"/>
          <w:sz w:val="18"/>
          <w:szCs w:val="18"/>
        </w:rPr>
      </w:pPr>
      <w:r>
        <w:rPr>
          <w:rFonts w:ascii="仿宋" w:hAnsi="仿宋" w:cs="仿宋" w:hint="eastAsia"/>
          <w:color w:val="000000" w:themeColor="text1"/>
        </w:rPr>
        <w:t>●本合同须加盖甲乙双方骑缝章有效</w:t>
      </w:r>
      <w:r>
        <w:rPr>
          <w:rFonts w:ascii="仿宋" w:hAnsi="仿宋" w:cs="仿宋" w:hint="eastAsia"/>
          <w:color w:val="000000" w:themeColor="text1"/>
          <w:sz w:val="18"/>
          <w:szCs w:val="18"/>
        </w:rPr>
        <w:br/>
      </w:r>
    </w:p>
    <w:p w14:paraId="400CC349" w14:textId="77777777" w:rsidR="00A2335D" w:rsidRDefault="00BA5769">
      <w:pPr>
        <w:ind w:firstLineChars="0" w:firstLine="0"/>
        <w:jc w:val="center"/>
        <w:rPr>
          <w:rFonts w:ascii="仿宋" w:hAnsi="仿宋" w:cs="仿宋"/>
          <w:color w:val="000000" w:themeColor="text1"/>
          <w:sz w:val="39"/>
          <w:szCs w:val="39"/>
        </w:rPr>
      </w:pPr>
      <w:r>
        <w:rPr>
          <w:rFonts w:ascii="仿宋" w:hAnsi="仿宋" w:cs="仿宋" w:hint="eastAsia"/>
          <w:color w:val="000000" w:themeColor="text1"/>
          <w:sz w:val="39"/>
          <w:szCs w:val="39"/>
        </w:rPr>
        <w:t>云南省政府采购合同</w:t>
      </w:r>
    </w:p>
    <w:p w14:paraId="44ACA182" w14:textId="77777777" w:rsidR="00A2335D" w:rsidRDefault="00BA5769">
      <w:pPr>
        <w:ind w:firstLineChars="0" w:firstLine="0"/>
        <w:jc w:val="center"/>
        <w:rPr>
          <w:rFonts w:ascii="仿宋" w:hAnsi="仿宋" w:cs="仿宋"/>
          <w:color w:val="000000" w:themeColor="text1"/>
          <w:sz w:val="39"/>
          <w:szCs w:val="39"/>
        </w:rPr>
      </w:pPr>
      <w:r>
        <w:rPr>
          <w:rFonts w:ascii="仿宋" w:hAnsi="仿宋" w:cs="仿宋" w:hint="eastAsia"/>
          <w:color w:val="000000" w:themeColor="text1"/>
          <w:sz w:val="39"/>
          <w:szCs w:val="39"/>
        </w:rPr>
        <w:t>（委托采购）</w:t>
      </w:r>
    </w:p>
    <w:p w14:paraId="2DBCD7D6" w14:textId="77777777" w:rsidR="00A2335D" w:rsidRDefault="00BA5769">
      <w:pPr>
        <w:spacing w:after="240"/>
        <w:ind w:firstLineChars="0" w:firstLine="0"/>
        <w:jc w:val="center"/>
        <w:rPr>
          <w:rFonts w:ascii="仿宋" w:hAnsi="仿宋" w:cs="仿宋"/>
          <w:color w:val="000000" w:themeColor="text1"/>
          <w:sz w:val="63"/>
          <w:szCs w:val="63"/>
        </w:rPr>
      </w:pPr>
      <w:r>
        <w:rPr>
          <w:rFonts w:ascii="仿宋" w:hAnsi="仿宋" w:cs="仿宋" w:hint="eastAsia"/>
          <w:color w:val="000000" w:themeColor="text1"/>
          <w:sz w:val="63"/>
          <w:szCs w:val="63"/>
        </w:rPr>
        <w:t>合</w:t>
      </w:r>
    </w:p>
    <w:p w14:paraId="40B0FDE4" w14:textId="77777777" w:rsidR="00A2335D" w:rsidRDefault="00BA5769">
      <w:pPr>
        <w:spacing w:after="240"/>
        <w:ind w:firstLineChars="0" w:firstLine="0"/>
        <w:jc w:val="center"/>
        <w:rPr>
          <w:rFonts w:ascii="仿宋" w:hAnsi="仿宋" w:cs="仿宋"/>
          <w:color w:val="000000" w:themeColor="text1"/>
          <w:sz w:val="63"/>
          <w:szCs w:val="63"/>
        </w:rPr>
      </w:pPr>
      <w:r>
        <w:rPr>
          <w:rFonts w:ascii="仿宋" w:hAnsi="仿宋" w:cs="仿宋" w:hint="eastAsia"/>
          <w:color w:val="000000" w:themeColor="text1"/>
          <w:sz w:val="63"/>
          <w:szCs w:val="63"/>
        </w:rPr>
        <w:t>同</w:t>
      </w:r>
    </w:p>
    <w:p w14:paraId="6108E2CD" w14:textId="77777777" w:rsidR="00A2335D" w:rsidRDefault="00BA5769">
      <w:pPr>
        <w:spacing w:after="240"/>
        <w:ind w:firstLineChars="0" w:firstLine="0"/>
        <w:jc w:val="center"/>
        <w:rPr>
          <w:rFonts w:ascii="仿宋" w:hAnsi="仿宋" w:cs="仿宋"/>
          <w:color w:val="000000" w:themeColor="text1"/>
          <w:sz w:val="63"/>
          <w:szCs w:val="63"/>
        </w:rPr>
      </w:pPr>
      <w:r>
        <w:rPr>
          <w:rFonts w:ascii="仿宋" w:hAnsi="仿宋" w:cs="仿宋" w:hint="eastAsia"/>
          <w:color w:val="000000" w:themeColor="text1"/>
          <w:sz w:val="63"/>
          <w:szCs w:val="63"/>
        </w:rPr>
        <w:t>书</w:t>
      </w:r>
    </w:p>
    <w:p w14:paraId="2CF1BD8C" w14:textId="77777777" w:rsidR="00A2335D" w:rsidRDefault="00A2335D">
      <w:pPr>
        <w:widowControl w:val="0"/>
        <w:spacing w:after="120" w:line="240" w:lineRule="auto"/>
        <w:ind w:firstLineChars="0" w:firstLine="0"/>
        <w:jc w:val="center"/>
        <w:rPr>
          <w:rFonts w:ascii="仿宋" w:hAnsi="仿宋" w:cs="仿宋"/>
          <w:color w:val="000000" w:themeColor="text1"/>
          <w:sz w:val="63"/>
          <w:szCs w:val="63"/>
        </w:rPr>
      </w:pPr>
    </w:p>
    <w:p w14:paraId="51016CFD" w14:textId="77777777" w:rsidR="00A2335D" w:rsidRDefault="00A2335D">
      <w:pPr>
        <w:pStyle w:val="26"/>
        <w:ind w:left="480"/>
        <w:rPr>
          <w:color w:val="000000" w:themeColor="text1"/>
        </w:rPr>
      </w:pPr>
    </w:p>
    <w:p w14:paraId="3EBF0A8A" w14:textId="77777777" w:rsidR="00A2335D" w:rsidRDefault="00A2335D">
      <w:pPr>
        <w:pStyle w:val="26"/>
        <w:ind w:left="480"/>
        <w:rPr>
          <w:color w:val="000000" w:themeColor="text1"/>
        </w:rPr>
      </w:pPr>
    </w:p>
    <w:p w14:paraId="420427CD" w14:textId="77777777" w:rsidR="00A2335D" w:rsidRDefault="00A2335D">
      <w:pPr>
        <w:pStyle w:val="26"/>
        <w:ind w:left="480"/>
        <w:rPr>
          <w:color w:val="000000" w:themeColor="text1"/>
        </w:rPr>
      </w:pPr>
    </w:p>
    <w:p w14:paraId="3477AAE1" w14:textId="77777777" w:rsidR="00A2335D" w:rsidRDefault="00A2335D">
      <w:pPr>
        <w:pStyle w:val="26"/>
        <w:ind w:left="480"/>
        <w:rPr>
          <w:color w:val="000000" w:themeColor="text1"/>
        </w:rPr>
      </w:pPr>
    </w:p>
    <w:p w14:paraId="6DE3578C" w14:textId="77777777" w:rsidR="00A2335D" w:rsidRDefault="00BA5769">
      <w:pPr>
        <w:ind w:leftChars="1358" w:left="3259" w:firstLineChars="0" w:firstLine="0"/>
        <w:rPr>
          <w:rFonts w:ascii="仿宋" w:hAnsi="仿宋" w:cs="仿宋"/>
          <w:b/>
          <w:bCs/>
          <w:color w:val="000000" w:themeColor="text1"/>
          <w:sz w:val="27"/>
          <w:szCs w:val="27"/>
        </w:rPr>
      </w:pPr>
      <w:r>
        <w:rPr>
          <w:rFonts w:ascii="仿宋" w:hAnsi="仿宋" w:cs="仿宋" w:hint="eastAsia"/>
          <w:b/>
          <w:bCs/>
          <w:color w:val="000000" w:themeColor="text1"/>
          <w:sz w:val="27"/>
          <w:szCs w:val="27"/>
        </w:rPr>
        <w:t>签订地点：</w:t>
      </w:r>
    </w:p>
    <w:p w14:paraId="45A27F95" w14:textId="77777777" w:rsidR="00A2335D" w:rsidRDefault="00BA5769">
      <w:pPr>
        <w:ind w:leftChars="1358" w:left="3259" w:firstLineChars="0" w:firstLine="0"/>
        <w:rPr>
          <w:rFonts w:ascii="仿宋" w:hAnsi="仿宋" w:cs="仿宋"/>
          <w:b/>
          <w:bCs/>
          <w:color w:val="000000" w:themeColor="text1"/>
          <w:sz w:val="27"/>
          <w:szCs w:val="27"/>
        </w:rPr>
      </w:pPr>
      <w:r>
        <w:rPr>
          <w:rFonts w:ascii="仿宋" w:hAnsi="仿宋" w:cs="仿宋" w:hint="eastAsia"/>
          <w:b/>
          <w:bCs/>
          <w:color w:val="000000" w:themeColor="text1"/>
          <w:sz w:val="27"/>
          <w:szCs w:val="27"/>
        </w:rPr>
        <w:t>签订日期：</w:t>
      </w:r>
      <w:r>
        <w:rPr>
          <w:rFonts w:ascii="仿宋" w:hAnsi="仿宋" w:cs="仿宋" w:hint="eastAsia"/>
          <w:b/>
          <w:bCs/>
          <w:color w:val="000000" w:themeColor="text1"/>
          <w:sz w:val="27"/>
          <w:szCs w:val="27"/>
        </w:rPr>
        <w:t xml:space="preserve">     </w:t>
      </w:r>
      <w:r>
        <w:rPr>
          <w:rFonts w:ascii="仿宋" w:hAnsi="仿宋" w:cs="仿宋" w:hint="eastAsia"/>
          <w:b/>
          <w:bCs/>
          <w:color w:val="000000" w:themeColor="text1"/>
          <w:sz w:val="27"/>
          <w:szCs w:val="27"/>
        </w:rPr>
        <w:t>年</w:t>
      </w:r>
      <w:r>
        <w:rPr>
          <w:rFonts w:ascii="仿宋" w:hAnsi="仿宋" w:cs="仿宋" w:hint="eastAsia"/>
          <w:b/>
          <w:bCs/>
          <w:color w:val="000000" w:themeColor="text1"/>
          <w:sz w:val="27"/>
          <w:szCs w:val="27"/>
        </w:rPr>
        <w:t xml:space="preserve">  </w:t>
      </w:r>
      <w:r>
        <w:rPr>
          <w:rFonts w:ascii="仿宋" w:hAnsi="仿宋" w:cs="仿宋" w:hint="eastAsia"/>
          <w:b/>
          <w:bCs/>
          <w:color w:val="000000" w:themeColor="text1"/>
          <w:sz w:val="27"/>
          <w:szCs w:val="27"/>
        </w:rPr>
        <w:t>月</w:t>
      </w:r>
      <w:r>
        <w:rPr>
          <w:rFonts w:ascii="仿宋" w:hAnsi="仿宋" w:cs="仿宋" w:hint="eastAsia"/>
          <w:b/>
          <w:bCs/>
          <w:color w:val="000000" w:themeColor="text1"/>
          <w:sz w:val="27"/>
          <w:szCs w:val="27"/>
        </w:rPr>
        <w:t xml:space="preserve">  </w:t>
      </w:r>
      <w:r>
        <w:rPr>
          <w:rFonts w:ascii="仿宋" w:hAnsi="仿宋" w:cs="仿宋" w:hint="eastAsia"/>
          <w:b/>
          <w:bCs/>
          <w:color w:val="000000" w:themeColor="text1"/>
          <w:sz w:val="27"/>
          <w:szCs w:val="27"/>
        </w:rPr>
        <w:t>日</w:t>
      </w:r>
    </w:p>
    <w:p w14:paraId="06055C5C" w14:textId="77777777" w:rsidR="00A2335D" w:rsidRDefault="00BA5769">
      <w:pPr>
        <w:ind w:leftChars="1358" w:left="3259" w:firstLineChars="0" w:firstLine="0"/>
        <w:rPr>
          <w:rFonts w:ascii="仿宋" w:hAnsi="仿宋" w:cs="仿宋"/>
          <w:b/>
          <w:bCs/>
          <w:color w:val="000000" w:themeColor="text1"/>
          <w:sz w:val="27"/>
          <w:szCs w:val="27"/>
        </w:rPr>
      </w:pPr>
      <w:r>
        <w:rPr>
          <w:rFonts w:ascii="仿宋" w:hAnsi="仿宋" w:cs="仿宋" w:hint="eastAsia"/>
          <w:b/>
          <w:bCs/>
          <w:color w:val="000000" w:themeColor="text1"/>
          <w:sz w:val="27"/>
          <w:szCs w:val="27"/>
        </w:rPr>
        <w:t>云南省财政厅</w:t>
      </w:r>
      <w:r>
        <w:rPr>
          <w:rFonts w:ascii="仿宋" w:hAnsi="仿宋" w:cs="仿宋" w:hint="eastAsia"/>
          <w:b/>
          <w:bCs/>
          <w:color w:val="000000" w:themeColor="text1"/>
          <w:sz w:val="27"/>
          <w:szCs w:val="27"/>
        </w:rPr>
        <w:t xml:space="preserve"> </w:t>
      </w:r>
      <w:r>
        <w:rPr>
          <w:rFonts w:ascii="仿宋" w:hAnsi="仿宋" w:cs="仿宋" w:hint="eastAsia"/>
          <w:b/>
          <w:bCs/>
          <w:color w:val="000000" w:themeColor="text1"/>
          <w:sz w:val="27"/>
          <w:szCs w:val="27"/>
        </w:rPr>
        <w:t>制</w:t>
      </w:r>
    </w:p>
    <w:p w14:paraId="16B4F81C" w14:textId="77777777" w:rsidR="00A2335D" w:rsidRDefault="00A2335D">
      <w:pPr>
        <w:pStyle w:val="26"/>
        <w:ind w:left="480"/>
        <w:rPr>
          <w:color w:val="000000" w:themeColor="text1"/>
        </w:rPr>
      </w:pPr>
    </w:p>
    <w:p w14:paraId="379F16F9" w14:textId="77777777" w:rsidR="00A2335D" w:rsidRDefault="00BA5769">
      <w:pPr>
        <w:ind w:firstLine="480"/>
        <w:rPr>
          <w:rFonts w:ascii="宋体" w:hAnsi="宋体" w:cs="宋体"/>
          <w:color w:val="000000" w:themeColor="text1"/>
          <w:szCs w:val="21"/>
          <w:u w:val="single"/>
        </w:rPr>
      </w:pPr>
      <w:r>
        <w:rPr>
          <w:rFonts w:ascii="宋体" w:hAnsi="宋体" w:cs="宋体" w:hint="eastAsia"/>
          <w:color w:val="000000" w:themeColor="text1"/>
          <w:szCs w:val="21"/>
        </w:rPr>
        <w:lastRenderedPageBreak/>
        <w:t>委托方（甲方）：</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p>
    <w:p w14:paraId="6D412F4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承包方（乙方）：</w:t>
      </w:r>
      <w:r>
        <w:rPr>
          <w:rFonts w:ascii="宋体" w:hAnsi="宋体" w:cs="宋体"/>
          <w:color w:val="000000" w:themeColor="text1"/>
          <w:szCs w:val="21"/>
          <w:u w:val="single"/>
        </w:rPr>
        <w:t xml:space="preserve">                                </w:t>
      </w:r>
    </w:p>
    <w:p w14:paraId="78BF114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甲乙双方根据《中华人民共和国政府采购法》、《中华人民共和国政府采购法实施条例》等有关制度规定、编号为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的“</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”项目公开招标结果，经双方协定达成一致，签订以下内容：</w:t>
      </w:r>
    </w:p>
    <w:p w14:paraId="5505C474"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一、项目合作或服务内容：</w:t>
      </w:r>
      <w:r>
        <w:rPr>
          <w:rFonts w:ascii="宋体" w:hAnsi="宋体" w:cs="宋体" w:hint="eastAsia"/>
          <w:color w:val="000000" w:themeColor="text1"/>
          <w:szCs w:val="21"/>
        </w:rPr>
        <w:t xml:space="preserve"> </w:t>
      </w:r>
    </w:p>
    <w:p w14:paraId="594E67E3" w14:textId="77777777" w:rsidR="00A2335D" w:rsidRDefault="00BA5769">
      <w:pPr>
        <w:shd w:val="clear" w:color="auto" w:fill="FFFFFF"/>
        <w:ind w:left="1" w:firstLineChars="206" w:firstLine="496"/>
        <w:rPr>
          <w:rFonts w:ascii="宋体" w:hAnsi="宋体" w:cs="宋体"/>
          <w:b/>
          <w:bCs/>
          <w:color w:val="000000" w:themeColor="text1"/>
          <w:szCs w:val="21"/>
        </w:rPr>
      </w:pPr>
      <w:r>
        <w:rPr>
          <w:rFonts w:ascii="宋体" w:hAnsi="宋体" w:cs="宋体" w:hint="eastAsia"/>
          <w:b/>
          <w:bCs/>
          <w:color w:val="000000" w:themeColor="text1"/>
          <w:szCs w:val="21"/>
        </w:rPr>
        <w:t>1.</w:t>
      </w:r>
      <w:r>
        <w:rPr>
          <w:rFonts w:ascii="宋体" w:hAnsi="宋体" w:cs="宋体" w:hint="eastAsia"/>
          <w:b/>
          <w:bCs/>
          <w:color w:val="000000" w:themeColor="text1"/>
          <w:szCs w:val="21"/>
        </w:rPr>
        <w:t>成果要求：</w:t>
      </w:r>
      <w:bookmarkStart w:id="65" w:name="_Hlk27144278"/>
    </w:p>
    <w:p w14:paraId="2FF44FD3" w14:textId="77777777" w:rsidR="00A2335D" w:rsidRDefault="00BA5769">
      <w:pPr>
        <w:ind w:firstLine="480"/>
        <w:rPr>
          <w:color w:val="000000" w:themeColor="text1"/>
        </w:rPr>
      </w:pPr>
      <w:r>
        <w:rPr>
          <w:rFonts w:ascii="宋体" w:hAnsi="宋体" w:cs="宋体" w:hint="eastAsia"/>
          <w:color w:val="000000" w:themeColor="text1"/>
          <w:szCs w:val="21"/>
        </w:rPr>
        <w:t>乙方须在规定时间内完成</w:t>
      </w:r>
      <w:bookmarkEnd w:id="65"/>
      <w:r>
        <w:rPr>
          <w:rFonts w:ascii="宋体" w:hAnsi="宋体" w:cs="宋体" w:hint="eastAsia"/>
          <w:color w:val="000000" w:themeColor="text1"/>
          <w:szCs w:val="21"/>
        </w:rPr>
        <w:t>规划文本（含附表）、规划说明、规划图件、规划数据库和其他材料，具体如下：</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rPr>
        <w:t>。</w:t>
      </w:r>
    </w:p>
    <w:p w14:paraId="4AA71BC2" w14:textId="77777777" w:rsidR="00A2335D" w:rsidRDefault="00BA5769">
      <w:pPr>
        <w:ind w:firstLine="482"/>
        <w:rPr>
          <w:rFonts w:ascii="宋体" w:hAnsi="宋体" w:cs="宋体"/>
          <w:b/>
          <w:bCs/>
          <w:color w:val="000000" w:themeColor="text1"/>
          <w:szCs w:val="21"/>
        </w:rPr>
      </w:pPr>
      <w:r>
        <w:rPr>
          <w:rFonts w:ascii="宋体" w:hAnsi="宋体" w:cs="宋体" w:hint="eastAsia"/>
          <w:b/>
          <w:bCs/>
          <w:color w:val="000000" w:themeColor="text1"/>
          <w:szCs w:val="21"/>
        </w:rPr>
        <w:t>2.</w:t>
      </w:r>
      <w:r>
        <w:rPr>
          <w:rFonts w:ascii="宋体" w:hAnsi="宋体" w:cs="宋体" w:hint="eastAsia"/>
          <w:b/>
          <w:bCs/>
          <w:color w:val="000000" w:themeColor="text1"/>
          <w:szCs w:val="21"/>
        </w:rPr>
        <w:t>具体工作内容：</w:t>
      </w:r>
      <w:r>
        <w:rPr>
          <w:rFonts w:ascii="宋体" w:hAnsi="宋体" w:cs="宋体" w:hint="eastAsia"/>
          <w:b/>
          <w:bCs/>
          <w:color w:val="000000" w:themeColor="text1"/>
          <w:szCs w:val="21"/>
        </w:rPr>
        <w:t xml:space="preserve"> </w:t>
      </w:r>
      <w:bookmarkStart w:id="66" w:name="_Hlk27144467"/>
    </w:p>
    <w:p w14:paraId="07E0AD9C" w14:textId="77777777" w:rsidR="00A2335D" w:rsidRDefault="00BA5769">
      <w:pPr>
        <w:ind w:firstLine="482"/>
        <w:rPr>
          <w:rFonts w:ascii="宋体" w:hAnsi="宋体" w:cs="宋体"/>
          <w:b/>
          <w:bCs/>
          <w:color w:val="000000" w:themeColor="text1"/>
          <w:szCs w:val="21"/>
          <w:u w:val="single"/>
        </w:rPr>
      </w:pPr>
      <w:r>
        <w:rPr>
          <w:rFonts w:ascii="宋体" w:hAnsi="宋体" w:cs="宋体" w:hint="eastAsia"/>
          <w:b/>
          <w:bCs/>
          <w:color w:val="000000" w:themeColor="text1"/>
          <w:szCs w:val="21"/>
          <w:u w:val="single"/>
        </w:rPr>
        <w:t xml:space="preserve">                                                                       </w:t>
      </w:r>
    </w:p>
    <w:bookmarkEnd w:id="66"/>
    <w:p w14:paraId="5170DBC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二、甲乙双方的权利和义务</w:t>
      </w:r>
    </w:p>
    <w:p w14:paraId="71ABBA7A"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（一）甲方的权利和义务</w:t>
      </w:r>
    </w:p>
    <w:p w14:paraId="641DD71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）负责合同签订后项目实施的监督、协调工作（如与乙方的具体联系和衔接，协调资料收集）。</w:t>
      </w:r>
    </w:p>
    <w:p w14:paraId="67D0DE6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）负责组织对项目进行验收。</w:t>
      </w:r>
    </w:p>
    <w:p w14:paraId="52EFE6FC"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）按合同规定享有乙方提供的产品成果。</w:t>
      </w:r>
    </w:p>
    <w:p w14:paraId="587D30C8"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）甲方应配合乙方开展</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相关工作，并按合同约定方式按时拨付经费。</w:t>
      </w:r>
    </w:p>
    <w:p w14:paraId="55C53D5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（二）乙方的权利和义务</w:t>
      </w:r>
    </w:p>
    <w:p w14:paraId="0ACE7CBC"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1</w:t>
      </w:r>
      <w:r>
        <w:rPr>
          <w:rFonts w:ascii="宋体" w:hAnsi="宋体" w:cs="宋体" w:hint="eastAsia"/>
          <w:color w:val="000000" w:themeColor="text1"/>
          <w:szCs w:val="21"/>
        </w:rPr>
        <w:t>）乙方保证按合同规定及乙方在“</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包：</w:t>
      </w:r>
      <w:r>
        <w:rPr>
          <w:rFonts w:ascii="宋体" w:hAnsi="宋体" w:cs="宋体" w:hint="eastAsia"/>
          <w:color w:val="000000" w:themeColor="text1"/>
          <w:szCs w:val="21"/>
        </w:rPr>
        <w:t>)</w:t>
      </w:r>
      <w:r>
        <w:rPr>
          <w:rFonts w:ascii="宋体" w:hAnsi="宋体" w:cs="宋体" w:hint="eastAsia"/>
          <w:color w:val="000000" w:themeColor="text1"/>
          <w:szCs w:val="21"/>
        </w:rPr>
        <w:t>”招标文件中确定的项目服务周期、项目服务地点、项目服务方式负责完成甲方项目，保证完成的成果符合国家、行业和地方相关的标准和有关技术《规程》。</w:t>
      </w:r>
    </w:p>
    <w:p w14:paraId="2E93FB22"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2</w:t>
      </w:r>
      <w:r>
        <w:rPr>
          <w:rFonts w:ascii="宋体" w:hAnsi="宋体" w:cs="宋体" w:hint="eastAsia"/>
          <w:color w:val="000000" w:themeColor="text1"/>
          <w:szCs w:val="21"/>
        </w:rPr>
        <w:t>）乙方保证甲方在项目成果使用期间不受第三方提出侵犯其专利权、商标权和工业设计权的起诉。</w:t>
      </w:r>
    </w:p>
    <w:p w14:paraId="7E162216"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3</w:t>
      </w:r>
      <w:r>
        <w:rPr>
          <w:rFonts w:ascii="宋体" w:hAnsi="宋体" w:cs="宋体" w:hint="eastAsia"/>
          <w:color w:val="000000" w:themeColor="text1"/>
          <w:szCs w:val="21"/>
        </w:rPr>
        <w:t>）配合甲方共同进行成果的审查、论证及验收。</w:t>
      </w:r>
    </w:p>
    <w:p w14:paraId="3226A4EC"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4</w:t>
      </w:r>
      <w:r>
        <w:rPr>
          <w:rFonts w:ascii="宋体" w:hAnsi="宋体" w:cs="宋体" w:hint="eastAsia"/>
          <w:color w:val="000000" w:themeColor="text1"/>
          <w:szCs w:val="21"/>
        </w:rPr>
        <w:t>）提供与中标承诺中一致的项目内容与服务。</w:t>
      </w:r>
    </w:p>
    <w:p w14:paraId="0F91C03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5</w:t>
      </w:r>
      <w:r>
        <w:rPr>
          <w:rFonts w:ascii="宋体" w:hAnsi="宋体" w:cs="宋体" w:hint="eastAsia"/>
          <w:color w:val="000000" w:themeColor="text1"/>
          <w:szCs w:val="21"/>
        </w:rPr>
        <w:t>）项目验收后，乙方在成果使用过程中提供全面保障服务，并对出现的问题免费及时提供售后服务和技术支持。</w:t>
      </w:r>
    </w:p>
    <w:p w14:paraId="6586ABBB"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6</w:t>
      </w:r>
      <w:r>
        <w:rPr>
          <w:rFonts w:ascii="宋体" w:hAnsi="宋体" w:cs="宋体" w:hint="eastAsia"/>
          <w:color w:val="000000" w:themeColor="text1"/>
          <w:szCs w:val="21"/>
        </w:rPr>
        <w:t>）乙方应接受甲方的质量检查和过程监督。</w:t>
      </w:r>
    </w:p>
    <w:p w14:paraId="7A770AE8"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hint="eastAsia"/>
          <w:color w:val="000000" w:themeColor="text1"/>
          <w:szCs w:val="21"/>
        </w:rPr>
        <w:t>7</w:t>
      </w:r>
      <w:r>
        <w:rPr>
          <w:rFonts w:ascii="宋体" w:hAnsi="宋体" w:cs="宋体" w:hint="eastAsia"/>
          <w:color w:val="000000" w:themeColor="text1"/>
          <w:szCs w:val="21"/>
        </w:rPr>
        <w:t>）乙方对整项工作的所有资料按照保密规定进行管理使用。</w:t>
      </w:r>
    </w:p>
    <w:p w14:paraId="43EA6EA7"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lastRenderedPageBreak/>
        <w:t>三、服务周期</w:t>
      </w:r>
    </w:p>
    <w:p w14:paraId="13A3C6A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乙方应自合同签订之日起</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月完成</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工作，并在成果提交后提供</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年后续维护服务工作。</w:t>
      </w:r>
    </w:p>
    <w:p w14:paraId="0D07A652" w14:textId="77777777" w:rsidR="00A2335D" w:rsidRDefault="00BA5769">
      <w:pPr>
        <w:ind w:firstLine="480"/>
        <w:rPr>
          <w:rFonts w:ascii="宋体" w:hAnsi="宋体" w:cs="宋体"/>
          <w:color w:val="000000" w:themeColor="text1"/>
          <w:szCs w:val="21"/>
        </w:rPr>
      </w:pPr>
      <w:bookmarkStart w:id="67" w:name="_Hlk27728978"/>
      <w:r>
        <w:rPr>
          <w:rFonts w:ascii="宋体" w:hAnsi="宋体" w:cs="宋体" w:hint="eastAsia"/>
          <w:color w:val="000000" w:themeColor="text1"/>
          <w:szCs w:val="21"/>
        </w:rPr>
        <w:t>2.</w:t>
      </w:r>
      <w:r>
        <w:rPr>
          <w:rFonts w:ascii="宋体" w:hAnsi="宋体" w:cs="宋体" w:hint="eastAsia"/>
          <w:color w:val="000000" w:themeColor="text1"/>
          <w:szCs w:val="21"/>
        </w:rPr>
        <w:t>完成时限确需延长的，乙方向甲方提出书面申请，经甲方客观评价同意后，可适当延长完成时限。</w:t>
      </w:r>
    </w:p>
    <w:bookmarkEnd w:id="67"/>
    <w:p w14:paraId="7984421F"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四、验收：成果达到满足国家、地方相关法律、法规、政策和规程规范及招标文件的各项要求，完成本项目规划编制并通过相关部门审批。</w:t>
      </w:r>
    </w:p>
    <w:p w14:paraId="61E99127"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五、经费及付款方式</w:t>
      </w:r>
    </w:p>
    <w:p w14:paraId="5872629A"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项目经费：</w:t>
      </w:r>
      <w:r>
        <w:rPr>
          <w:rFonts w:ascii="宋体" w:hAnsi="宋体" w:cs="宋体" w:hint="eastAsia"/>
          <w:color w:val="000000" w:themeColor="text1"/>
          <w:szCs w:val="21"/>
          <w:u w:val="single"/>
        </w:rPr>
        <w:t>人民币大写：</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万元整，小写：￥</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元</w:t>
      </w:r>
      <w:r>
        <w:rPr>
          <w:rFonts w:ascii="宋体" w:hAnsi="宋体" w:cs="宋体" w:hint="eastAsia"/>
          <w:color w:val="000000" w:themeColor="text1"/>
          <w:szCs w:val="21"/>
        </w:rPr>
        <w:t>，以上价格为甲方指定地点统一交货价并不得再有其他费用。</w:t>
      </w:r>
    </w:p>
    <w:p w14:paraId="7EFC4344" w14:textId="77777777" w:rsidR="00A2335D" w:rsidRDefault="00BA5769">
      <w:pPr>
        <w:spacing w:line="408" w:lineRule="auto"/>
        <w:ind w:firstLineChars="247" w:firstLine="593"/>
        <w:rPr>
          <w:rFonts w:ascii="宋体" w:hAnsi="宋体"/>
          <w:color w:val="000000" w:themeColor="text1"/>
          <w:szCs w:val="24"/>
        </w:rPr>
      </w:pPr>
      <w:r>
        <w:rPr>
          <w:rFonts w:ascii="宋体" w:hAnsi="宋体" w:hint="eastAsia"/>
          <w:color w:val="000000" w:themeColor="text1"/>
          <w:szCs w:val="24"/>
        </w:rPr>
        <w:t>1.</w:t>
      </w:r>
      <w:r>
        <w:rPr>
          <w:rFonts w:ascii="宋体" w:hAnsi="宋体" w:hint="eastAsia"/>
          <w:color w:val="000000" w:themeColor="text1"/>
          <w:szCs w:val="24"/>
        </w:rPr>
        <w:t>本合同签订后工作</w:t>
      </w:r>
      <w:r>
        <w:rPr>
          <w:rFonts w:ascii="宋体" w:hAnsi="宋体" w:hint="eastAsia"/>
          <w:color w:val="000000" w:themeColor="text1"/>
          <w:szCs w:val="24"/>
        </w:rPr>
        <w:t xml:space="preserve"> </w:t>
      </w:r>
      <w:r>
        <w:rPr>
          <w:rFonts w:ascii="宋体" w:hAnsi="宋体" w:cs="宋体" w:hint="eastAsia"/>
          <w:color w:val="000000" w:themeColor="text1"/>
          <w:szCs w:val="21"/>
          <w:u w:val="single"/>
        </w:rPr>
        <w:t xml:space="preserve">     </w:t>
      </w:r>
      <w:r>
        <w:rPr>
          <w:rFonts w:ascii="宋体" w:hAnsi="宋体" w:hint="eastAsia"/>
          <w:color w:val="000000" w:themeColor="text1"/>
          <w:szCs w:val="24"/>
        </w:rPr>
        <w:t>日内，</w:t>
      </w:r>
      <w:r>
        <w:rPr>
          <w:rFonts w:ascii="宋体" w:hAnsi="宋体"/>
          <w:color w:val="000000" w:themeColor="text1"/>
          <w:szCs w:val="24"/>
        </w:rPr>
        <w:t>甲方支付给乙方</w:t>
      </w:r>
      <w:r>
        <w:rPr>
          <w:rFonts w:ascii="宋体" w:hAnsi="宋体" w:hint="eastAsia"/>
          <w:color w:val="000000" w:themeColor="text1"/>
          <w:szCs w:val="24"/>
        </w:rPr>
        <w:t>首付款，为合同价</w:t>
      </w:r>
      <w:r>
        <w:rPr>
          <w:rFonts w:ascii="宋体" w:hAnsi="宋体" w:hint="eastAsia"/>
          <w:color w:val="000000" w:themeColor="text1"/>
          <w:szCs w:val="24"/>
        </w:rPr>
        <w:t>50 %</w:t>
      </w:r>
      <w:r>
        <w:rPr>
          <w:rFonts w:ascii="宋体" w:hAnsi="宋体" w:hint="eastAsia"/>
          <w:color w:val="000000" w:themeColor="text1"/>
          <w:szCs w:val="24"/>
        </w:rPr>
        <w:t>，即￥</w:t>
      </w:r>
      <w:r>
        <w:rPr>
          <w:rFonts w:ascii="宋体" w:hAnsi="宋体" w:hint="eastAsia"/>
          <w:color w:val="000000" w:themeColor="text1"/>
          <w:szCs w:val="24"/>
        </w:rPr>
        <w:t xml:space="preserve">    </w:t>
      </w:r>
      <w:r>
        <w:rPr>
          <w:rFonts w:ascii="宋体" w:hAnsi="宋体" w:hint="eastAsia"/>
          <w:color w:val="000000" w:themeColor="text1"/>
          <w:szCs w:val="24"/>
        </w:rPr>
        <w:t>元（大写：人民币</w:t>
      </w:r>
      <w:r>
        <w:rPr>
          <w:rFonts w:ascii="宋体" w:hAnsi="宋体" w:hint="eastAsia"/>
          <w:color w:val="000000" w:themeColor="text1"/>
          <w:szCs w:val="24"/>
        </w:rPr>
        <w:t xml:space="preserve">      </w:t>
      </w:r>
      <w:r>
        <w:rPr>
          <w:rFonts w:ascii="宋体" w:hAnsi="宋体" w:hint="eastAsia"/>
          <w:color w:val="000000" w:themeColor="text1"/>
          <w:szCs w:val="24"/>
        </w:rPr>
        <w:t>元整）</w:t>
      </w:r>
      <w:r>
        <w:rPr>
          <w:rFonts w:ascii="宋体" w:hAnsi="宋体"/>
          <w:color w:val="000000" w:themeColor="text1"/>
          <w:szCs w:val="24"/>
        </w:rPr>
        <w:t>。</w:t>
      </w:r>
    </w:p>
    <w:p w14:paraId="27EDAEA0" w14:textId="77777777" w:rsidR="00A2335D" w:rsidRDefault="00BA5769">
      <w:pPr>
        <w:spacing w:line="408" w:lineRule="auto"/>
        <w:ind w:firstLineChars="247" w:firstLine="593"/>
        <w:rPr>
          <w:rFonts w:ascii="宋体" w:hAnsi="宋体"/>
          <w:color w:val="000000" w:themeColor="text1"/>
          <w:szCs w:val="24"/>
        </w:rPr>
      </w:pPr>
      <w:r>
        <w:rPr>
          <w:rFonts w:ascii="宋体" w:hAnsi="宋体" w:hint="eastAsia"/>
          <w:color w:val="000000" w:themeColor="text1"/>
          <w:szCs w:val="24"/>
        </w:rPr>
        <w:t>2.</w:t>
      </w:r>
      <w:r>
        <w:rPr>
          <w:rFonts w:ascii="宋体" w:hAnsi="宋体"/>
          <w:color w:val="000000" w:themeColor="text1"/>
          <w:szCs w:val="24"/>
        </w:rPr>
        <w:t>乙方</w:t>
      </w:r>
      <w:r>
        <w:rPr>
          <w:rFonts w:ascii="宋体" w:hAnsi="宋体" w:hint="eastAsia"/>
          <w:color w:val="000000" w:themeColor="text1"/>
          <w:szCs w:val="24"/>
        </w:rPr>
        <w:t>完成城市设计成果，通过专家评审会后，</w:t>
      </w:r>
      <w:r>
        <w:rPr>
          <w:rFonts w:ascii="宋体" w:hAnsi="宋体"/>
          <w:color w:val="000000" w:themeColor="text1"/>
          <w:szCs w:val="24"/>
        </w:rPr>
        <w:t>甲方支付给乙方</w:t>
      </w:r>
      <w:r>
        <w:rPr>
          <w:rFonts w:ascii="宋体" w:hAnsi="宋体" w:hint="eastAsia"/>
          <w:color w:val="000000" w:themeColor="text1"/>
          <w:szCs w:val="24"/>
        </w:rPr>
        <w:t>合同价</w:t>
      </w:r>
      <w:r>
        <w:rPr>
          <w:rFonts w:ascii="宋体" w:hAnsi="宋体" w:hint="eastAsia"/>
          <w:color w:val="000000" w:themeColor="text1"/>
          <w:szCs w:val="24"/>
          <w:u w:val="single"/>
        </w:rPr>
        <w:t xml:space="preserve"> 30  </w:t>
      </w:r>
      <w:r>
        <w:rPr>
          <w:rFonts w:ascii="宋体" w:hAnsi="宋体" w:hint="eastAsia"/>
          <w:color w:val="000000" w:themeColor="text1"/>
          <w:szCs w:val="24"/>
        </w:rPr>
        <w:t>%</w:t>
      </w:r>
      <w:r>
        <w:rPr>
          <w:rFonts w:ascii="宋体" w:hAnsi="宋体" w:hint="eastAsia"/>
          <w:color w:val="000000" w:themeColor="text1"/>
          <w:szCs w:val="24"/>
        </w:rPr>
        <w:t>，即￥</w:t>
      </w:r>
      <w:r>
        <w:rPr>
          <w:rFonts w:ascii="宋体" w:hAnsi="宋体" w:hint="eastAsia"/>
          <w:color w:val="000000" w:themeColor="text1"/>
          <w:szCs w:val="24"/>
          <w:u w:val="single"/>
        </w:rPr>
        <w:t xml:space="preserve">    </w:t>
      </w:r>
      <w:r>
        <w:rPr>
          <w:rFonts w:ascii="宋体" w:hAnsi="宋体" w:hint="eastAsia"/>
          <w:color w:val="000000" w:themeColor="text1"/>
          <w:szCs w:val="24"/>
        </w:rPr>
        <w:t>元（大写：人民币</w:t>
      </w:r>
      <w:r>
        <w:rPr>
          <w:rFonts w:ascii="宋体" w:hAnsi="宋体" w:hint="eastAsia"/>
          <w:color w:val="000000" w:themeColor="text1"/>
          <w:szCs w:val="24"/>
          <w:u w:val="single"/>
        </w:rPr>
        <w:t xml:space="preserve">      </w:t>
      </w:r>
      <w:r>
        <w:rPr>
          <w:rFonts w:ascii="宋体" w:hAnsi="宋体" w:hint="eastAsia"/>
          <w:color w:val="000000" w:themeColor="text1"/>
          <w:szCs w:val="24"/>
        </w:rPr>
        <w:t>元整）</w:t>
      </w:r>
      <w:r>
        <w:rPr>
          <w:rFonts w:ascii="宋体" w:hAnsi="宋体"/>
          <w:color w:val="000000" w:themeColor="text1"/>
          <w:szCs w:val="24"/>
        </w:rPr>
        <w:t>。</w:t>
      </w:r>
    </w:p>
    <w:p w14:paraId="0E88D900" w14:textId="77777777" w:rsidR="00A2335D" w:rsidRDefault="00BA5769">
      <w:pPr>
        <w:spacing w:line="408" w:lineRule="auto"/>
        <w:ind w:firstLineChars="247" w:firstLine="593"/>
        <w:rPr>
          <w:rFonts w:ascii="宋体" w:hAnsi="宋体"/>
          <w:color w:val="000000" w:themeColor="text1"/>
          <w:szCs w:val="24"/>
        </w:rPr>
      </w:pPr>
      <w:r>
        <w:rPr>
          <w:rFonts w:ascii="宋体" w:hAnsi="宋体" w:hint="eastAsia"/>
          <w:color w:val="000000" w:themeColor="text1"/>
          <w:szCs w:val="24"/>
        </w:rPr>
        <w:t>3.</w:t>
      </w:r>
      <w:r>
        <w:rPr>
          <w:rFonts w:ascii="宋体" w:hAnsi="宋体"/>
          <w:color w:val="000000" w:themeColor="text1"/>
          <w:szCs w:val="24"/>
        </w:rPr>
        <w:t>乙方</w:t>
      </w:r>
      <w:r>
        <w:rPr>
          <w:rFonts w:ascii="宋体" w:hAnsi="宋体" w:hint="eastAsia"/>
          <w:color w:val="000000" w:themeColor="text1"/>
          <w:szCs w:val="24"/>
        </w:rPr>
        <w:t>完成城市设计成果图则化及完成报批、给甲方提供成果工作后，</w:t>
      </w:r>
      <w:r>
        <w:rPr>
          <w:rFonts w:ascii="宋体" w:hAnsi="宋体" w:hint="eastAsia"/>
          <w:color w:val="000000" w:themeColor="text1"/>
          <w:szCs w:val="24"/>
          <w:u w:val="single"/>
        </w:rPr>
        <w:t xml:space="preserve">   </w:t>
      </w:r>
      <w:r>
        <w:rPr>
          <w:rFonts w:ascii="宋体" w:hAnsi="宋体"/>
          <w:color w:val="000000" w:themeColor="text1"/>
          <w:szCs w:val="24"/>
        </w:rPr>
        <w:t>个工作日内，甲方结清剩余规划编制费用，</w:t>
      </w:r>
      <w:r>
        <w:rPr>
          <w:rFonts w:ascii="宋体" w:hAnsi="宋体" w:hint="eastAsia"/>
          <w:color w:val="000000" w:themeColor="text1"/>
          <w:szCs w:val="24"/>
        </w:rPr>
        <w:t>即￥</w:t>
      </w:r>
      <w:r>
        <w:rPr>
          <w:rFonts w:ascii="宋体" w:hAnsi="宋体" w:hint="eastAsia"/>
          <w:color w:val="000000" w:themeColor="text1"/>
          <w:szCs w:val="24"/>
          <w:u w:val="single"/>
        </w:rPr>
        <w:t xml:space="preserve">     </w:t>
      </w:r>
      <w:r>
        <w:rPr>
          <w:rFonts w:ascii="宋体" w:hAnsi="宋体" w:hint="eastAsia"/>
          <w:color w:val="000000" w:themeColor="text1"/>
          <w:szCs w:val="24"/>
        </w:rPr>
        <w:t>元（大写：人民币</w:t>
      </w:r>
      <w:r>
        <w:rPr>
          <w:rFonts w:ascii="宋体" w:hAnsi="宋体" w:hint="eastAsia"/>
          <w:color w:val="000000" w:themeColor="text1"/>
          <w:szCs w:val="24"/>
          <w:u w:val="single"/>
        </w:rPr>
        <w:t xml:space="preserve">      </w:t>
      </w:r>
      <w:r>
        <w:rPr>
          <w:rFonts w:ascii="宋体" w:hAnsi="宋体" w:hint="eastAsia"/>
          <w:color w:val="000000" w:themeColor="text1"/>
          <w:szCs w:val="24"/>
        </w:rPr>
        <w:t>元整）。</w:t>
      </w:r>
    </w:p>
    <w:p w14:paraId="363A737C" w14:textId="77777777" w:rsidR="00A2335D" w:rsidRDefault="00A2335D">
      <w:pPr>
        <w:ind w:firstLine="480"/>
        <w:rPr>
          <w:rFonts w:ascii="宋体" w:hAnsi="宋体" w:cs="宋体"/>
          <w:color w:val="000000" w:themeColor="text1"/>
          <w:szCs w:val="21"/>
        </w:rPr>
      </w:pPr>
    </w:p>
    <w:p w14:paraId="373D9B31" w14:textId="77777777" w:rsidR="00A2335D" w:rsidRDefault="00BA5769">
      <w:pPr>
        <w:ind w:firstLine="480"/>
        <w:rPr>
          <w:rFonts w:ascii="宋体" w:hAnsi="宋体" w:cs="宋体"/>
          <w:color w:val="000000" w:themeColor="text1"/>
          <w:spacing w:val="10"/>
          <w:szCs w:val="21"/>
          <w:u w:val="single"/>
        </w:rPr>
      </w:pPr>
      <w:r>
        <w:rPr>
          <w:rFonts w:ascii="宋体" w:hAnsi="宋体" w:cs="宋体" w:hint="eastAsia"/>
          <w:color w:val="000000" w:themeColor="text1"/>
          <w:szCs w:val="21"/>
        </w:rPr>
        <w:t>付款方式：</w:t>
      </w:r>
    </w:p>
    <w:p w14:paraId="51777A32"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付款单位信息：</w:t>
      </w:r>
    </w:p>
    <w:p w14:paraId="6F97B05F" w14:textId="77777777" w:rsidR="00A2335D" w:rsidRDefault="00BA5769">
      <w:pPr>
        <w:ind w:firstLine="480"/>
        <w:rPr>
          <w:rFonts w:ascii="宋体" w:hAnsi="宋体" w:cs="宋体"/>
          <w:color w:val="000000" w:themeColor="text1"/>
          <w:szCs w:val="21"/>
          <w:u w:val="single"/>
        </w:rPr>
      </w:pPr>
      <w:r>
        <w:rPr>
          <w:rFonts w:ascii="宋体" w:hAnsi="宋体" w:cs="宋体" w:hint="eastAsia"/>
          <w:color w:val="000000" w:themeColor="text1"/>
          <w:szCs w:val="21"/>
        </w:rPr>
        <w:t>甲方：开户银行</w:t>
      </w:r>
      <w:r>
        <w:rPr>
          <w:rFonts w:ascii="宋体" w:hAnsi="宋体" w:cs="宋体" w:hint="eastAsia"/>
          <w:color w:val="000000" w:themeColor="text1"/>
          <w:szCs w:val="21"/>
          <w:u w:val="single"/>
        </w:rPr>
        <w:t xml:space="preserve">                                               </w:t>
      </w:r>
    </w:p>
    <w:p w14:paraId="29560F0B" w14:textId="77777777" w:rsidR="00A2335D" w:rsidRDefault="00BA5769">
      <w:pPr>
        <w:ind w:firstLineChars="500" w:firstLine="1200"/>
        <w:rPr>
          <w:rFonts w:ascii="宋体" w:hAnsi="宋体" w:cs="宋体"/>
          <w:color w:val="000000" w:themeColor="text1"/>
          <w:szCs w:val="21"/>
        </w:rPr>
      </w:pPr>
      <w:r>
        <w:rPr>
          <w:rFonts w:ascii="宋体" w:hAnsi="宋体" w:cs="宋体" w:hint="eastAsia"/>
          <w:color w:val="000000" w:themeColor="text1"/>
          <w:szCs w:val="21"/>
        </w:rPr>
        <w:t>户</w:t>
      </w:r>
      <w:r>
        <w:rPr>
          <w:rFonts w:ascii="宋体" w:hAnsi="宋体" w:cs="宋体" w:hint="eastAsia"/>
          <w:color w:val="000000" w:themeColor="text1"/>
          <w:szCs w:val="21"/>
        </w:rPr>
        <w:t xml:space="preserve">    </w:t>
      </w:r>
      <w:r>
        <w:rPr>
          <w:rFonts w:ascii="宋体" w:hAnsi="宋体" w:cs="宋体" w:hint="eastAsia"/>
          <w:color w:val="000000" w:themeColor="text1"/>
          <w:szCs w:val="21"/>
        </w:rPr>
        <w:t>名</w:t>
      </w:r>
      <w:r>
        <w:rPr>
          <w:rFonts w:ascii="宋体" w:hAnsi="宋体" w:cs="宋体" w:hint="eastAsia"/>
          <w:color w:val="000000" w:themeColor="text1"/>
          <w:szCs w:val="21"/>
          <w:u w:val="single"/>
        </w:rPr>
        <w:t xml:space="preserve">                                               </w:t>
      </w:r>
    </w:p>
    <w:p w14:paraId="658BED70" w14:textId="77777777" w:rsidR="00A2335D" w:rsidRDefault="00BA5769">
      <w:pPr>
        <w:ind w:firstLineChars="500" w:firstLine="1200"/>
        <w:rPr>
          <w:rFonts w:ascii="宋体" w:hAnsi="宋体" w:cs="宋体"/>
          <w:color w:val="000000" w:themeColor="text1"/>
          <w:szCs w:val="21"/>
          <w:u w:val="single"/>
        </w:rPr>
      </w:pPr>
      <w:r>
        <w:rPr>
          <w:rFonts w:ascii="宋体" w:hAnsi="宋体" w:cs="宋体" w:hint="eastAsia"/>
          <w:color w:val="000000" w:themeColor="text1"/>
          <w:szCs w:val="21"/>
        </w:rPr>
        <w:t>账</w:t>
      </w:r>
      <w:r>
        <w:rPr>
          <w:rFonts w:ascii="宋体" w:hAnsi="宋体" w:cs="宋体" w:hint="eastAsia"/>
          <w:color w:val="000000" w:themeColor="text1"/>
          <w:szCs w:val="21"/>
        </w:rPr>
        <w:t xml:space="preserve">    </w:t>
      </w:r>
      <w:r>
        <w:rPr>
          <w:rFonts w:ascii="宋体" w:hAnsi="宋体" w:cs="宋体" w:hint="eastAsia"/>
          <w:color w:val="000000" w:themeColor="text1"/>
          <w:szCs w:val="21"/>
        </w:rPr>
        <w:t>号</w:t>
      </w:r>
      <w:r>
        <w:rPr>
          <w:rFonts w:ascii="宋体" w:hAnsi="宋体" w:cs="宋体" w:hint="eastAsia"/>
          <w:color w:val="000000" w:themeColor="text1"/>
          <w:szCs w:val="21"/>
          <w:u w:val="single"/>
        </w:rPr>
        <w:t xml:space="preserve">                                               </w:t>
      </w:r>
    </w:p>
    <w:p w14:paraId="4420D6BA" w14:textId="77777777" w:rsidR="00A2335D" w:rsidRDefault="00BA5769">
      <w:pPr>
        <w:ind w:firstLine="480"/>
        <w:rPr>
          <w:rFonts w:ascii="宋体" w:hAnsi="宋体" w:cs="宋体"/>
          <w:color w:val="000000" w:themeColor="text1"/>
          <w:szCs w:val="21"/>
          <w:u w:val="single"/>
        </w:rPr>
      </w:pPr>
      <w:r>
        <w:rPr>
          <w:rFonts w:ascii="宋体" w:hAnsi="宋体" w:cs="宋体" w:hint="eastAsia"/>
          <w:color w:val="000000" w:themeColor="text1"/>
          <w:szCs w:val="21"/>
        </w:rPr>
        <w:t>乙方：</w:t>
      </w:r>
      <w:bookmarkStart w:id="68" w:name="OLE_LINK6"/>
      <w:r>
        <w:rPr>
          <w:rFonts w:ascii="宋体" w:hAnsi="宋体" w:cs="宋体" w:hint="eastAsia"/>
          <w:color w:val="000000" w:themeColor="text1"/>
          <w:szCs w:val="21"/>
        </w:rPr>
        <w:t>开户银行</w:t>
      </w:r>
      <w:r>
        <w:rPr>
          <w:rFonts w:ascii="宋体" w:hAnsi="宋体" w:cs="宋体" w:hint="eastAsia"/>
          <w:color w:val="000000" w:themeColor="text1"/>
          <w:szCs w:val="21"/>
          <w:u w:val="single"/>
        </w:rPr>
        <w:t xml:space="preserve">                                               </w:t>
      </w:r>
    </w:p>
    <w:p w14:paraId="3ADA6CC5" w14:textId="77777777" w:rsidR="00A2335D" w:rsidRDefault="00BA5769">
      <w:pPr>
        <w:ind w:firstLineChars="500" w:firstLine="1200"/>
        <w:rPr>
          <w:rFonts w:ascii="宋体" w:hAnsi="宋体" w:cs="宋体"/>
          <w:color w:val="000000" w:themeColor="text1"/>
          <w:szCs w:val="21"/>
        </w:rPr>
      </w:pPr>
      <w:r>
        <w:rPr>
          <w:rFonts w:ascii="宋体" w:hAnsi="宋体" w:cs="宋体" w:hint="eastAsia"/>
          <w:color w:val="000000" w:themeColor="text1"/>
          <w:szCs w:val="21"/>
        </w:rPr>
        <w:t>户</w:t>
      </w:r>
      <w:r>
        <w:rPr>
          <w:rFonts w:ascii="宋体" w:hAnsi="宋体" w:cs="宋体" w:hint="eastAsia"/>
          <w:color w:val="000000" w:themeColor="text1"/>
          <w:szCs w:val="21"/>
        </w:rPr>
        <w:t xml:space="preserve">    </w:t>
      </w:r>
      <w:r>
        <w:rPr>
          <w:rFonts w:ascii="宋体" w:hAnsi="宋体" w:cs="宋体" w:hint="eastAsia"/>
          <w:color w:val="000000" w:themeColor="text1"/>
          <w:szCs w:val="21"/>
        </w:rPr>
        <w:t>名</w:t>
      </w:r>
      <w:r>
        <w:rPr>
          <w:rFonts w:ascii="宋体" w:hAnsi="宋体" w:cs="宋体" w:hint="eastAsia"/>
          <w:color w:val="000000" w:themeColor="text1"/>
          <w:szCs w:val="21"/>
          <w:u w:val="single"/>
        </w:rPr>
        <w:t xml:space="preserve">                                               </w:t>
      </w:r>
    </w:p>
    <w:p w14:paraId="688B9B2E" w14:textId="77777777" w:rsidR="00A2335D" w:rsidRDefault="00BA5769">
      <w:pPr>
        <w:ind w:firstLineChars="500" w:firstLine="1200"/>
        <w:rPr>
          <w:rFonts w:ascii="宋体" w:hAnsi="宋体" w:cs="宋体"/>
          <w:color w:val="000000" w:themeColor="text1"/>
          <w:szCs w:val="21"/>
        </w:rPr>
      </w:pPr>
      <w:r>
        <w:rPr>
          <w:rFonts w:ascii="宋体" w:hAnsi="宋体" w:cs="宋体" w:hint="eastAsia"/>
          <w:color w:val="000000" w:themeColor="text1"/>
          <w:szCs w:val="21"/>
        </w:rPr>
        <w:t>账</w:t>
      </w:r>
      <w:r>
        <w:rPr>
          <w:rFonts w:ascii="宋体" w:hAnsi="宋体" w:cs="宋体" w:hint="eastAsia"/>
          <w:color w:val="000000" w:themeColor="text1"/>
          <w:szCs w:val="21"/>
        </w:rPr>
        <w:t xml:space="preserve">    </w:t>
      </w:r>
      <w:r>
        <w:rPr>
          <w:rFonts w:ascii="宋体" w:hAnsi="宋体" w:cs="宋体" w:hint="eastAsia"/>
          <w:color w:val="000000" w:themeColor="text1"/>
          <w:szCs w:val="21"/>
        </w:rPr>
        <w:t>号</w:t>
      </w:r>
      <w:r>
        <w:rPr>
          <w:rFonts w:ascii="宋体" w:hAnsi="宋体" w:cs="宋体" w:hint="eastAsia"/>
          <w:color w:val="000000" w:themeColor="text1"/>
          <w:szCs w:val="21"/>
          <w:u w:val="single"/>
        </w:rPr>
        <w:t xml:space="preserve">                                               </w:t>
      </w:r>
    </w:p>
    <w:bookmarkEnd w:id="68"/>
    <w:p w14:paraId="4ECD16D7"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六、违约责任</w:t>
      </w:r>
    </w:p>
    <w:p w14:paraId="2CF21BDC" w14:textId="77777777" w:rsidR="00A2335D" w:rsidRDefault="00BA5769">
      <w:pPr>
        <w:ind w:firstLine="480"/>
        <w:rPr>
          <w:rFonts w:ascii="宋体" w:hAnsi="宋体" w:cs="宋体"/>
          <w:color w:val="000000" w:themeColor="text1"/>
          <w:szCs w:val="21"/>
        </w:rPr>
      </w:pPr>
      <w:bookmarkStart w:id="69" w:name="_Hlk27730069"/>
      <w:r>
        <w:rPr>
          <w:rFonts w:ascii="宋体" w:hAnsi="宋体" w:cs="宋体" w:hint="eastAsia"/>
          <w:color w:val="000000" w:themeColor="text1"/>
          <w:szCs w:val="21"/>
        </w:rPr>
        <w:t>1.</w:t>
      </w:r>
      <w:r>
        <w:rPr>
          <w:rFonts w:ascii="宋体" w:hAnsi="宋体" w:cs="宋体" w:hint="eastAsia"/>
          <w:color w:val="000000" w:themeColor="text1"/>
          <w:szCs w:val="21"/>
        </w:rPr>
        <w:t>乙方未能履行合同义务，不能达到甲方要求的管理目标，甲方有权追究乙方违约与</w:t>
      </w:r>
      <w:r>
        <w:rPr>
          <w:rFonts w:ascii="宋体" w:hAnsi="宋体" w:cs="宋体" w:hint="eastAsia"/>
          <w:color w:val="000000" w:themeColor="text1"/>
          <w:szCs w:val="21"/>
        </w:rPr>
        <w:t>赔偿责任或终止合同。</w:t>
      </w:r>
    </w:p>
    <w:p w14:paraId="5F239406"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甲方违反本合同约定的义务，致使乙方不能完成本合同约定的服务内容和标准的，乙方有权要求甲方承担违约与赔偿责任或终止合同。</w:t>
      </w:r>
    </w:p>
    <w:p w14:paraId="72F2807F"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一方严重违反本合同的有关规定，给守约方造成损失的，应当赔偿损失，并承担合同总金额的</w:t>
      </w:r>
      <w:r>
        <w:rPr>
          <w:rFonts w:ascii="宋体" w:hAnsi="宋体" w:cs="宋体" w:hint="eastAsia"/>
          <w:color w:val="000000" w:themeColor="text1"/>
          <w:szCs w:val="21"/>
        </w:rPr>
        <w:t>20%</w:t>
      </w:r>
      <w:r>
        <w:rPr>
          <w:rFonts w:ascii="宋体" w:hAnsi="宋体" w:cs="宋体" w:hint="eastAsia"/>
          <w:color w:val="000000" w:themeColor="text1"/>
          <w:szCs w:val="21"/>
        </w:rPr>
        <w:t>的违约责任。</w:t>
      </w:r>
    </w:p>
    <w:p w14:paraId="5C386B91"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七、保密条款</w:t>
      </w:r>
    </w:p>
    <w:p w14:paraId="7B83750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乙方应当对本合同的内容、因履行本合同中获知的书面、电子资料、文件、数据，均负有保密义务，未经甲方书面同意，不得以任何方式向任何第三方提供或透露。</w:t>
      </w:r>
    </w:p>
    <w:p w14:paraId="7D2CDE09"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甲方向乙方提供的任何资料、文件和信息，在乙方服务结束后，乙方均应及时归还甲方。</w:t>
      </w:r>
    </w:p>
    <w:p w14:paraId="3D4EF97A"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乙方人员违反上述保密规定，应承担相应的法律责任。</w:t>
      </w:r>
    </w:p>
    <w:p w14:paraId="19C5A10D"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本保密义务在合同期间、期满、解除或终止后仍然有效。</w:t>
      </w:r>
    </w:p>
    <w:bookmarkEnd w:id="69"/>
    <w:p w14:paraId="4DC0407F"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八、甲乙双方在履行合同过程中发生纠纷，</w:t>
      </w:r>
      <w:bookmarkStart w:id="70" w:name="_Hlk27730083"/>
      <w:r>
        <w:rPr>
          <w:rFonts w:ascii="宋体" w:hAnsi="宋体" w:cs="宋体" w:hint="eastAsia"/>
          <w:color w:val="000000" w:themeColor="text1"/>
          <w:szCs w:val="21"/>
        </w:rPr>
        <w:t>应友好协商解决。协商不成，任意一方可向甲方所在地人民法院提起诉讼。</w:t>
      </w:r>
      <w:bookmarkEnd w:id="70"/>
    </w:p>
    <w:p w14:paraId="63771AA2"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九、本合同其他未尽事宜，按国家《合同法》有关规定处理。</w:t>
      </w:r>
    </w:p>
    <w:p w14:paraId="6B45922A" w14:textId="77777777" w:rsidR="00A2335D" w:rsidRDefault="00BA5769">
      <w:pPr>
        <w:ind w:firstLine="480"/>
        <w:rPr>
          <w:rFonts w:ascii="宋体" w:hAnsi="宋体" w:cs="宋体"/>
          <w:b/>
          <w:bCs/>
          <w:color w:val="000000" w:themeColor="text1"/>
          <w:szCs w:val="21"/>
        </w:rPr>
      </w:pPr>
      <w:r>
        <w:rPr>
          <w:rFonts w:ascii="宋体" w:hAnsi="宋体" w:cs="宋体" w:hint="eastAsia"/>
          <w:color w:val="000000" w:themeColor="text1"/>
          <w:szCs w:val="21"/>
        </w:rPr>
        <w:t>十、本合同一式六份，甲方二份，</w:t>
      </w:r>
      <w:bookmarkStart w:id="71" w:name="_Hlk27739545"/>
      <w:r>
        <w:rPr>
          <w:rFonts w:ascii="宋体" w:hAnsi="宋体" w:cs="宋体" w:hint="eastAsia"/>
          <w:color w:val="000000" w:themeColor="text1"/>
          <w:szCs w:val="21"/>
        </w:rPr>
        <w:t>乙方三份（含用于结算支付的一份），丙方一份（含监督管理部门备案）。</w:t>
      </w:r>
    </w:p>
    <w:bookmarkEnd w:id="71"/>
    <w:p w14:paraId="670542E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十一、本合同自双方共同签订之日起生效。</w:t>
      </w:r>
    </w:p>
    <w:p w14:paraId="4FE381B0"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十二、本合同不可分割之部分及解释顺序</w:t>
      </w:r>
    </w:p>
    <w:p w14:paraId="65F30F82"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合同书；</w:t>
      </w:r>
    </w:p>
    <w:p w14:paraId="38A6CE8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中标通知书；</w:t>
      </w:r>
    </w:p>
    <w:p w14:paraId="724D3AB9"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中标人投标文件及补遗、澄清；</w:t>
      </w:r>
    </w:p>
    <w:p w14:paraId="17D2C1D2"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招标文件。</w:t>
      </w:r>
    </w:p>
    <w:p w14:paraId="0B625D73"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十三、其他约定</w:t>
      </w:r>
    </w:p>
    <w:p w14:paraId="57A7B52E"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项目产生的全部成果资料、甲方提供的所有资料等，乙方在项目完工后，整理装订成册移交给甲方，知识产权归甲方所有，</w:t>
      </w:r>
      <w:bookmarkStart w:id="72" w:name="_Hlk27730152"/>
      <w:r>
        <w:rPr>
          <w:rFonts w:ascii="宋体" w:hAnsi="宋体" w:cs="宋体" w:hint="eastAsia"/>
          <w:color w:val="000000" w:themeColor="text1"/>
          <w:szCs w:val="21"/>
        </w:rPr>
        <w:t>甲方可独立申请包括但不限于专利、版权、课题申报等知识产权项目。</w:t>
      </w:r>
      <w:bookmarkEnd w:id="72"/>
    </w:p>
    <w:p w14:paraId="57DE8C96"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在本合同有效期内，</w:t>
      </w:r>
      <w:bookmarkStart w:id="73" w:name="_Hlk27144497"/>
      <w:r>
        <w:rPr>
          <w:rFonts w:ascii="宋体" w:hAnsi="宋体" w:cs="宋体" w:hint="eastAsia"/>
          <w:color w:val="000000" w:themeColor="text1"/>
          <w:szCs w:val="21"/>
        </w:rPr>
        <w:t>甲方项目联系人：</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w:t>
      </w:r>
      <w:r>
        <w:rPr>
          <w:rFonts w:ascii="宋体" w:hAnsi="宋体" w:cs="宋体" w:hint="eastAsia"/>
          <w:color w:val="000000" w:themeColor="text1"/>
          <w:szCs w:val="21"/>
        </w:rPr>
        <w:t>联系电话：</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bookmarkEnd w:id="73"/>
      <w:r>
        <w:rPr>
          <w:rFonts w:ascii="宋体" w:hAnsi="宋体" w:cs="宋体" w:hint="eastAsia"/>
          <w:color w:val="000000" w:themeColor="text1"/>
          <w:szCs w:val="21"/>
        </w:rPr>
        <w:t>乙方联系人：</w:t>
      </w:r>
      <w:bookmarkStart w:id="74" w:name="OLE_LINK7"/>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联系电话：</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bookmarkEnd w:id="74"/>
      <w:r>
        <w:rPr>
          <w:rFonts w:ascii="宋体" w:hAnsi="宋体" w:cs="宋体" w:hint="eastAsia"/>
          <w:color w:val="000000" w:themeColor="text1"/>
          <w:szCs w:val="21"/>
        </w:rPr>
        <w:t>项目联系人负责在项目进度上进行协调。</w:t>
      </w:r>
    </w:p>
    <w:p w14:paraId="0FC43F65"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lastRenderedPageBreak/>
        <w:t>3.</w:t>
      </w:r>
      <w:r>
        <w:rPr>
          <w:rFonts w:ascii="宋体" w:hAnsi="宋体" w:cs="宋体" w:hint="eastAsia"/>
          <w:color w:val="000000" w:themeColor="text1"/>
          <w:szCs w:val="21"/>
        </w:rPr>
        <w:t>本合同执行过程中的未尽事宜，双方应本着实事求是、友好协商的原则加以解决。双方协商</w:t>
      </w:r>
      <w:r>
        <w:rPr>
          <w:rFonts w:ascii="宋体" w:hAnsi="宋体" w:cs="宋体" w:hint="eastAsia"/>
          <w:color w:val="000000" w:themeColor="text1"/>
          <w:szCs w:val="21"/>
        </w:rPr>
        <w:t>一致的，签订补充协议。补充协议与本合同具有同等法律效力。</w:t>
      </w:r>
    </w:p>
    <w:p w14:paraId="76C0C48E" w14:textId="77777777" w:rsidR="00A2335D" w:rsidRDefault="00BA5769">
      <w:pPr>
        <w:ind w:firstLine="480"/>
        <w:rPr>
          <w:rFonts w:ascii="宋体" w:hAnsi="宋体" w:cs="宋体"/>
          <w:color w:val="000000" w:themeColor="text1"/>
          <w:szCs w:val="21"/>
        </w:rPr>
      </w:pPr>
      <w:r>
        <w:rPr>
          <w:rFonts w:ascii="宋体" w:hAnsi="宋体" w:cs="宋体" w:hint="eastAsia"/>
          <w:color w:val="000000" w:themeColor="text1"/>
          <w:szCs w:val="21"/>
        </w:rPr>
        <w:t>涉及本项目的招标文件、投标文件、补充通知、中标通知书等均为合同的有效组成部分，与本合同具有同等法律效力。</w:t>
      </w:r>
    </w:p>
    <w:p w14:paraId="5C4164A2" w14:textId="77777777" w:rsidR="00A2335D" w:rsidRDefault="00BA5769">
      <w:pPr>
        <w:ind w:firstLine="480"/>
        <w:rPr>
          <w:rFonts w:ascii="仿宋" w:hAnsi="仿宋"/>
          <w:color w:val="000000" w:themeColor="text1"/>
          <w:szCs w:val="24"/>
        </w:rPr>
      </w:pPr>
      <w:r>
        <w:rPr>
          <w:rFonts w:ascii="宋体" w:hAnsi="宋体" w:cs="宋体" w:hint="eastAsia"/>
          <w:color w:val="000000" w:themeColor="text1"/>
          <w:szCs w:val="21"/>
        </w:rPr>
        <w:t>在执行本合同的过程中，所有技术解决方案、会议纪要、补充协议、往来信函等经双方签署确认的文件均成为本合同的有效组成部分，与本合同具有同等法律效力。</w:t>
      </w:r>
    </w:p>
    <w:p w14:paraId="53BE8E2A" w14:textId="77777777" w:rsidR="00A2335D" w:rsidRDefault="00BA5769">
      <w:pPr>
        <w:ind w:firstLineChars="0" w:firstLine="0"/>
        <w:rPr>
          <w:rFonts w:ascii="仿宋" w:hAnsi="仿宋" w:cs="仿宋"/>
          <w:color w:val="000000" w:themeColor="text1"/>
          <w:sz w:val="28"/>
          <w:szCs w:val="28"/>
        </w:rPr>
      </w:pPr>
      <w:r>
        <w:rPr>
          <w:rFonts w:ascii="仿宋" w:hAnsi="仿宋" w:cs="仿宋" w:hint="eastAsia"/>
          <w:b/>
          <w:bCs/>
          <w:color w:val="000000" w:themeColor="text1"/>
          <w:sz w:val="28"/>
          <w:szCs w:val="28"/>
        </w:rPr>
        <w:br w:type="page"/>
      </w:r>
    </w:p>
    <w:p w14:paraId="5060D000" w14:textId="77777777" w:rsidR="00A2335D" w:rsidRDefault="00BA5769">
      <w:pPr>
        <w:pStyle w:val="1"/>
        <w:ind w:firstLineChars="0" w:firstLine="0"/>
        <w:rPr>
          <w:rFonts w:ascii="仿宋" w:hAnsi="仿宋"/>
          <w:color w:val="000000" w:themeColor="text1"/>
        </w:rPr>
      </w:pPr>
      <w:bookmarkStart w:id="75" w:name="_Toc121845533"/>
      <w:bookmarkStart w:id="76" w:name="_Toc4660"/>
      <w:r>
        <w:rPr>
          <w:rFonts w:ascii="仿宋" w:hAnsi="仿宋" w:hint="eastAsia"/>
          <w:color w:val="000000" w:themeColor="text1"/>
        </w:rPr>
        <w:lastRenderedPageBreak/>
        <w:t xml:space="preserve">  </w:t>
      </w:r>
      <w:r>
        <w:rPr>
          <w:rFonts w:ascii="仿宋" w:hAnsi="仿宋" w:hint="eastAsia"/>
          <w:color w:val="000000" w:themeColor="text1"/>
        </w:rPr>
        <w:t>第五章</w:t>
      </w:r>
      <w:r>
        <w:rPr>
          <w:rFonts w:ascii="仿宋" w:hAnsi="仿宋" w:hint="eastAsia"/>
          <w:color w:val="000000" w:themeColor="text1"/>
        </w:rPr>
        <w:t xml:space="preserve"> </w:t>
      </w:r>
      <w:r>
        <w:rPr>
          <w:rFonts w:ascii="仿宋" w:hAnsi="仿宋" w:hint="eastAsia"/>
          <w:color w:val="000000" w:themeColor="text1"/>
        </w:rPr>
        <w:t>采购需求</w:t>
      </w:r>
      <w:bookmarkEnd w:id="75"/>
      <w:bookmarkEnd w:id="76"/>
    </w:p>
    <w:p w14:paraId="2D187BAC" w14:textId="77777777" w:rsidR="00A2335D" w:rsidRDefault="00BA5769">
      <w:pPr>
        <w:ind w:firstLineChars="0" w:firstLine="0"/>
        <w:rPr>
          <w:rFonts w:ascii="仿宋" w:hAnsi="仿宋"/>
          <w:color w:val="000000" w:themeColor="text1"/>
          <w:szCs w:val="24"/>
        </w:rPr>
      </w:pPr>
      <w:bookmarkStart w:id="77" w:name="_Toc121845534"/>
      <w:r>
        <w:rPr>
          <w:rFonts w:ascii="仿宋" w:hAnsi="仿宋" w:hint="eastAsia"/>
          <w:color w:val="000000" w:themeColor="text1"/>
          <w:szCs w:val="24"/>
        </w:rPr>
        <w:t>1.3</w:t>
      </w:r>
      <w:r>
        <w:rPr>
          <w:rFonts w:ascii="仿宋" w:hAnsi="仿宋" w:hint="eastAsia"/>
          <w:color w:val="000000" w:themeColor="text1"/>
          <w:szCs w:val="24"/>
        </w:rPr>
        <w:t>项目概况：</w:t>
      </w:r>
    </w:p>
    <w:p w14:paraId="45615F04" w14:textId="77777777"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1.3.1项目名称：中国老挝磨憨-磨丁经济合作区2024-2026年安全生产技术服务；</w:t>
      </w:r>
    </w:p>
    <w:p w14:paraId="43870594" w14:textId="1D9EC31A"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1.3.2采购计划编号：</w:t>
      </w:r>
      <w:r w:rsidR="00597A84" w:rsidRPr="00597A84">
        <w:rPr>
          <w:rFonts w:ascii="仿宋" w:hAnsi="仿宋"/>
          <w:color w:val="000000" w:themeColor="text1"/>
          <w:szCs w:val="24"/>
        </w:rPr>
        <w:t>4530187JH202400168</w:t>
      </w:r>
      <w:r w:rsidRPr="007C00AD">
        <w:rPr>
          <w:rFonts w:ascii="仿宋" w:hAnsi="仿宋" w:hint="eastAsia"/>
          <w:color w:val="000000" w:themeColor="text1"/>
          <w:szCs w:val="24"/>
        </w:rPr>
        <w:t>；</w:t>
      </w:r>
    </w:p>
    <w:p w14:paraId="2DEDD289" w14:textId="77777777"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1.3.3资金来源：财政资金，已落实；</w:t>
      </w:r>
    </w:p>
    <w:p w14:paraId="17B2AE75" w14:textId="6445E440"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1.3.4采购内容：对中国老挝磨憨-磨丁经济合作区2024-2026年安全生产技术服务采购，安全生产技术服务单位主要工作内容为协助我局开展工矿企业、商贸物流、危险化学品、城镇燃气、烟花爆竹、民爆物品、建筑施工等行业领域安全检查排查，每月周一至周五协助对300家企业（含事业单位）全覆盖检查排查或复查1-2次；完成合作区应急预案编制（按照市安委办和市应急委办要求，2025年合作区需开展应急预案修编共计41项，其中总体预案1项，专项预案40项，涉及自然灾害、事故灾难、公共卫生、社会安全、大型群众活动等）；协助开展应急值班值守；为及时、有效开展各类紧急突发事件处置，</w:t>
      </w:r>
      <w:r w:rsidR="00DA540F">
        <w:rPr>
          <w:rFonts w:ascii="仿宋" w:hAnsi="仿宋" w:hint="eastAsia"/>
          <w:color w:val="000000" w:themeColor="text1"/>
          <w:szCs w:val="24"/>
        </w:rPr>
        <w:t>要求派驻2名以上安全工程师或同等能力中级及其以上(含中级)技术职称工程师参与驻点办公</w:t>
      </w:r>
      <w:r w:rsidRPr="007C00AD">
        <w:rPr>
          <w:rFonts w:ascii="仿宋" w:hAnsi="仿宋" w:hint="eastAsia"/>
          <w:color w:val="000000" w:themeColor="text1"/>
          <w:szCs w:val="24"/>
        </w:rPr>
        <w:t>、周六周日及节假日至少1人在磨憨辅助老挝磨憨-磨丁经济合作区进行24小时应急值班，每周在应急官网上填报“大检查长效机制管理系统”，起草安全生产监管文件；完成采购人安排部署的其他应急管理和安全生产工作事务。具体以采购人为准。</w:t>
      </w:r>
    </w:p>
    <w:p w14:paraId="3CDB8C6E" w14:textId="77777777"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1.3.5预算金额：1700000.00元；</w:t>
      </w:r>
    </w:p>
    <w:p w14:paraId="4DA72E34" w14:textId="77777777"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1.3.6服务时间：合同一年一签完成采购人安排部署的安全生产技术工作事务，具体以采购人为准。</w:t>
      </w:r>
    </w:p>
    <w:p w14:paraId="21A45D5B" w14:textId="77777777" w:rsidR="007C00AD" w:rsidRPr="007C00A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1.3.7服务地点：采购人指定地点（中国老挝磨憨-磨丁经济合作区范围内）；</w:t>
      </w:r>
    </w:p>
    <w:p w14:paraId="6583499D" w14:textId="399E2514" w:rsidR="00A2335D" w:rsidRDefault="007C00AD" w:rsidP="007C00AD">
      <w:pPr>
        <w:ind w:firstLineChars="0" w:firstLine="0"/>
        <w:rPr>
          <w:rFonts w:ascii="仿宋" w:hAnsi="仿宋"/>
          <w:color w:val="000000" w:themeColor="text1"/>
          <w:szCs w:val="24"/>
        </w:rPr>
      </w:pPr>
      <w:r w:rsidRPr="007C00AD">
        <w:rPr>
          <w:rFonts w:ascii="仿宋" w:hAnsi="仿宋" w:hint="eastAsia"/>
          <w:color w:val="000000" w:themeColor="text1"/>
          <w:szCs w:val="24"/>
        </w:rPr>
        <w:t>1.3.8质量要求：满足国家标准和行业规范，符合规定的技术参数和服务要求，按照采购人委托按时按质完成委托范围内的工作。</w:t>
      </w:r>
    </w:p>
    <w:p w14:paraId="78AC08F0" w14:textId="77777777" w:rsidR="00A2335D" w:rsidRDefault="00BA5769">
      <w:pPr>
        <w:spacing w:line="240" w:lineRule="auto"/>
        <w:ind w:firstLineChars="0" w:firstLine="0"/>
        <w:rPr>
          <w:rFonts w:ascii="宋体" w:eastAsia="宋体" w:hAnsi="宋体"/>
          <w:color w:val="000000" w:themeColor="text1"/>
          <w:sz w:val="28"/>
          <w:szCs w:val="32"/>
        </w:rPr>
      </w:pPr>
      <w:r>
        <w:rPr>
          <w:rFonts w:ascii="宋体" w:eastAsia="宋体" w:hAnsi="宋体"/>
          <w:color w:val="000000" w:themeColor="text1"/>
          <w:sz w:val="28"/>
          <w:szCs w:val="32"/>
        </w:rPr>
        <w:br w:type="page"/>
      </w:r>
    </w:p>
    <w:p w14:paraId="7ADFD785" w14:textId="77777777" w:rsidR="00A2335D" w:rsidRDefault="00BA5769">
      <w:pPr>
        <w:pStyle w:val="1"/>
        <w:ind w:firstLineChars="0" w:firstLine="0"/>
        <w:rPr>
          <w:rFonts w:ascii="仿宋" w:hAnsi="仿宋"/>
          <w:color w:val="000000" w:themeColor="text1"/>
        </w:rPr>
      </w:pPr>
      <w:bookmarkStart w:id="78" w:name="_Toc6561"/>
      <w:bookmarkStart w:id="79" w:name="_Toc121845536"/>
      <w:bookmarkEnd w:id="17"/>
      <w:bookmarkEnd w:id="18"/>
      <w:bookmarkEnd w:id="19"/>
      <w:bookmarkEnd w:id="77"/>
      <w:r>
        <w:rPr>
          <w:rFonts w:ascii="仿宋" w:hAnsi="仿宋" w:hint="eastAsia"/>
          <w:color w:val="000000" w:themeColor="text1"/>
        </w:rPr>
        <w:lastRenderedPageBreak/>
        <w:t>第六章</w:t>
      </w:r>
      <w:r>
        <w:rPr>
          <w:rFonts w:ascii="仿宋" w:hAnsi="仿宋" w:hint="eastAsia"/>
          <w:color w:val="000000" w:themeColor="text1"/>
        </w:rPr>
        <w:t xml:space="preserve"> </w:t>
      </w:r>
      <w:r>
        <w:rPr>
          <w:rFonts w:ascii="仿宋" w:hAnsi="仿宋" w:hint="eastAsia"/>
          <w:color w:val="000000" w:themeColor="text1"/>
        </w:rPr>
        <w:t>投标文件格式</w:t>
      </w:r>
      <w:bookmarkEnd w:id="78"/>
      <w:bookmarkEnd w:id="79"/>
    </w:p>
    <w:p w14:paraId="785BFEBA" w14:textId="77777777" w:rsidR="00A2335D" w:rsidRDefault="00BA5769">
      <w:pPr>
        <w:ind w:firstLineChars="0" w:firstLine="0"/>
        <w:jc w:val="center"/>
        <w:rPr>
          <w:rFonts w:ascii="仿宋" w:hAnsi="仿宋" w:cs="仿宋"/>
          <w:bCs/>
          <w:color w:val="000000" w:themeColor="text1"/>
          <w:sz w:val="28"/>
          <w:szCs w:val="28"/>
        </w:rPr>
      </w:pPr>
      <w:r>
        <w:rPr>
          <w:rFonts w:ascii="仿宋" w:hAnsi="仿宋" w:cs="仿宋" w:hint="eastAsia"/>
          <w:bCs/>
          <w:color w:val="000000" w:themeColor="text1"/>
          <w:sz w:val="28"/>
          <w:szCs w:val="28"/>
        </w:rPr>
        <w:t>（封面格式）</w:t>
      </w:r>
    </w:p>
    <w:p w14:paraId="7C4817AF" w14:textId="00E4F917" w:rsidR="00A2335D" w:rsidRDefault="00ED3493">
      <w:pPr>
        <w:ind w:firstLineChars="0" w:firstLine="0"/>
        <w:jc w:val="center"/>
        <w:rPr>
          <w:rFonts w:ascii="仿宋" w:hAnsi="仿宋" w:cs="仿宋"/>
          <w:b/>
          <w:bCs/>
          <w:color w:val="000000" w:themeColor="text1"/>
          <w:sz w:val="44"/>
          <w:szCs w:val="44"/>
        </w:rPr>
      </w:pPr>
      <w:r>
        <w:rPr>
          <w:rFonts w:ascii="仿宋" w:hAnsi="仿宋" w:cs="仿宋" w:hint="eastAsia"/>
          <w:b/>
          <w:bCs/>
          <w:color w:val="000000" w:themeColor="text1"/>
          <w:sz w:val="44"/>
          <w:szCs w:val="44"/>
        </w:rPr>
        <w:t>中国老挝磨憨—磨丁经济合作区2024—2026年水务行业技术评审服务</w:t>
      </w:r>
    </w:p>
    <w:p w14:paraId="74C186FD" w14:textId="77777777" w:rsidR="00A2335D" w:rsidRDefault="00A2335D">
      <w:pPr>
        <w:ind w:firstLineChars="0" w:firstLine="0"/>
        <w:jc w:val="center"/>
        <w:rPr>
          <w:rFonts w:ascii="仿宋" w:hAnsi="仿宋" w:cs="仿宋"/>
          <w:bCs/>
          <w:color w:val="000000" w:themeColor="text1"/>
          <w:sz w:val="44"/>
          <w:szCs w:val="44"/>
        </w:rPr>
      </w:pPr>
    </w:p>
    <w:p w14:paraId="3F647FD6" w14:textId="77777777" w:rsidR="00A2335D" w:rsidRDefault="00A2335D">
      <w:pPr>
        <w:ind w:firstLineChars="0" w:firstLine="0"/>
        <w:jc w:val="center"/>
        <w:rPr>
          <w:rFonts w:ascii="仿宋" w:hAnsi="仿宋" w:cs="仿宋"/>
          <w:bCs/>
          <w:color w:val="000000" w:themeColor="text1"/>
          <w:sz w:val="44"/>
          <w:szCs w:val="44"/>
        </w:rPr>
      </w:pPr>
    </w:p>
    <w:p w14:paraId="0D890C30" w14:textId="77777777" w:rsidR="00A2335D" w:rsidRDefault="00A2335D">
      <w:pPr>
        <w:ind w:firstLineChars="0" w:firstLine="0"/>
        <w:jc w:val="center"/>
        <w:rPr>
          <w:rFonts w:ascii="仿宋" w:hAnsi="仿宋" w:cs="仿宋"/>
          <w:bCs/>
          <w:color w:val="000000" w:themeColor="text1"/>
          <w:sz w:val="44"/>
          <w:szCs w:val="44"/>
        </w:rPr>
      </w:pPr>
    </w:p>
    <w:p w14:paraId="5DA53FF0" w14:textId="77777777" w:rsidR="00A2335D" w:rsidRDefault="00A2335D">
      <w:pPr>
        <w:ind w:firstLineChars="0" w:firstLine="0"/>
        <w:jc w:val="center"/>
        <w:rPr>
          <w:rFonts w:ascii="仿宋" w:hAnsi="仿宋" w:cs="仿宋"/>
          <w:bCs/>
          <w:color w:val="000000" w:themeColor="text1"/>
          <w:sz w:val="44"/>
          <w:szCs w:val="44"/>
        </w:rPr>
      </w:pPr>
    </w:p>
    <w:p w14:paraId="2792C45D" w14:textId="77777777" w:rsidR="00A2335D" w:rsidRDefault="00BA5769">
      <w:pPr>
        <w:ind w:firstLineChars="0" w:firstLine="0"/>
        <w:jc w:val="center"/>
        <w:rPr>
          <w:rFonts w:ascii="仿宋" w:hAnsi="仿宋" w:cs="仿宋"/>
          <w:b/>
          <w:color w:val="000000" w:themeColor="text1"/>
          <w:sz w:val="72"/>
          <w:szCs w:val="72"/>
        </w:rPr>
      </w:pPr>
      <w:r>
        <w:rPr>
          <w:rFonts w:ascii="仿宋" w:hAnsi="仿宋" w:cs="仿宋" w:hint="eastAsia"/>
          <w:b/>
          <w:color w:val="000000" w:themeColor="text1"/>
          <w:sz w:val="72"/>
          <w:szCs w:val="72"/>
        </w:rPr>
        <w:t>响</w:t>
      </w:r>
      <w:r>
        <w:rPr>
          <w:rFonts w:ascii="仿宋" w:hAnsi="仿宋" w:cs="仿宋" w:hint="eastAsia"/>
          <w:b/>
          <w:color w:val="000000" w:themeColor="text1"/>
          <w:sz w:val="72"/>
          <w:szCs w:val="72"/>
        </w:rPr>
        <w:t xml:space="preserve"> </w:t>
      </w:r>
      <w:r>
        <w:rPr>
          <w:rFonts w:ascii="仿宋" w:hAnsi="仿宋" w:cs="仿宋" w:hint="eastAsia"/>
          <w:b/>
          <w:color w:val="000000" w:themeColor="text1"/>
          <w:sz w:val="72"/>
          <w:szCs w:val="72"/>
        </w:rPr>
        <w:t>应</w:t>
      </w:r>
      <w:r>
        <w:rPr>
          <w:rFonts w:ascii="仿宋" w:hAnsi="仿宋" w:cs="仿宋" w:hint="eastAsia"/>
          <w:b/>
          <w:color w:val="000000" w:themeColor="text1"/>
          <w:sz w:val="72"/>
          <w:szCs w:val="72"/>
        </w:rPr>
        <w:t xml:space="preserve"> </w:t>
      </w:r>
      <w:r>
        <w:rPr>
          <w:rFonts w:ascii="仿宋" w:hAnsi="仿宋" w:cs="仿宋" w:hint="eastAsia"/>
          <w:b/>
          <w:color w:val="000000" w:themeColor="text1"/>
          <w:sz w:val="72"/>
          <w:szCs w:val="72"/>
        </w:rPr>
        <w:t>文</w:t>
      </w:r>
      <w:r>
        <w:rPr>
          <w:rFonts w:ascii="仿宋" w:hAnsi="仿宋" w:cs="仿宋" w:hint="eastAsia"/>
          <w:b/>
          <w:color w:val="000000" w:themeColor="text1"/>
          <w:sz w:val="72"/>
          <w:szCs w:val="72"/>
        </w:rPr>
        <w:t xml:space="preserve"> </w:t>
      </w:r>
      <w:r>
        <w:rPr>
          <w:rFonts w:ascii="仿宋" w:hAnsi="仿宋" w:cs="仿宋" w:hint="eastAsia"/>
          <w:b/>
          <w:color w:val="000000" w:themeColor="text1"/>
          <w:sz w:val="72"/>
          <w:szCs w:val="72"/>
        </w:rPr>
        <w:t>件</w:t>
      </w:r>
    </w:p>
    <w:p w14:paraId="4483E606" w14:textId="77777777" w:rsidR="00A2335D" w:rsidRDefault="00A2335D">
      <w:pPr>
        <w:ind w:firstLineChars="0" w:firstLine="0"/>
        <w:jc w:val="center"/>
        <w:rPr>
          <w:rFonts w:ascii="仿宋" w:hAnsi="仿宋" w:cs="仿宋"/>
          <w:bCs/>
          <w:color w:val="000000" w:themeColor="text1"/>
          <w:sz w:val="44"/>
          <w:szCs w:val="44"/>
        </w:rPr>
      </w:pPr>
    </w:p>
    <w:p w14:paraId="131C3D8A" w14:textId="77777777" w:rsidR="00A2335D" w:rsidRDefault="00A2335D">
      <w:pPr>
        <w:ind w:firstLineChars="0" w:firstLine="0"/>
        <w:jc w:val="center"/>
        <w:rPr>
          <w:rFonts w:ascii="仿宋" w:hAnsi="仿宋" w:cs="仿宋"/>
          <w:bCs/>
          <w:color w:val="000000" w:themeColor="text1"/>
          <w:sz w:val="44"/>
          <w:szCs w:val="44"/>
        </w:rPr>
      </w:pPr>
    </w:p>
    <w:p w14:paraId="3D7183F1" w14:textId="77777777" w:rsidR="00A2335D" w:rsidRDefault="00A2335D">
      <w:pPr>
        <w:ind w:firstLineChars="0" w:firstLine="0"/>
        <w:jc w:val="center"/>
        <w:rPr>
          <w:rFonts w:ascii="仿宋" w:hAnsi="仿宋" w:cs="仿宋"/>
          <w:bCs/>
          <w:color w:val="000000" w:themeColor="text1"/>
          <w:sz w:val="44"/>
          <w:szCs w:val="44"/>
        </w:rPr>
      </w:pPr>
    </w:p>
    <w:p w14:paraId="46DF7FDB" w14:textId="77777777" w:rsidR="00A2335D" w:rsidRDefault="00A2335D">
      <w:pPr>
        <w:ind w:firstLineChars="0" w:firstLine="0"/>
        <w:jc w:val="center"/>
        <w:rPr>
          <w:rFonts w:ascii="仿宋" w:hAnsi="仿宋" w:cs="仿宋"/>
          <w:bCs/>
          <w:color w:val="000000" w:themeColor="text1"/>
          <w:sz w:val="44"/>
          <w:szCs w:val="44"/>
        </w:rPr>
      </w:pPr>
    </w:p>
    <w:p w14:paraId="0738BD18" w14:textId="77777777" w:rsidR="00A2335D" w:rsidRDefault="00BA5769">
      <w:pPr>
        <w:snapToGrid w:val="0"/>
        <w:ind w:leftChars="472" w:left="1133" w:firstLineChars="0" w:firstLine="0"/>
        <w:rPr>
          <w:rFonts w:ascii="仿宋" w:hAnsi="仿宋" w:cs="仿宋"/>
          <w:color w:val="000000" w:themeColor="text1"/>
          <w:sz w:val="32"/>
          <w:szCs w:val="32"/>
        </w:rPr>
      </w:pPr>
      <w:r>
        <w:rPr>
          <w:rFonts w:ascii="仿宋" w:hAnsi="仿宋" w:cs="仿宋" w:hint="eastAsia"/>
          <w:color w:val="000000" w:themeColor="text1"/>
          <w:sz w:val="32"/>
          <w:szCs w:val="32"/>
        </w:rPr>
        <w:t>供</w:t>
      </w:r>
      <w:r>
        <w:rPr>
          <w:rFonts w:ascii="仿宋" w:hAnsi="仿宋" w:cs="仿宋" w:hint="eastAsia"/>
          <w:color w:val="000000" w:themeColor="text1"/>
          <w:sz w:val="32"/>
          <w:szCs w:val="32"/>
        </w:rPr>
        <w:t xml:space="preserve"> </w:t>
      </w:r>
      <w:r>
        <w:rPr>
          <w:rFonts w:ascii="仿宋" w:hAnsi="仿宋" w:cs="仿宋" w:hint="eastAsia"/>
          <w:color w:val="000000" w:themeColor="text1"/>
          <w:sz w:val="32"/>
          <w:szCs w:val="32"/>
        </w:rPr>
        <w:t>应</w:t>
      </w:r>
      <w:r>
        <w:rPr>
          <w:rFonts w:ascii="仿宋" w:hAnsi="仿宋" w:cs="仿宋" w:hint="eastAsia"/>
          <w:color w:val="000000" w:themeColor="text1"/>
          <w:sz w:val="32"/>
          <w:szCs w:val="32"/>
        </w:rPr>
        <w:t xml:space="preserve"> </w:t>
      </w:r>
      <w:r>
        <w:rPr>
          <w:rFonts w:ascii="仿宋" w:hAnsi="仿宋" w:cs="仿宋" w:hint="eastAsia"/>
          <w:color w:val="000000" w:themeColor="text1"/>
          <w:sz w:val="32"/>
          <w:szCs w:val="32"/>
        </w:rPr>
        <w:t>商（电子签章）：</w:t>
      </w:r>
    </w:p>
    <w:p w14:paraId="26BAEE9A" w14:textId="77777777" w:rsidR="00A2335D" w:rsidRDefault="00BA5769">
      <w:pPr>
        <w:snapToGrid w:val="0"/>
        <w:ind w:leftChars="472" w:left="1133" w:firstLineChars="0" w:firstLine="0"/>
        <w:rPr>
          <w:rFonts w:ascii="仿宋" w:hAnsi="仿宋" w:cs="仿宋"/>
          <w:color w:val="000000" w:themeColor="text1"/>
          <w:sz w:val="32"/>
          <w:szCs w:val="32"/>
          <w:u w:val="single"/>
        </w:rPr>
      </w:pPr>
      <w:r>
        <w:rPr>
          <w:rFonts w:ascii="仿宋" w:hAnsi="仿宋" w:cs="仿宋" w:hint="eastAsia"/>
          <w:color w:val="000000" w:themeColor="text1"/>
          <w:sz w:val="32"/>
          <w:szCs w:val="32"/>
        </w:rPr>
        <w:t>法定代表人（电子签章）：</w:t>
      </w:r>
    </w:p>
    <w:p w14:paraId="6C605C37" w14:textId="77777777" w:rsidR="00A2335D" w:rsidRDefault="00BA5769">
      <w:pPr>
        <w:ind w:leftChars="472" w:left="1133" w:firstLineChars="0" w:firstLine="0"/>
        <w:rPr>
          <w:rFonts w:ascii="仿宋" w:hAnsi="仿宋" w:cs="仿宋"/>
          <w:bCs/>
          <w:color w:val="000000" w:themeColor="text1"/>
          <w:sz w:val="28"/>
          <w:szCs w:val="28"/>
        </w:rPr>
      </w:pPr>
      <w:r>
        <w:rPr>
          <w:rFonts w:ascii="仿宋" w:hAnsi="仿宋" w:cs="仿宋" w:hint="eastAsia"/>
          <w:color w:val="000000" w:themeColor="text1"/>
          <w:sz w:val="32"/>
          <w:szCs w:val="32"/>
        </w:rPr>
        <w:t>日</w:t>
      </w:r>
      <w:r>
        <w:rPr>
          <w:rFonts w:ascii="仿宋" w:hAnsi="仿宋" w:cs="仿宋" w:hint="eastAsia"/>
          <w:color w:val="000000" w:themeColor="text1"/>
          <w:sz w:val="32"/>
          <w:szCs w:val="32"/>
        </w:rPr>
        <w:t xml:space="preserve">  </w:t>
      </w:r>
      <w:r>
        <w:rPr>
          <w:rFonts w:ascii="仿宋" w:hAnsi="仿宋" w:cs="仿宋" w:hint="eastAsia"/>
          <w:color w:val="000000" w:themeColor="text1"/>
          <w:sz w:val="32"/>
          <w:szCs w:val="32"/>
        </w:rPr>
        <w:t>期：年月日</w:t>
      </w:r>
      <w:r>
        <w:rPr>
          <w:rFonts w:ascii="仿宋" w:hAnsi="仿宋" w:cs="仿宋" w:hint="eastAsia"/>
          <w:b/>
          <w:color w:val="000000" w:themeColor="text1"/>
          <w:sz w:val="28"/>
          <w:szCs w:val="28"/>
        </w:rPr>
        <w:br w:type="page"/>
      </w:r>
    </w:p>
    <w:p w14:paraId="47BE94C1" w14:textId="77777777" w:rsidR="00A2335D" w:rsidRDefault="00BA5769">
      <w:pPr>
        <w:pStyle w:val="2"/>
        <w:jc w:val="center"/>
        <w:rPr>
          <w:rFonts w:ascii="仿宋" w:hAnsi="仿宋"/>
          <w:color w:val="000000" w:themeColor="text1"/>
        </w:rPr>
      </w:pPr>
      <w:bookmarkStart w:id="80" w:name="_Toc3811"/>
      <w:bookmarkStart w:id="81" w:name="_Toc121845537"/>
      <w:r>
        <w:rPr>
          <w:rFonts w:ascii="仿宋" w:hAnsi="仿宋" w:hint="eastAsia"/>
          <w:color w:val="000000" w:themeColor="text1"/>
        </w:rPr>
        <w:lastRenderedPageBreak/>
        <w:t>一、</w:t>
      </w:r>
      <w:bookmarkEnd w:id="80"/>
      <w:r>
        <w:rPr>
          <w:rFonts w:ascii="仿宋" w:hAnsi="仿宋" w:hint="eastAsia"/>
          <w:color w:val="000000" w:themeColor="text1"/>
        </w:rPr>
        <w:t>资格审查部分</w:t>
      </w:r>
      <w:bookmarkEnd w:id="81"/>
    </w:p>
    <w:p w14:paraId="755D83CE" w14:textId="77777777" w:rsidR="00A2335D" w:rsidRDefault="00BA5769">
      <w:pPr>
        <w:pStyle w:val="3"/>
        <w:rPr>
          <w:color w:val="000000" w:themeColor="text1"/>
        </w:rPr>
      </w:pPr>
      <w:bookmarkStart w:id="82" w:name="_Toc10460"/>
      <w:r>
        <w:rPr>
          <w:rFonts w:hint="eastAsia"/>
          <w:color w:val="000000" w:themeColor="text1"/>
        </w:rPr>
        <w:t>（一）法定代表人身份证明书</w:t>
      </w:r>
      <w:bookmarkEnd w:id="82"/>
    </w:p>
    <w:p w14:paraId="1F9671EB" w14:textId="77777777" w:rsidR="00A2335D" w:rsidRDefault="00A2335D">
      <w:pPr>
        <w:ind w:firstLine="480"/>
        <w:rPr>
          <w:rFonts w:ascii="仿宋" w:hAnsi="仿宋" w:cs="仿宋"/>
          <w:color w:val="000000" w:themeColor="text1"/>
        </w:rPr>
      </w:pPr>
    </w:p>
    <w:p w14:paraId="699D166A" w14:textId="77777777" w:rsidR="00A2335D" w:rsidRDefault="00BA5769">
      <w:pPr>
        <w:ind w:firstLine="480"/>
        <w:rPr>
          <w:rFonts w:ascii="仿宋" w:hAnsi="仿宋" w:cs="仿宋"/>
          <w:color w:val="000000" w:themeColor="text1"/>
          <w:szCs w:val="24"/>
          <w:u w:val="single"/>
        </w:rPr>
      </w:pPr>
      <w:r>
        <w:rPr>
          <w:rFonts w:ascii="仿宋" w:hAnsi="仿宋" w:cs="仿宋" w:hint="eastAsia"/>
          <w:color w:val="000000" w:themeColor="text1"/>
          <w:szCs w:val="24"/>
        </w:rPr>
        <w:t>单位名称：</w:t>
      </w:r>
    </w:p>
    <w:p w14:paraId="4A71DCBD" w14:textId="77777777" w:rsidR="00A2335D" w:rsidRDefault="00BA5769">
      <w:pPr>
        <w:ind w:firstLine="480"/>
        <w:rPr>
          <w:rFonts w:ascii="仿宋" w:hAnsi="仿宋" w:cs="仿宋"/>
          <w:color w:val="000000" w:themeColor="text1"/>
          <w:szCs w:val="24"/>
          <w:u w:val="single"/>
        </w:rPr>
      </w:pPr>
      <w:r>
        <w:rPr>
          <w:rFonts w:ascii="仿宋" w:hAnsi="仿宋" w:cs="仿宋" w:hint="eastAsia"/>
          <w:color w:val="000000" w:themeColor="text1"/>
          <w:szCs w:val="24"/>
        </w:rPr>
        <w:t>单位性质：</w:t>
      </w:r>
    </w:p>
    <w:p w14:paraId="0D2E1EA6" w14:textId="77777777" w:rsidR="00A2335D" w:rsidRDefault="00BA5769">
      <w:pPr>
        <w:ind w:firstLine="480"/>
        <w:rPr>
          <w:rFonts w:ascii="仿宋" w:hAnsi="仿宋" w:cs="仿宋"/>
          <w:color w:val="000000" w:themeColor="text1"/>
          <w:szCs w:val="24"/>
          <w:u w:val="single"/>
        </w:rPr>
      </w:pPr>
      <w:r>
        <w:rPr>
          <w:rFonts w:ascii="仿宋" w:hAnsi="仿宋" w:cs="仿宋" w:hint="eastAsia"/>
          <w:color w:val="000000" w:themeColor="text1"/>
          <w:szCs w:val="24"/>
        </w:rPr>
        <w:t>地址：</w:t>
      </w:r>
    </w:p>
    <w:p w14:paraId="3D5A6D91"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成立时间：年月日</w:t>
      </w:r>
    </w:p>
    <w:p w14:paraId="512A3468" w14:textId="77777777" w:rsidR="00A2335D" w:rsidRDefault="00BA5769">
      <w:pPr>
        <w:ind w:firstLine="480"/>
        <w:rPr>
          <w:rFonts w:ascii="仿宋" w:hAnsi="仿宋" w:cs="仿宋"/>
          <w:color w:val="000000" w:themeColor="text1"/>
          <w:szCs w:val="24"/>
          <w:u w:val="single"/>
        </w:rPr>
      </w:pPr>
      <w:r>
        <w:rPr>
          <w:rFonts w:ascii="仿宋" w:hAnsi="仿宋" w:cs="仿宋" w:hint="eastAsia"/>
          <w:color w:val="000000" w:themeColor="text1"/>
          <w:szCs w:val="24"/>
        </w:rPr>
        <w:t>经营期限：</w:t>
      </w:r>
    </w:p>
    <w:p w14:paraId="5B2966BA" w14:textId="77777777" w:rsidR="00A2335D" w:rsidRDefault="00BA5769">
      <w:pPr>
        <w:ind w:firstLine="480"/>
        <w:rPr>
          <w:rFonts w:ascii="仿宋" w:hAnsi="仿宋" w:cs="仿宋"/>
          <w:color w:val="000000" w:themeColor="text1"/>
          <w:szCs w:val="24"/>
          <w:u w:val="single"/>
        </w:rPr>
      </w:pPr>
      <w:r>
        <w:rPr>
          <w:rFonts w:ascii="仿宋" w:hAnsi="仿宋" w:cs="仿宋" w:hint="eastAsia"/>
          <w:color w:val="000000" w:themeColor="text1"/>
          <w:szCs w:val="24"/>
        </w:rPr>
        <w:t>姓</w:t>
      </w:r>
      <w:r>
        <w:rPr>
          <w:rFonts w:ascii="仿宋" w:hAnsi="仿宋" w:cs="仿宋" w:hint="eastAsia"/>
          <w:color w:val="000000" w:themeColor="text1"/>
          <w:szCs w:val="24"/>
        </w:rPr>
        <w:t xml:space="preserve">    </w:t>
      </w:r>
      <w:r>
        <w:rPr>
          <w:rFonts w:ascii="仿宋" w:hAnsi="仿宋" w:cs="仿宋" w:hint="eastAsia"/>
          <w:color w:val="000000" w:themeColor="text1"/>
          <w:szCs w:val="24"/>
        </w:rPr>
        <w:t>名：性别：年龄：职务：</w:t>
      </w:r>
    </w:p>
    <w:p w14:paraId="5E56CB74"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系</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（供应商单位名称）</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的法定代表人。</w:t>
      </w:r>
    </w:p>
    <w:p w14:paraId="42C811D5" w14:textId="77777777" w:rsidR="00A2335D" w:rsidRDefault="00BA5769">
      <w:pPr>
        <w:ind w:firstLineChars="400" w:firstLine="960"/>
        <w:rPr>
          <w:rFonts w:ascii="仿宋" w:hAnsi="仿宋" w:cs="仿宋"/>
          <w:color w:val="000000" w:themeColor="text1"/>
          <w:szCs w:val="24"/>
        </w:rPr>
      </w:pPr>
      <w:r>
        <w:rPr>
          <w:rFonts w:ascii="仿宋" w:hAnsi="仿宋" w:cs="仿宋" w:hint="eastAsia"/>
          <w:color w:val="000000" w:themeColor="text1"/>
          <w:szCs w:val="24"/>
        </w:rPr>
        <w:t>特此证明。</w:t>
      </w:r>
    </w:p>
    <w:p w14:paraId="1060F96A" w14:textId="77777777" w:rsidR="00A2335D" w:rsidRDefault="00A2335D">
      <w:pPr>
        <w:ind w:firstLineChars="400" w:firstLine="960"/>
        <w:rPr>
          <w:rFonts w:ascii="仿宋" w:hAnsi="仿宋" w:cs="仿宋"/>
          <w:color w:val="000000" w:themeColor="text1"/>
          <w:szCs w:val="24"/>
        </w:rPr>
      </w:pPr>
    </w:p>
    <w:p w14:paraId="734D1399" w14:textId="77777777" w:rsidR="00A2335D" w:rsidRDefault="00A2335D">
      <w:pPr>
        <w:ind w:firstLine="480"/>
        <w:rPr>
          <w:rFonts w:ascii="仿宋" w:hAnsi="仿宋" w:cs="仿宋"/>
          <w:color w:val="000000" w:themeColor="text1"/>
          <w:szCs w:val="24"/>
        </w:rPr>
      </w:pPr>
    </w:p>
    <w:p w14:paraId="6EF5C858" w14:textId="77777777" w:rsidR="00A2335D" w:rsidRDefault="00A2335D">
      <w:pPr>
        <w:ind w:firstLine="480"/>
        <w:rPr>
          <w:rFonts w:ascii="仿宋" w:hAnsi="仿宋" w:cs="仿宋"/>
          <w:color w:val="000000" w:themeColor="text1"/>
          <w:szCs w:val="24"/>
        </w:rPr>
      </w:pPr>
    </w:p>
    <w:p w14:paraId="6613CA3B" w14:textId="77777777" w:rsidR="00A2335D" w:rsidRDefault="00A2335D">
      <w:pPr>
        <w:ind w:firstLine="480"/>
        <w:rPr>
          <w:rFonts w:ascii="仿宋" w:hAnsi="仿宋" w:cs="仿宋"/>
          <w:color w:val="000000" w:themeColor="text1"/>
          <w:szCs w:val="24"/>
        </w:rPr>
      </w:pPr>
    </w:p>
    <w:p w14:paraId="204239CA" w14:textId="77777777" w:rsidR="00A2335D" w:rsidRDefault="00A2335D">
      <w:pPr>
        <w:ind w:firstLine="480"/>
        <w:rPr>
          <w:rFonts w:ascii="仿宋" w:hAnsi="仿宋" w:cs="仿宋"/>
          <w:color w:val="000000" w:themeColor="text1"/>
          <w:szCs w:val="24"/>
        </w:rPr>
      </w:pPr>
    </w:p>
    <w:p w14:paraId="27AFB3A1"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1A8AF8A3"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60715430" w14:textId="77777777" w:rsidR="00A2335D" w:rsidRDefault="00BA5769">
      <w:pPr>
        <w:spacing w:before="60" w:after="60"/>
        <w:ind w:firstLine="482"/>
        <w:rPr>
          <w:rFonts w:ascii="仿宋" w:hAnsi="仿宋" w:cs="仿宋"/>
          <w:color w:val="000000" w:themeColor="text1"/>
          <w:szCs w:val="24"/>
        </w:rPr>
      </w:pPr>
      <w:r>
        <w:rPr>
          <w:rFonts w:ascii="仿宋" w:hAnsi="仿宋" w:cs="仿宋" w:hint="eastAsia"/>
          <w:b/>
          <w:color w:val="000000" w:themeColor="text1"/>
          <w:szCs w:val="24"/>
        </w:rPr>
        <w:t>注：附法定代表人身份证原件扫描件。</w:t>
      </w:r>
    </w:p>
    <w:p w14:paraId="76B7A082" w14:textId="77777777" w:rsidR="00A2335D" w:rsidRDefault="00BA5769">
      <w:pPr>
        <w:spacing w:before="60" w:after="60"/>
        <w:ind w:firstLineChars="0" w:firstLine="0"/>
        <w:rPr>
          <w:rFonts w:ascii="仿宋" w:hAnsi="仿宋" w:cs="仿宋"/>
          <w:color w:val="000000" w:themeColor="text1"/>
          <w:sz w:val="28"/>
          <w:szCs w:val="28"/>
        </w:rPr>
      </w:pPr>
      <w:r>
        <w:rPr>
          <w:rFonts w:ascii="仿宋" w:hAnsi="仿宋" w:cs="仿宋"/>
          <w:color w:val="000000" w:themeColor="text1"/>
          <w:szCs w:val="24"/>
        </w:rPr>
        <w:br w:type="page"/>
      </w:r>
    </w:p>
    <w:p w14:paraId="7D958AB7" w14:textId="77777777" w:rsidR="00A2335D" w:rsidRDefault="00BA5769">
      <w:pPr>
        <w:pStyle w:val="3"/>
        <w:rPr>
          <w:color w:val="000000" w:themeColor="text1"/>
        </w:rPr>
      </w:pPr>
      <w:bookmarkStart w:id="83" w:name="_Toc3830"/>
      <w:bookmarkStart w:id="84" w:name="_Toc388967326"/>
      <w:r>
        <w:rPr>
          <w:rFonts w:hint="eastAsia"/>
          <w:color w:val="000000" w:themeColor="text1"/>
        </w:rPr>
        <w:lastRenderedPageBreak/>
        <w:t>（二）法定代表人授权委托书</w:t>
      </w:r>
      <w:bookmarkEnd w:id="83"/>
      <w:bookmarkEnd w:id="84"/>
    </w:p>
    <w:p w14:paraId="6CF79978" w14:textId="77777777" w:rsidR="00A2335D" w:rsidRDefault="00A2335D">
      <w:pPr>
        <w:ind w:firstLine="480"/>
        <w:rPr>
          <w:rFonts w:ascii="仿宋" w:hAnsi="仿宋" w:cs="仿宋"/>
          <w:color w:val="000000" w:themeColor="text1"/>
        </w:rPr>
      </w:pPr>
    </w:p>
    <w:p w14:paraId="71C78EB2" w14:textId="77777777" w:rsidR="00A2335D" w:rsidRDefault="00BA5769">
      <w:pPr>
        <w:ind w:firstLineChars="225" w:firstLine="540"/>
        <w:rPr>
          <w:rFonts w:ascii="仿宋" w:hAnsi="仿宋" w:cs="仿宋"/>
          <w:color w:val="000000" w:themeColor="text1"/>
          <w:szCs w:val="24"/>
        </w:rPr>
      </w:pPr>
      <w:r>
        <w:rPr>
          <w:rFonts w:ascii="仿宋" w:hAnsi="仿宋" w:cs="仿宋" w:hint="eastAsia"/>
          <w:color w:val="000000" w:themeColor="text1"/>
          <w:szCs w:val="24"/>
        </w:rPr>
        <w:t>本授权委托书声明：我（姓名）系</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（供应商名称）</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的法定代表人，现授权委托</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（单</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位</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名</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称）</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的</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（姓名）</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为我公司签署</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（项目名称）</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的投标文件的法定代表人授权委托代理人，我承认代理人全权代表我所签署的本项目的投标文件的内容。</w:t>
      </w:r>
    </w:p>
    <w:p w14:paraId="0FBA377B" w14:textId="77777777" w:rsidR="00A2335D" w:rsidRDefault="00A2335D">
      <w:pPr>
        <w:ind w:firstLine="480"/>
        <w:rPr>
          <w:rFonts w:ascii="仿宋" w:hAnsi="仿宋" w:cs="仿宋"/>
          <w:color w:val="000000" w:themeColor="text1"/>
          <w:szCs w:val="24"/>
        </w:rPr>
      </w:pPr>
    </w:p>
    <w:p w14:paraId="75EF240D" w14:textId="77777777" w:rsidR="00A2335D" w:rsidRDefault="00BA5769">
      <w:pPr>
        <w:ind w:firstLineChars="225" w:firstLine="540"/>
        <w:rPr>
          <w:rFonts w:ascii="仿宋" w:hAnsi="仿宋" w:cs="仿宋"/>
          <w:color w:val="000000" w:themeColor="text1"/>
          <w:szCs w:val="24"/>
        </w:rPr>
      </w:pPr>
      <w:r>
        <w:rPr>
          <w:rFonts w:ascii="仿宋" w:hAnsi="仿宋" w:cs="仿宋" w:hint="eastAsia"/>
          <w:color w:val="000000" w:themeColor="text1"/>
          <w:szCs w:val="24"/>
        </w:rPr>
        <w:t>代理人无转委托权，特此委托。</w:t>
      </w:r>
    </w:p>
    <w:p w14:paraId="7246F3AA" w14:textId="77777777" w:rsidR="00A2335D" w:rsidRDefault="00A2335D">
      <w:pPr>
        <w:ind w:firstLine="480"/>
        <w:rPr>
          <w:rFonts w:ascii="仿宋" w:hAnsi="仿宋" w:cs="仿宋"/>
          <w:color w:val="000000" w:themeColor="text1"/>
          <w:szCs w:val="24"/>
        </w:rPr>
      </w:pPr>
    </w:p>
    <w:p w14:paraId="26FEC528" w14:textId="77777777" w:rsidR="00A2335D" w:rsidRDefault="00A2335D">
      <w:pPr>
        <w:ind w:firstLine="480"/>
        <w:rPr>
          <w:rFonts w:ascii="仿宋" w:hAnsi="仿宋" w:cs="仿宋"/>
          <w:color w:val="000000" w:themeColor="text1"/>
          <w:szCs w:val="24"/>
        </w:rPr>
      </w:pPr>
    </w:p>
    <w:p w14:paraId="16DE67E0" w14:textId="77777777" w:rsidR="00A2335D" w:rsidRDefault="00A2335D">
      <w:pPr>
        <w:ind w:firstLine="480"/>
        <w:rPr>
          <w:rFonts w:ascii="仿宋" w:hAnsi="仿宋" w:cs="仿宋"/>
          <w:color w:val="000000" w:themeColor="text1"/>
          <w:szCs w:val="24"/>
        </w:rPr>
      </w:pPr>
    </w:p>
    <w:p w14:paraId="6D43B5C5" w14:textId="77777777" w:rsidR="00A2335D" w:rsidRDefault="00BA5769">
      <w:pPr>
        <w:ind w:firstLineChars="2067" w:firstLine="4961"/>
        <w:rPr>
          <w:rFonts w:ascii="仿宋" w:hAnsi="仿宋" w:cs="仿宋"/>
          <w:color w:val="000000" w:themeColor="text1"/>
          <w:szCs w:val="24"/>
          <w:u w:val="single"/>
        </w:rPr>
      </w:pPr>
      <w:r>
        <w:rPr>
          <w:rFonts w:ascii="仿宋" w:hAnsi="仿宋" w:cs="仿宋" w:hint="eastAsia"/>
          <w:color w:val="000000" w:themeColor="text1"/>
          <w:szCs w:val="24"/>
        </w:rPr>
        <w:t>代理人：</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性别：</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年龄：</w:t>
      </w:r>
    </w:p>
    <w:p w14:paraId="59A125A6" w14:textId="77777777" w:rsidR="00A2335D" w:rsidRDefault="00BA5769">
      <w:pPr>
        <w:ind w:firstLineChars="2067" w:firstLine="4961"/>
        <w:rPr>
          <w:rFonts w:ascii="仿宋" w:hAnsi="仿宋" w:cs="仿宋"/>
          <w:color w:val="000000" w:themeColor="text1"/>
          <w:szCs w:val="24"/>
          <w:u w:val="single"/>
        </w:rPr>
      </w:pPr>
      <w:r>
        <w:rPr>
          <w:rFonts w:ascii="仿宋" w:hAnsi="仿宋" w:cs="仿宋" w:hint="eastAsia"/>
          <w:color w:val="000000" w:themeColor="text1"/>
          <w:szCs w:val="24"/>
        </w:rPr>
        <w:t>身份证号码：</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职务：</w:t>
      </w:r>
    </w:p>
    <w:p w14:paraId="162E3E7A" w14:textId="77777777" w:rsidR="00A2335D" w:rsidRDefault="00BA5769">
      <w:pPr>
        <w:ind w:firstLineChars="2067" w:firstLine="4961"/>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（电子签章）</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p>
    <w:p w14:paraId="071F9AC0" w14:textId="77777777" w:rsidR="00A2335D" w:rsidRDefault="00BA5769">
      <w:pPr>
        <w:ind w:firstLineChars="2067" w:firstLine="4961"/>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u w:val="single"/>
        </w:rPr>
        <w:t>（电子签章）</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p>
    <w:p w14:paraId="628075B7" w14:textId="77777777" w:rsidR="00A2335D" w:rsidRDefault="00BA5769">
      <w:pPr>
        <w:ind w:firstLineChars="2067" w:firstLine="4961"/>
        <w:rPr>
          <w:rFonts w:ascii="仿宋" w:hAnsi="仿宋" w:cs="仿宋"/>
          <w:color w:val="000000" w:themeColor="text1"/>
          <w:szCs w:val="24"/>
        </w:rPr>
      </w:pPr>
      <w:r>
        <w:rPr>
          <w:rFonts w:ascii="仿宋" w:hAnsi="仿宋" w:cs="仿宋" w:hint="eastAsia"/>
          <w:color w:val="000000" w:themeColor="text1"/>
          <w:szCs w:val="24"/>
        </w:rPr>
        <w:t>授权委托日期：</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年</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月</w:t>
      </w:r>
      <w:r>
        <w:rPr>
          <w:rFonts w:ascii="仿宋" w:hAnsi="仿宋" w:cs="仿宋" w:hint="eastAsia"/>
          <w:color w:val="000000" w:themeColor="text1"/>
          <w:szCs w:val="24"/>
        </w:rPr>
        <w:t xml:space="preserve"> </w:t>
      </w:r>
      <w:r>
        <w:rPr>
          <w:rFonts w:ascii="仿宋" w:hAnsi="仿宋" w:cs="仿宋"/>
          <w:color w:val="000000" w:themeColor="text1"/>
          <w:szCs w:val="24"/>
        </w:rPr>
        <w:t xml:space="preserve"> </w:t>
      </w:r>
      <w:r>
        <w:rPr>
          <w:rFonts w:ascii="仿宋" w:hAnsi="仿宋" w:cs="仿宋" w:hint="eastAsia"/>
          <w:color w:val="000000" w:themeColor="text1"/>
          <w:szCs w:val="24"/>
        </w:rPr>
        <w:t>日</w:t>
      </w:r>
    </w:p>
    <w:p w14:paraId="7530CFA2" w14:textId="77777777" w:rsidR="00A2335D" w:rsidRDefault="00A2335D">
      <w:pPr>
        <w:ind w:firstLineChars="0" w:firstLine="0"/>
        <w:jc w:val="both"/>
        <w:rPr>
          <w:rFonts w:ascii="仿宋" w:hAnsi="仿宋" w:cs="仿宋"/>
          <w:b/>
          <w:color w:val="000000" w:themeColor="text1"/>
        </w:rPr>
      </w:pPr>
    </w:p>
    <w:p w14:paraId="6C9A781A" w14:textId="77777777" w:rsidR="00A2335D" w:rsidRDefault="00BA5769">
      <w:pPr>
        <w:ind w:firstLine="482"/>
        <w:jc w:val="both"/>
        <w:rPr>
          <w:rFonts w:ascii="仿宋" w:hAnsi="仿宋" w:cs="仿宋"/>
          <w:color w:val="000000" w:themeColor="text1"/>
          <w:sz w:val="21"/>
          <w:szCs w:val="21"/>
        </w:rPr>
      </w:pPr>
      <w:r>
        <w:rPr>
          <w:rFonts w:ascii="仿宋" w:hAnsi="仿宋" w:cs="仿宋" w:hint="eastAsia"/>
          <w:b/>
          <w:color w:val="000000" w:themeColor="text1"/>
        </w:rPr>
        <w:t>注：附授权委托人身份证原件的扫描件，如供应商由法定代表人亲自签署投标文件并参与相关活动，则不需要办理授权。如有被授权的代理人签署上述文件，则必须按本格式规定填报并提交授权书，否则被授权的代理人将不被认可。</w:t>
      </w:r>
    </w:p>
    <w:p w14:paraId="7CFE8031" w14:textId="77777777" w:rsidR="00A2335D" w:rsidRDefault="00BA5769">
      <w:pPr>
        <w:pStyle w:val="26"/>
        <w:ind w:leftChars="0" w:left="0" w:firstLineChars="0" w:firstLine="0"/>
        <w:rPr>
          <w:rFonts w:ascii="仿宋" w:hAnsi="仿宋" w:cs="仿宋"/>
          <w:color w:val="000000" w:themeColor="text1"/>
        </w:rPr>
      </w:pPr>
      <w:r>
        <w:rPr>
          <w:rFonts w:ascii="仿宋" w:hAnsi="仿宋" w:cs="仿宋"/>
          <w:color w:val="000000" w:themeColor="text1"/>
        </w:rPr>
        <w:br w:type="page"/>
      </w:r>
    </w:p>
    <w:p w14:paraId="4A88D6A7" w14:textId="77777777" w:rsidR="00A2335D" w:rsidRDefault="00BA5769">
      <w:pPr>
        <w:pStyle w:val="3"/>
        <w:rPr>
          <w:color w:val="000000" w:themeColor="text1"/>
        </w:rPr>
      </w:pPr>
      <w:bookmarkStart w:id="85" w:name="_Toc20601"/>
      <w:bookmarkStart w:id="86" w:name="_Toc435178323"/>
      <w:bookmarkStart w:id="87" w:name="_Toc16003"/>
      <w:r>
        <w:rPr>
          <w:rFonts w:hint="eastAsia"/>
          <w:color w:val="000000" w:themeColor="text1"/>
        </w:rPr>
        <w:lastRenderedPageBreak/>
        <w:t>（三）供应商一般情况表</w:t>
      </w:r>
      <w:bookmarkEnd w:id="85"/>
    </w:p>
    <w:tbl>
      <w:tblPr>
        <w:tblpPr w:leftFromText="180" w:rightFromText="180" w:vertAnchor="text" w:horzAnchor="margin" w:tblpXSpec="center" w:tblpY="382"/>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823"/>
        <w:gridCol w:w="2287"/>
        <w:gridCol w:w="2141"/>
      </w:tblGrid>
      <w:tr w:rsidR="00A2335D" w14:paraId="7B5601DB" w14:textId="77777777">
        <w:trPr>
          <w:trHeight w:val="934"/>
        </w:trPr>
        <w:tc>
          <w:tcPr>
            <w:tcW w:w="1274" w:type="pct"/>
            <w:vAlign w:val="center"/>
          </w:tcPr>
          <w:p w14:paraId="7E9FB26F" w14:textId="77777777" w:rsidR="00A2335D" w:rsidRDefault="00BA5769">
            <w:pPr>
              <w:pStyle w:val="af0"/>
              <w:ind w:firstLineChars="0" w:firstLine="0"/>
              <w:jc w:val="center"/>
              <w:rPr>
                <w:rFonts w:ascii="仿宋" w:eastAsia="仿宋" w:hAnsi="仿宋" w:cs="仿宋"/>
                <w:color w:val="000000" w:themeColor="text1"/>
                <w:sz w:val="24"/>
                <w:szCs w:val="24"/>
              </w:rPr>
            </w:pPr>
            <w:bookmarkStart w:id="88" w:name="_Toc301186278"/>
            <w:r>
              <w:rPr>
                <w:rFonts w:ascii="仿宋" w:eastAsia="仿宋" w:hAnsi="仿宋" w:cs="仿宋" w:hint="eastAsia"/>
                <w:color w:val="000000" w:themeColor="text1"/>
                <w:sz w:val="24"/>
                <w:szCs w:val="24"/>
              </w:rPr>
              <w:t>供应商名称</w:t>
            </w:r>
          </w:p>
        </w:tc>
        <w:tc>
          <w:tcPr>
            <w:tcW w:w="3725" w:type="pct"/>
            <w:gridSpan w:val="3"/>
            <w:vAlign w:val="center"/>
          </w:tcPr>
          <w:p w14:paraId="4F8D507F" w14:textId="77777777" w:rsidR="00A2335D" w:rsidRDefault="00A2335D">
            <w:pPr>
              <w:pStyle w:val="af0"/>
              <w:ind w:firstLine="480"/>
              <w:jc w:val="center"/>
              <w:rPr>
                <w:rFonts w:ascii="仿宋" w:eastAsia="仿宋" w:hAnsi="仿宋" w:cs="仿宋"/>
                <w:color w:val="000000" w:themeColor="text1"/>
                <w:sz w:val="24"/>
                <w:szCs w:val="24"/>
              </w:rPr>
            </w:pPr>
          </w:p>
        </w:tc>
      </w:tr>
      <w:tr w:rsidR="00A2335D" w14:paraId="482C7036" w14:textId="77777777">
        <w:trPr>
          <w:trHeight w:val="934"/>
        </w:trPr>
        <w:tc>
          <w:tcPr>
            <w:tcW w:w="1274" w:type="pct"/>
            <w:vAlign w:val="center"/>
          </w:tcPr>
          <w:p w14:paraId="2D923A14"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统一社会信用代码</w:t>
            </w:r>
          </w:p>
        </w:tc>
        <w:tc>
          <w:tcPr>
            <w:tcW w:w="3725" w:type="pct"/>
            <w:gridSpan w:val="3"/>
            <w:vAlign w:val="center"/>
          </w:tcPr>
          <w:p w14:paraId="5DCACD22" w14:textId="77777777" w:rsidR="00A2335D" w:rsidRDefault="00A2335D">
            <w:pPr>
              <w:pStyle w:val="af0"/>
              <w:ind w:firstLine="480"/>
              <w:jc w:val="center"/>
              <w:rPr>
                <w:rFonts w:ascii="仿宋" w:eastAsia="仿宋" w:hAnsi="仿宋" w:cs="仿宋"/>
                <w:color w:val="000000" w:themeColor="text1"/>
                <w:sz w:val="24"/>
                <w:szCs w:val="24"/>
              </w:rPr>
            </w:pPr>
          </w:p>
        </w:tc>
      </w:tr>
      <w:tr w:rsidR="00A2335D" w14:paraId="0C44B041" w14:textId="77777777">
        <w:trPr>
          <w:trHeight w:val="934"/>
        </w:trPr>
        <w:tc>
          <w:tcPr>
            <w:tcW w:w="1274" w:type="pct"/>
            <w:vAlign w:val="center"/>
          </w:tcPr>
          <w:p w14:paraId="6BD99FCE"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注册资金</w:t>
            </w:r>
          </w:p>
        </w:tc>
        <w:tc>
          <w:tcPr>
            <w:tcW w:w="1450" w:type="pct"/>
            <w:vAlign w:val="center"/>
          </w:tcPr>
          <w:p w14:paraId="16D49A06" w14:textId="77777777" w:rsidR="00A2335D" w:rsidRDefault="00A2335D">
            <w:pPr>
              <w:pStyle w:val="af0"/>
              <w:ind w:firstLineChars="0" w:firstLine="0"/>
              <w:rPr>
                <w:rFonts w:ascii="仿宋" w:eastAsia="仿宋" w:hAnsi="仿宋" w:cs="仿宋"/>
                <w:color w:val="000000" w:themeColor="text1"/>
                <w:sz w:val="24"/>
                <w:szCs w:val="24"/>
              </w:rPr>
            </w:pPr>
          </w:p>
        </w:tc>
        <w:tc>
          <w:tcPr>
            <w:tcW w:w="1175" w:type="pct"/>
            <w:vAlign w:val="center"/>
          </w:tcPr>
          <w:p w14:paraId="75259924"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邮政编码</w:t>
            </w:r>
          </w:p>
        </w:tc>
        <w:tc>
          <w:tcPr>
            <w:tcW w:w="1099" w:type="pct"/>
            <w:vAlign w:val="center"/>
          </w:tcPr>
          <w:p w14:paraId="3E70E66D" w14:textId="77777777" w:rsidR="00A2335D" w:rsidRDefault="00A2335D">
            <w:pPr>
              <w:pStyle w:val="af0"/>
              <w:ind w:firstLineChars="0" w:firstLine="0"/>
              <w:rPr>
                <w:rFonts w:ascii="仿宋" w:eastAsia="仿宋" w:hAnsi="仿宋" w:cs="仿宋"/>
                <w:color w:val="000000" w:themeColor="text1"/>
                <w:sz w:val="24"/>
                <w:szCs w:val="24"/>
              </w:rPr>
            </w:pPr>
          </w:p>
        </w:tc>
      </w:tr>
      <w:tr w:rsidR="00A2335D" w14:paraId="1FEF9629" w14:textId="77777777">
        <w:trPr>
          <w:trHeight w:val="934"/>
        </w:trPr>
        <w:tc>
          <w:tcPr>
            <w:tcW w:w="1274" w:type="pct"/>
            <w:vAlign w:val="center"/>
          </w:tcPr>
          <w:p w14:paraId="422A5A1F"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公司成立日期</w:t>
            </w:r>
          </w:p>
        </w:tc>
        <w:tc>
          <w:tcPr>
            <w:tcW w:w="1450" w:type="pct"/>
            <w:vAlign w:val="center"/>
          </w:tcPr>
          <w:p w14:paraId="6DD02D0D" w14:textId="77777777" w:rsidR="00A2335D" w:rsidRDefault="00A2335D">
            <w:pPr>
              <w:pStyle w:val="af0"/>
              <w:ind w:firstLineChars="0" w:firstLine="0"/>
              <w:rPr>
                <w:rFonts w:ascii="仿宋" w:eastAsia="仿宋" w:hAnsi="仿宋" w:cs="仿宋"/>
                <w:color w:val="000000" w:themeColor="text1"/>
                <w:sz w:val="24"/>
                <w:szCs w:val="24"/>
              </w:rPr>
            </w:pPr>
          </w:p>
        </w:tc>
        <w:tc>
          <w:tcPr>
            <w:tcW w:w="1175" w:type="pct"/>
            <w:vAlign w:val="center"/>
          </w:tcPr>
          <w:p w14:paraId="665D4B19"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企业网站网址（如有）</w:t>
            </w:r>
          </w:p>
        </w:tc>
        <w:tc>
          <w:tcPr>
            <w:tcW w:w="1099" w:type="pct"/>
            <w:vAlign w:val="center"/>
          </w:tcPr>
          <w:p w14:paraId="2416F632" w14:textId="77777777" w:rsidR="00A2335D" w:rsidRDefault="00A2335D">
            <w:pPr>
              <w:pStyle w:val="af0"/>
              <w:ind w:firstLineChars="0" w:firstLine="0"/>
              <w:rPr>
                <w:rFonts w:ascii="仿宋" w:eastAsia="仿宋" w:hAnsi="仿宋" w:cs="仿宋"/>
                <w:color w:val="000000" w:themeColor="text1"/>
                <w:sz w:val="24"/>
                <w:szCs w:val="24"/>
              </w:rPr>
            </w:pPr>
          </w:p>
        </w:tc>
      </w:tr>
      <w:tr w:rsidR="00A2335D" w14:paraId="3BD91CB2" w14:textId="77777777">
        <w:trPr>
          <w:trHeight w:val="934"/>
        </w:trPr>
        <w:tc>
          <w:tcPr>
            <w:tcW w:w="1274" w:type="pct"/>
            <w:vAlign w:val="center"/>
          </w:tcPr>
          <w:p w14:paraId="45606D00"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企业电话</w:t>
            </w:r>
          </w:p>
        </w:tc>
        <w:tc>
          <w:tcPr>
            <w:tcW w:w="1450" w:type="pct"/>
            <w:vAlign w:val="center"/>
          </w:tcPr>
          <w:p w14:paraId="1F426521" w14:textId="77777777" w:rsidR="00A2335D" w:rsidRDefault="00A2335D">
            <w:pPr>
              <w:pStyle w:val="af0"/>
              <w:ind w:firstLineChars="0" w:firstLine="0"/>
              <w:rPr>
                <w:rFonts w:ascii="仿宋" w:eastAsia="仿宋" w:hAnsi="仿宋" w:cs="仿宋"/>
                <w:color w:val="000000" w:themeColor="text1"/>
                <w:sz w:val="24"/>
                <w:szCs w:val="24"/>
              </w:rPr>
            </w:pPr>
          </w:p>
        </w:tc>
        <w:tc>
          <w:tcPr>
            <w:tcW w:w="1175" w:type="pct"/>
            <w:vAlign w:val="center"/>
          </w:tcPr>
          <w:p w14:paraId="512E6B71"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通讯地址</w:t>
            </w:r>
          </w:p>
        </w:tc>
        <w:tc>
          <w:tcPr>
            <w:tcW w:w="1099" w:type="pct"/>
            <w:vAlign w:val="center"/>
          </w:tcPr>
          <w:p w14:paraId="7CDCC0B0" w14:textId="77777777" w:rsidR="00A2335D" w:rsidRDefault="00A2335D">
            <w:pPr>
              <w:pStyle w:val="af0"/>
              <w:ind w:firstLineChars="0" w:firstLine="0"/>
              <w:rPr>
                <w:rFonts w:ascii="仿宋" w:eastAsia="仿宋" w:hAnsi="仿宋" w:cs="仿宋"/>
                <w:color w:val="000000" w:themeColor="text1"/>
                <w:sz w:val="24"/>
                <w:szCs w:val="24"/>
              </w:rPr>
            </w:pPr>
          </w:p>
        </w:tc>
      </w:tr>
      <w:tr w:rsidR="00A2335D" w14:paraId="26C2FCDE" w14:textId="77777777">
        <w:trPr>
          <w:trHeight w:val="934"/>
        </w:trPr>
        <w:tc>
          <w:tcPr>
            <w:tcW w:w="1274" w:type="pct"/>
            <w:vAlign w:val="center"/>
          </w:tcPr>
          <w:p w14:paraId="132E9CC7"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公司简介</w:t>
            </w:r>
          </w:p>
        </w:tc>
        <w:tc>
          <w:tcPr>
            <w:tcW w:w="3725" w:type="pct"/>
            <w:gridSpan w:val="3"/>
            <w:vAlign w:val="center"/>
          </w:tcPr>
          <w:p w14:paraId="7E413609" w14:textId="77777777" w:rsidR="00A2335D" w:rsidRDefault="00A2335D">
            <w:pPr>
              <w:pStyle w:val="af0"/>
              <w:ind w:firstLine="480"/>
              <w:jc w:val="center"/>
              <w:rPr>
                <w:rFonts w:ascii="仿宋" w:eastAsia="仿宋" w:hAnsi="仿宋" w:cs="仿宋"/>
                <w:color w:val="000000" w:themeColor="text1"/>
                <w:sz w:val="24"/>
                <w:szCs w:val="24"/>
              </w:rPr>
            </w:pPr>
          </w:p>
        </w:tc>
      </w:tr>
      <w:tr w:rsidR="00A2335D" w14:paraId="69CA9173" w14:textId="77777777">
        <w:trPr>
          <w:trHeight w:val="934"/>
        </w:trPr>
        <w:tc>
          <w:tcPr>
            <w:tcW w:w="1274" w:type="pct"/>
            <w:vAlign w:val="center"/>
          </w:tcPr>
          <w:p w14:paraId="216BA565"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经营范围</w:t>
            </w:r>
          </w:p>
        </w:tc>
        <w:tc>
          <w:tcPr>
            <w:tcW w:w="3725" w:type="pct"/>
            <w:gridSpan w:val="3"/>
            <w:vAlign w:val="center"/>
          </w:tcPr>
          <w:p w14:paraId="39B4D7E0" w14:textId="77777777" w:rsidR="00A2335D" w:rsidRDefault="00A2335D">
            <w:pPr>
              <w:pStyle w:val="af0"/>
              <w:ind w:firstLine="480"/>
              <w:jc w:val="center"/>
              <w:rPr>
                <w:rFonts w:ascii="仿宋" w:eastAsia="仿宋" w:hAnsi="仿宋" w:cs="仿宋"/>
                <w:color w:val="000000" w:themeColor="text1"/>
                <w:sz w:val="24"/>
                <w:szCs w:val="24"/>
              </w:rPr>
            </w:pPr>
          </w:p>
        </w:tc>
      </w:tr>
      <w:tr w:rsidR="00A2335D" w14:paraId="4208D117" w14:textId="77777777">
        <w:trPr>
          <w:trHeight w:val="934"/>
        </w:trPr>
        <w:tc>
          <w:tcPr>
            <w:tcW w:w="1274" w:type="pct"/>
            <w:vAlign w:val="center"/>
          </w:tcPr>
          <w:p w14:paraId="1B3AEA42" w14:textId="77777777" w:rsidR="00A2335D" w:rsidRDefault="00BA5769">
            <w:pPr>
              <w:pStyle w:val="af0"/>
              <w:ind w:firstLineChars="0" w:firstLine="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备注</w:t>
            </w:r>
          </w:p>
        </w:tc>
        <w:tc>
          <w:tcPr>
            <w:tcW w:w="3725" w:type="pct"/>
            <w:gridSpan w:val="3"/>
            <w:vAlign w:val="center"/>
          </w:tcPr>
          <w:p w14:paraId="3E3994A8" w14:textId="77777777" w:rsidR="00A2335D" w:rsidRDefault="00A2335D">
            <w:pPr>
              <w:pStyle w:val="af0"/>
              <w:ind w:firstLine="480"/>
              <w:jc w:val="center"/>
              <w:rPr>
                <w:rFonts w:ascii="仿宋" w:eastAsia="仿宋" w:hAnsi="仿宋" w:cs="仿宋"/>
                <w:color w:val="000000" w:themeColor="text1"/>
                <w:sz w:val="24"/>
                <w:szCs w:val="24"/>
              </w:rPr>
            </w:pPr>
          </w:p>
        </w:tc>
      </w:tr>
      <w:bookmarkEnd w:id="88"/>
    </w:tbl>
    <w:p w14:paraId="674A33F3" w14:textId="77777777" w:rsidR="00A2335D" w:rsidRDefault="00A2335D">
      <w:pPr>
        <w:ind w:firstLineChars="0" w:firstLine="0"/>
        <w:rPr>
          <w:rFonts w:ascii="仿宋" w:hAnsi="仿宋" w:cs="仿宋"/>
          <w:color w:val="000000" w:themeColor="text1"/>
        </w:rPr>
      </w:pPr>
    </w:p>
    <w:p w14:paraId="24B7CDE4" w14:textId="77777777" w:rsidR="00A2335D" w:rsidRDefault="00A2335D">
      <w:pPr>
        <w:ind w:firstLine="480"/>
        <w:rPr>
          <w:rFonts w:ascii="仿宋" w:hAnsi="仿宋" w:cs="仿宋"/>
          <w:color w:val="000000" w:themeColor="text1"/>
        </w:rPr>
      </w:pPr>
    </w:p>
    <w:p w14:paraId="3A626AC9" w14:textId="77777777" w:rsidR="00A2335D" w:rsidRDefault="00BA5769">
      <w:pPr>
        <w:ind w:firstLine="480"/>
        <w:rPr>
          <w:rFonts w:ascii="仿宋" w:hAnsi="仿宋" w:cs="仿宋"/>
          <w:color w:val="000000" w:themeColor="text1"/>
        </w:rPr>
      </w:pPr>
      <w:r>
        <w:rPr>
          <w:rFonts w:ascii="仿宋" w:hAnsi="仿宋" w:cs="仿宋" w:hint="eastAsia"/>
          <w:color w:val="000000" w:themeColor="text1"/>
        </w:rPr>
        <w:t>注：</w:t>
      </w:r>
      <w:r>
        <w:rPr>
          <w:rFonts w:ascii="仿宋" w:hAnsi="仿宋" w:cs="仿宋" w:hint="eastAsia"/>
          <w:color w:val="000000" w:themeColor="text1"/>
        </w:rPr>
        <w:t>1</w:t>
      </w:r>
      <w:r>
        <w:rPr>
          <w:rFonts w:ascii="仿宋" w:hAnsi="仿宋" w:cs="仿宋" w:hint="eastAsia"/>
          <w:color w:val="000000" w:themeColor="text1"/>
        </w:rPr>
        <w:t>、本表格中的具体内容供应商可根据实际情况进行修改，但应包含上述内容。</w:t>
      </w:r>
    </w:p>
    <w:p w14:paraId="6CA77B61" w14:textId="77777777" w:rsidR="00A2335D" w:rsidRDefault="00BA5769">
      <w:pPr>
        <w:ind w:firstLine="480"/>
        <w:rPr>
          <w:rFonts w:ascii="仿宋" w:hAnsi="仿宋" w:cs="仿宋"/>
          <w:color w:val="000000" w:themeColor="text1"/>
          <w:szCs w:val="24"/>
        </w:rPr>
      </w:pPr>
      <w:r>
        <w:rPr>
          <w:rFonts w:ascii="仿宋" w:hAnsi="仿宋" w:cs="仿宋"/>
          <w:color w:val="000000" w:themeColor="text1"/>
          <w:szCs w:val="24"/>
        </w:rPr>
        <w:t>2</w:t>
      </w:r>
      <w:r>
        <w:rPr>
          <w:rFonts w:ascii="仿宋" w:hAnsi="仿宋" w:cs="仿宋" w:hint="eastAsia"/>
          <w:color w:val="000000" w:themeColor="text1"/>
          <w:szCs w:val="24"/>
        </w:rPr>
        <w:t>、若供应商为经销商，还需提供制造商一般情况表，格式自拟。</w:t>
      </w:r>
    </w:p>
    <w:p w14:paraId="70353AB0" w14:textId="77777777" w:rsidR="00A2335D" w:rsidRDefault="00A2335D">
      <w:pPr>
        <w:pStyle w:val="26"/>
        <w:ind w:leftChars="0" w:left="0" w:firstLineChars="0" w:firstLine="0"/>
        <w:rPr>
          <w:color w:val="000000" w:themeColor="text1"/>
        </w:rPr>
      </w:pPr>
    </w:p>
    <w:p w14:paraId="451954EB"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77DB9342"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3DAD4DA7"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71B4CE93" w14:textId="6E11BBD6" w:rsidR="00A2335D" w:rsidRDefault="00BA5769" w:rsidP="002278EA">
      <w:pPr>
        <w:pStyle w:val="26"/>
        <w:ind w:leftChars="0" w:left="0" w:firstLineChars="0" w:firstLine="0"/>
        <w:rPr>
          <w:b/>
          <w:bCs/>
          <w:szCs w:val="32"/>
        </w:rPr>
      </w:pPr>
      <w:r>
        <w:rPr>
          <w:color w:val="000000" w:themeColor="text1"/>
        </w:rPr>
        <w:br w:type="page"/>
      </w:r>
      <w:bookmarkStart w:id="89" w:name="_Toc9778"/>
    </w:p>
    <w:p w14:paraId="1E18DEE3" w14:textId="77777777" w:rsidR="00A2335D" w:rsidRDefault="00BA5769">
      <w:pPr>
        <w:pStyle w:val="3"/>
      </w:pPr>
      <w:r>
        <w:rPr>
          <w:rFonts w:hint="eastAsia"/>
        </w:rPr>
        <w:lastRenderedPageBreak/>
        <w:t>（四）联合体协议书</w:t>
      </w:r>
    </w:p>
    <w:p w14:paraId="1938F2F7" w14:textId="77777777" w:rsidR="00A2335D" w:rsidRDefault="00BA5769">
      <w:pPr>
        <w:ind w:left="480" w:firstLineChars="0" w:firstLine="0"/>
        <w:rPr>
          <w:rFonts w:ascii="仿宋" w:hAnsi="仿宋"/>
          <w:color w:val="000000" w:themeColor="text1"/>
          <w:szCs w:val="24"/>
        </w:rPr>
      </w:pPr>
      <w:r>
        <w:rPr>
          <w:rFonts w:ascii="仿宋" w:hAnsi="仿宋" w:hint="eastAsia"/>
          <w:color w:val="000000" w:themeColor="text1"/>
          <w:szCs w:val="24"/>
        </w:rPr>
        <w:t>牵头人名称：</w:t>
      </w:r>
      <w:r>
        <w:rPr>
          <w:rFonts w:ascii="仿宋" w:hAnsi="仿宋" w:hint="eastAsia"/>
          <w:color w:val="000000" w:themeColor="text1"/>
          <w:szCs w:val="24"/>
          <w:u w:val="single"/>
        </w:rPr>
        <w:t>___________________________________________________</w:t>
      </w:r>
    </w:p>
    <w:p w14:paraId="38CDB942" w14:textId="77777777" w:rsidR="00A2335D" w:rsidRDefault="00BA5769">
      <w:pPr>
        <w:pStyle w:val="36"/>
        <w:spacing w:line="440" w:lineRule="exact"/>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法定代表人：</w:t>
      </w:r>
      <w:r>
        <w:rPr>
          <w:rFonts w:ascii="仿宋" w:eastAsia="仿宋" w:hAnsi="仿宋" w:hint="eastAsia"/>
          <w:color w:val="000000" w:themeColor="text1"/>
          <w:sz w:val="24"/>
          <w:szCs w:val="24"/>
          <w:u w:val="single"/>
        </w:rPr>
        <w:t>___________________________________________________</w:t>
      </w:r>
    </w:p>
    <w:p w14:paraId="4748F669" w14:textId="77777777" w:rsidR="00A2335D" w:rsidRDefault="00BA5769">
      <w:pPr>
        <w:pStyle w:val="36"/>
        <w:spacing w:line="440" w:lineRule="exact"/>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法定住所：</w:t>
      </w:r>
      <w:r>
        <w:rPr>
          <w:rFonts w:ascii="仿宋" w:eastAsia="仿宋" w:hAnsi="仿宋" w:hint="eastAsia"/>
          <w:color w:val="000000" w:themeColor="text1"/>
          <w:sz w:val="24"/>
          <w:szCs w:val="24"/>
          <w:u w:val="single"/>
        </w:rPr>
        <w:t>_____________________________________________________</w:t>
      </w:r>
    </w:p>
    <w:p w14:paraId="55220764" w14:textId="77777777" w:rsidR="00A2335D" w:rsidRDefault="00BA5769">
      <w:pPr>
        <w:pStyle w:val="36"/>
        <w:spacing w:line="440" w:lineRule="exact"/>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成员二名称：</w:t>
      </w:r>
      <w:r>
        <w:rPr>
          <w:rFonts w:ascii="仿宋" w:eastAsia="仿宋" w:hAnsi="仿宋" w:hint="eastAsia"/>
          <w:color w:val="000000" w:themeColor="text1"/>
          <w:sz w:val="24"/>
          <w:szCs w:val="24"/>
          <w:u w:val="single"/>
        </w:rPr>
        <w:t>___________________________________________________</w:t>
      </w:r>
    </w:p>
    <w:p w14:paraId="15825ABA" w14:textId="77777777" w:rsidR="00A2335D" w:rsidRDefault="00BA5769">
      <w:pPr>
        <w:pStyle w:val="36"/>
        <w:spacing w:line="440" w:lineRule="exact"/>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法定代表人：</w:t>
      </w:r>
      <w:r>
        <w:rPr>
          <w:rFonts w:ascii="仿宋" w:eastAsia="仿宋" w:hAnsi="仿宋" w:hint="eastAsia"/>
          <w:color w:val="000000" w:themeColor="text1"/>
          <w:sz w:val="24"/>
          <w:szCs w:val="24"/>
          <w:u w:val="single"/>
        </w:rPr>
        <w:t>___________________________________________________</w:t>
      </w:r>
    </w:p>
    <w:p w14:paraId="44DF4B6A" w14:textId="77777777" w:rsidR="00A2335D" w:rsidRDefault="00BA5769">
      <w:pPr>
        <w:pStyle w:val="36"/>
        <w:spacing w:line="440" w:lineRule="exact"/>
        <w:ind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法定住所：</w:t>
      </w:r>
      <w:r>
        <w:rPr>
          <w:rFonts w:ascii="仿宋" w:eastAsia="仿宋" w:hAnsi="仿宋" w:hint="eastAsia"/>
          <w:color w:val="000000" w:themeColor="text1"/>
          <w:sz w:val="24"/>
          <w:szCs w:val="24"/>
          <w:u w:val="single"/>
        </w:rPr>
        <w:t>_____________________________________________________</w:t>
      </w:r>
    </w:p>
    <w:p w14:paraId="455D040A" w14:textId="77777777" w:rsidR="00A2335D" w:rsidRDefault="00BA5769">
      <w:pPr>
        <w:pStyle w:val="36"/>
        <w:spacing w:line="440" w:lineRule="exact"/>
        <w:ind w:firstLineChars="250" w:firstLine="600"/>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p>
    <w:p w14:paraId="1C70C801"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鉴于上述各成员单位经过友好协商，自愿组成</w:t>
      </w:r>
      <w:r>
        <w:rPr>
          <w:rFonts w:ascii="仿宋" w:eastAsia="仿宋" w:hAnsi="仿宋" w:hint="eastAsia"/>
          <w:color w:val="000000" w:themeColor="text1"/>
          <w:sz w:val="24"/>
          <w:szCs w:val="24"/>
          <w:u w:val="single"/>
        </w:rPr>
        <w:t>___________________________</w:t>
      </w:r>
      <w:r>
        <w:rPr>
          <w:rFonts w:ascii="仿宋" w:eastAsia="仿宋" w:hAnsi="仿宋" w:hint="eastAsia"/>
          <w:color w:val="000000" w:themeColor="text1"/>
          <w:sz w:val="24"/>
          <w:szCs w:val="24"/>
        </w:rPr>
        <w:t>（联合体名称）联合体，共同参加</w:t>
      </w:r>
      <w:r>
        <w:rPr>
          <w:rFonts w:ascii="仿宋" w:eastAsia="仿宋" w:hAnsi="仿宋" w:hint="eastAsia"/>
          <w:color w:val="000000" w:themeColor="text1"/>
          <w:sz w:val="24"/>
          <w:szCs w:val="24"/>
          <w:u w:val="single"/>
        </w:rPr>
        <w:t>__________________</w:t>
      </w:r>
      <w:r>
        <w:rPr>
          <w:rFonts w:ascii="仿宋" w:eastAsia="仿宋" w:hAnsi="仿宋" w:hint="eastAsia"/>
          <w:color w:val="000000" w:themeColor="text1"/>
          <w:sz w:val="24"/>
          <w:szCs w:val="24"/>
        </w:rPr>
        <w:t>（采购人名称）（以下简称采购人）</w:t>
      </w:r>
      <w:r>
        <w:rPr>
          <w:rFonts w:ascii="仿宋" w:eastAsia="仿宋" w:hAnsi="仿宋" w:hint="eastAsia"/>
          <w:color w:val="000000" w:themeColor="text1"/>
          <w:sz w:val="24"/>
          <w:szCs w:val="24"/>
          <w:u w:val="single"/>
        </w:rPr>
        <w:t>_______________</w:t>
      </w:r>
      <w:r>
        <w:rPr>
          <w:rFonts w:ascii="仿宋" w:eastAsia="仿宋" w:hAnsi="仿宋" w:hint="eastAsia"/>
          <w:color w:val="000000" w:themeColor="text1"/>
          <w:sz w:val="24"/>
          <w:szCs w:val="24"/>
        </w:rPr>
        <w:t>（项目名称）</w:t>
      </w:r>
      <w:r>
        <w:rPr>
          <w:rFonts w:ascii="仿宋" w:eastAsia="仿宋" w:hAnsi="仿宋" w:hint="eastAsia"/>
          <w:color w:val="000000" w:themeColor="text1"/>
          <w:sz w:val="24"/>
          <w:szCs w:val="24"/>
          <w:u w:val="single"/>
        </w:rPr>
        <w:t>______</w:t>
      </w:r>
      <w:r>
        <w:rPr>
          <w:rFonts w:ascii="仿宋" w:eastAsia="仿宋" w:hAnsi="仿宋" w:hint="eastAsia"/>
          <w:color w:val="000000" w:themeColor="text1"/>
          <w:sz w:val="24"/>
          <w:szCs w:val="24"/>
        </w:rPr>
        <w:t>标段（以下简称本工程）的施工投标并争取</w:t>
      </w:r>
      <w:r>
        <w:rPr>
          <w:rFonts w:ascii="仿宋" w:eastAsia="仿宋" w:hAnsi="仿宋" w:hint="eastAsia"/>
          <w:color w:val="000000" w:themeColor="text1"/>
          <w:sz w:val="24"/>
          <w:szCs w:val="24"/>
        </w:rPr>
        <w:t>赢得本工程施工承包合同（以下简称合同）。现就联合体投标事宜订立如下协议：</w:t>
      </w:r>
    </w:p>
    <w:p w14:paraId="2DB59612"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u w:val="single"/>
        </w:rPr>
        <w:t>____________</w:t>
      </w:r>
      <w:r>
        <w:rPr>
          <w:rFonts w:ascii="仿宋" w:eastAsia="仿宋" w:hAnsi="仿宋" w:hint="eastAsia"/>
          <w:color w:val="000000" w:themeColor="text1"/>
          <w:sz w:val="24"/>
          <w:szCs w:val="24"/>
        </w:rPr>
        <w:t>（某成员单位名称）为</w:t>
      </w:r>
      <w:r>
        <w:rPr>
          <w:rFonts w:ascii="仿宋" w:eastAsia="仿宋" w:hAnsi="仿宋" w:hint="eastAsia"/>
          <w:color w:val="000000" w:themeColor="text1"/>
          <w:sz w:val="24"/>
          <w:szCs w:val="24"/>
          <w:u w:val="single"/>
        </w:rPr>
        <w:t>________________________</w:t>
      </w:r>
      <w:r>
        <w:rPr>
          <w:rFonts w:ascii="仿宋" w:eastAsia="仿宋" w:hAnsi="仿宋" w:hint="eastAsia"/>
          <w:color w:val="000000" w:themeColor="text1"/>
          <w:sz w:val="24"/>
          <w:szCs w:val="24"/>
        </w:rPr>
        <w:t>（联合体名称）牵头人。</w:t>
      </w:r>
    </w:p>
    <w:p w14:paraId="2A4B03DC"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在本项目投标阶段，联合体牵头人合法代表联合体各成员负责本工程响应文件编制活动，代表联合体提交和接收相关的资料、信息及指示，并处理与投标和中标有关的一切事务；联合体中标后，联合体牵头人负责合同订立和合同实施阶段的主办、组织和协调工作。</w:t>
      </w:r>
    </w:p>
    <w:p w14:paraId="1ADFE82A"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．联合体将严格按照竞争性磋商文件的各项要求，递交响应文件，履行投标义务和中标后</w:t>
      </w:r>
      <w:r>
        <w:rPr>
          <w:rFonts w:ascii="仿宋" w:eastAsia="仿宋" w:hAnsi="仿宋" w:hint="eastAsia"/>
          <w:color w:val="000000" w:themeColor="text1"/>
          <w:sz w:val="24"/>
          <w:szCs w:val="24"/>
        </w:rPr>
        <w:t>的合同，共同承担合同规定的一切义务和责任，联合体各成员单位按照内部职责的划分，承担各自所负的责任和风险，并向采购人承担连带责任。</w:t>
      </w:r>
    </w:p>
    <w:p w14:paraId="1ADA538D"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．联合体各成员单位内部的职责分工如下：</w:t>
      </w:r>
      <w:r>
        <w:rPr>
          <w:rFonts w:ascii="仿宋" w:eastAsia="仿宋" w:hAnsi="仿宋" w:hint="eastAsia"/>
          <w:color w:val="000000" w:themeColor="text1"/>
          <w:sz w:val="24"/>
          <w:szCs w:val="24"/>
          <w:u w:val="single"/>
        </w:rPr>
        <w:t>___________________________</w:t>
      </w:r>
      <w:r>
        <w:rPr>
          <w:rFonts w:ascii="仿宋" w:eastAsia="仿宋" w:hAnsi="仿宋" w:hint="eastAsia"/>
          <w:color w:val="000000" w:themeColor="text1"/>
          <w:sz w:val="24"/>
          <w:szCs w:val="24"/>
        </w:rPr>
        <w:t>。按照本条上述分工，联合体成员单位各自所承担的合同工作量比例如下：</w:t>
      </w:r>
      <w:r>
        <w:rPr>
          <w:rFonts w:ascii="仿宋" w:eastAsia="仿宋" w:hAnsi="仿宋" w:hint="eastAsia"/>
          <w:color w:val="000000" w:themeColor="text1"/>
          <w:sz w:val="24"/>
          <w:szCs w:val="24"/>
          <w:u w:val="single"/>
        </w:rPr>
        <w:t>__________________</w:t>
      </w:r>
      <w:r>
        <w:rPr>
          <w:rFonts w:ascii="仿宋" w:eastAsia="仿宋" w:hAnsi="仿宋" w:hint="eastAsia"/>
          <w:color w:val="000000" w:themeColor="text1"/>
          <w:sz w:val="24"/>
          <w:szCs w:val="24"/>
        </w:rPr>
        <w:t>。</w:t>
      </w:r>
    </w:p>
    <w:p w14:paraId="44C3F5DB"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．投标工作和联合体在中标后工程实施过程中的有关费用按各自承担的工作量分摊。</w:t>
      </w:r>
    </w:p>
    <w:p w14:paraId="2CBB9DCA"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6</w:t>
      </w:r>
      <w:r>
        <w:rPr>
          <w:rFonts w:ascii="仿宋" w:eastAsia="仿宋" w:hAnsi="仿宋" w:hint="eastAsia"/>
          <w:color w:val="000000" w:themeColor="text1"/>
          <w:sz w:val="24"/>
          <w:szCs w:val="24"/>
        </w:rPr>
        <w:t>．联合体中标后，本联合体协议是合同的附件，对联合体各成员单位有合同约束力。</w:t>
      </w:r>
    </w:p>
    <w:p w14:paraId="34A10FF2"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7</w:t>
      </w:r>
      <w:r>
        <w:rPr>
          <w:rFonts w:ascii="仿宋" w:eastAsia="仿宋" w:hAnsi="仿宋" w:hint="eastAsia"/>
          <w:color w:val="000000" w:themeColor="text1"/>
          <w:sz w:val="24"/>
          <w:szCs w:val="24"/>
        </w:rPr>
        <w:t>．本协议书自签署之日起生效，联合体未中标或者中标时合同履行完毕后自动失效。</w:t>
      </w:r>
    </w:p>
    <w:p w14:paraId="21ED8E48" w14:textId="77777777" w:rsidR="00A2335D" w:rsidRDefault="00BA5769">
      <w:pPr>
        <w:pStyle w:val="36"/>
        <w:spacing w:line="440" w:lineRule="exact"/>
        <w:ind w:firstLineChars="200" w:firstLine="480"/>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hint="eastAsia"/>
          <w:color w:val="000000" w:themeColor="text1"/>
          <w:sz w:val="24"/>
          <w:szCs w:val="24"/>
        </w:rPr>
        <w:t>．本协议书一式</w:t>
      </w:r>
      <w:r>
        <w:rPr>
          <w:rFonts w:ascii="仿宋" w:eastAsia="仿宋" w:hAnsi="仿宋" w:hint="eastAsia"/>
          <w:color w:val="000000" w:themeColor="text1"/>
          <w:sz w:val="24"/>
          <w:szCs w:val="24"/>
          <w:u w:val="single"/>
        </w:rPr>
        <w:t>_________</w:t>
      </w:r>
      <w:r>
        <w:rPr>
          <w:rFonts w:ascii="仿宋" w:eastAsia="仿宋" w:hAnsi="仿宋" w:hint="eastAsia"/>
          <w:color w:val="000000" w:themeColor="text1"/>
          <w:sz w:val="24"/>
          <w:szCs w:val="24"/>
        </w:rPr>
        <w:t>份，联合体成员和采购人各执一份。</w:t>
      </w:r>
    </w:p>
    <w:p w14:paraId="3178320E" w14:textId="77777777" w:rsidR="00A2335D" w:rsidRDefault="00A2335D">
      <w:pPr>
        <w:pStyle w:val="36"/>
        <w:spacing w:line="440" w:lineRule="exact"/>
        <w:ind w:firstLine="480"/>
        <w:jc w:val="left"/>
        <w:rPr>
          <w:rFonts w:ascii="仿宋" w:eastAsia="仿宋" w:hAnsi="仿宋"/>
          <w:color w:val="000000" w:themeColor="text1"/>
          <w:sz w:val="24"/>
          <w:szCs w:val="24"/>
        </w:rPr>
      </w:pPr>
    </w:p>
    <w:p w14:paraId="6B250B04" w14:textId="77777777" w:rsidR="00A2335D" w:rsidRDefault="00BA5769">
      <w:pPr>
        <w:pStyle w:val="36"/>
        <w:spacing w:line="440" w:lineRule="exact"/>
        <w:ind w:firstLineChars="850" w:firstLine="2040"/>
        <w:jc w:val="left"/>
        <w:rPr>
          <w:rFonts w:ascii="仿宋" w:eastAsia="仿宋" w:hAnsi="仿宋"/>
          <w:color w:val="000000" w:themeColor="text1"/>
          <w:sz w:val="24"/>
          <w:szCs w:val="24"/>
        </w:rPr>
      </w:pPr>
      <w:r>
        <w:rPr>
          <w:rFonts w:ascii="仿宋" w:eastAsia="仿宋" w:hAnsi="仿宋" w:hint="eastAsia"/>
          <w:color w:val="000000" w:themeColor="text1"/>
          <w:sz w:val="24"/>
          <w:szCs w:val="24"/>
        </w:rPr>
        <w:t>牵头人名称：</w:t>
      </w:r>
      <w:r>
        <w:rPr>
          <w:rFonts w:ascii="仿宋" w:eastAsia="仿宋" w:hAnsi="仿宋" w:hint="eastAsia"/>
          <w:color w:val="000000" w:themeColor="text1"/>
          <w:sz w:val="24"/>
          <w:szCs w:val="24"/>
          <w:u w:val="single"/>
        </w:rPr>
        <w:t>____________________________________</w:t>
      </w:r>
      <w:r>
        <w:rPr>
          <w:rFonts w:ascii="仿宋" w:eastAsia="仿宋" w:hAnsi="仿宋" w:hint="eastAsia"/>
          <w:color w:val="000000" w:themeColor="text1"/>
          <w:sz w:val="24"/>
          <w:szCs w:val="24"/>
        </w:rPr>
        <w:t>（盖单位章）</w:t>
      </w:r>
    </w:p>
    <w:p w14:paraId="072480AF" w14:textId="77777777" w:rsidR="00A2335D" w:rsidRDefault="00BA5769">
      <w:pPr>
        <w:pStyle w:val="36"/>
        <w:spacing w:line="440" w:lineRule="exact"/>
        <w:ind w:firstLineChars="850" w:firstLine="2040"/>
        <w:jc w:val="left"/>
        <w:rPr>
          <w:rFonts w:ascii="仿宋" w:eastAsia="仿宋" w:hAnsi="仿宋"/>
          <w:color w:val="000000" w:themeColor="text1"/>
          <w:sz w:val="24"/>
          <w:szCs w:val="24"/>
        </w:rPr>
      </w:pPr>
      <w:r>
        <w:rPr>
          <w:rFonts w:ascii="仿宋" w:eastAsia="仿宋" w:hAnsi="仿宋" w:hint="eastAsia"/>
          <w:color w:val="000000" w:themeColor="text1"/>
          <w:sz w:val="24"/>
          <w:szCs w:val="24"/>
        </w:rPr>
        <w:t>法定代表人或其委托代理人：</w:t>
      </w:r>
      <w:r>
        <w:rPr>
          <w:rFonts w:ascii="仿宋" w:eastAsia="仿宋" w:hAnsi="仿宋" w:hint="eastAsia"/>
          <w:color w:val="000000" w:themeColor="text1"/>
          <w:sz w:val="24"/>
          <w:szCs w:val="24"/>
          <w:u w:val="single"/>
        </w:rPr>
        <w:t>__________________________</w:t>
      </w:r>
      <w:r>
        <w:rPr>
          <w:rFonts w:ascii="仿宋" w:eastAsia="仿宋" w:hAnsi="仿宋" w:hint="eastAsia"/>
          <w:color w:val="000000" w:themeColor="text1"/>
          <w:sz w:val="24"/>
          <w:szCs w:val="24"/>
        </w:rPr>
        <w:t>（签字）</w:t>
      </w:r>
    </w:p>
    <w:p w14:paraId="1E69602A" w14:textId="77777777" w:rsidR="00A2335D" w:rsidRDefault="00A2335D">
      <w:pPr>
        <w:pStyle w:val="36"/>
        <w:spacing w:line="440" w:lineRule="exact"/>
        <w:ind w:firstLineChars="850" w:firstLine="2040"/>
        <w:jc w:val="left"/>
        <w:rPr>
          <w:rFonts w:ascii="仿宋" w:eastAsia="仿宋" w:hAnsi="仿宋"/>
          <w:color w:val="000000" w:themeColor="text1"/>
          <w:sz w:val="24"/>
          <w:szCs w:val="24"/>
        </w:rPr>
      </w:pPr>
    </w:p>
    <w:p w14:paraId="4B9AF3A3" w14:textId="77777777" w:rsidR="00A2335D" w:rsidRDefault="00BA5769">
      <w:pPr>
        <w:pStyle w:val="36"/>
        <w:spacing w:line="440" w:lineRule="exact"/>
        <w:ind w:firstLineChars="850" w:firstLine="2040"/>
        <w:jc w:val="left"/>
        <w:rPr>
          <w:rFonts w:ascii="仿宋" w:eastAsia="仿宋" w:hAnsi="仿宋"/>
          <w:color w:val="000000" w:themeColor="text1"/>
          <w:sz w:val="24"/>
          <w:szCs w:val="24"/>
        </w:rPr>
      </w:pPr>
      <w:r>
        <w:rPr>
          <w:rFonts w:ascii="仿宋" w:eastAsia="仿宋" w:hAnsi="仿宋" w:hint="eastAsia"/>
          <w:color w:val="000000" w:themeColor="text1"/>
          <w:sz w:val="24"/>
          <w:szCs w:val="24"/>
        </w:rPr>
        <w:t>成员二名称：</w:t>
      </w:r>
      <w:r>
        <w:rPr>
          <w:rFonts w:ascii="仿宋" w:eastAsia="仿宋" w:hAnsi="仿宋" w:hint="eastAsia"/>
          <w:color w:val="000000" w:themeColor="text1"/>
          <w:sz w:val="24"/>
          <w:szCs w:val="24"/>
          <w:u w:val="single"/>
        </w:rPr>
        <w:t>____________________________________</w:t>
      </w:r>
      <w:r>
        <w:rPr>
          <w:rFonts w:ascii="仿宋" w:eastAsia="仿宋" w:hAnsi="仿宋" w:hint="eastAsia"/>
          <w:color w:val="000000" w:themeColor="text1"/>
          <w:sz w:val="24"/>
          <w:szCs w:val="24"/>
        </w:rPr>
        <w:t>（盖单位章）</w:t>
      </w:r>
    </w:p>
    <w:p w14:paraId="12819FE4" w14:textId="77777777" w:rsidR="00A2335D" w:rsidRDefault="00BA5769">
      <w:pPr>
        <w:pStyle w:val="36"/>
        <w:spacing w:line="440" w:lineRule="exact"/>
        <w:ind w:firstLineChars="850" w:firstLine="2040"/>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法定代表人或其委托代理人：</w:t>
      </w:r>
      <w:r>
        <w:rPr>
          <w:rFonts w:ascii="仿宋" w:eastAsia="仿宋" w:hAnsi="仿宋" w:hint="eastAsia"/>
          <w:color w:val="000000" w:themeColor="text1"/>
          <w:sz w:val="24"/>
          <w:szCs w:val="24"/>
          <w:u w:val="single"/>
        </w:rPr>
        <w:t>__________________________</w:t>
      </w:r>
      <w:r>
        <w:rPr>
          <w:rFonts w:ascii="仿宋" w:eastAsia="仿宋" w:hAnsi="仿宋" w:hint="eastAsia"/>
          <w:color w:val="000000" w:themeColor="text1"/>
          <w:sz w:val="24"/>
          <w:szCs w:val="24"/>
        </w:rPr>
        <w:t>（签字）</w:t>
      </w:r>
    </w:p>
    <w:p w14:paraId="11DFA1FB" w14:textId="77777777" w:rsidR="00A2335D" w:rsidRDefault="00BA5769">
      <w:pPr>
        <w:pStyle w:val="36"/>
        <w:spacing w:line="440" w:lineRule="exact"/>
        <w:ind w:firstLineChars="1000" w:firstLine="2400"/>
        <w:jc w:val="left"/>
        <w:rPr>
          <w:rFonts w:ascii="仿宋" w:eastAsia="仿宋" w:hAnsi="仿宋"/>
          <w:color w:val="000000" w:themeColor="text1"/>
          <w:sz w:val="24"/>
          <w:szCs w:val="24"/>
        </w:rPr>
      </w:pPr>
      <w:r>
        <w:rPr>
          <w:rFonts w:ascii="仿宋" w:eastAsia="仿宋" w:hAnsi="仿宋" w:hint="eastAsia"/>
          <w:color w:val="000000" w:themeColor="text1"/>
          <w:sz w:val="24"/>
          <w:szCs w:val="24"/>
        </w:rPr>
        <w:t>……</w:t>
      </w:r>
    </w:p>
    <w:p w14:paraId="4B55DDD8" w14:textId="77777777" w:rsidR="00A2335D" w:rsidRDefault="00BA5769">
      <w:pPr>
        <w:pStyle w:val="36"/>
        <w:spacing w:line="440" w:lineRule="exact"/>
        <w:ind w:firstLine="480"/>
        <w:jc w:val="right"/>
        <w:rPr>
          <w:rFonts w:ascii="仿宋" w:eastAsia="仿宋" w:hAnsi="仿宋"/>
          <w:color w:val="000000" w:themeColor="text1"/>
          <w:sz w:val="24"/>
          <w:szCs w:val="24"/>
        </w:rPr>
      </w:pPr>
      <w:r>
        <w:rPr>
          <w:rFonts w:ascii="仿宋" w:eastAsia="仿宋" w:hAnsi="仿宋" w:hint="eastAsia"/>
          <w:color w:val="000000" w:themeColor="text1"/>
          <w:sz w:val="24"/>
          <w:szCs w:val="24"/>
          <w:u w:val="single"/>
        </w:rPr>
        <w:t>_________</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u w:val="single"/>
        </w:rPr>
        <w:t>______</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u w:val="single"/>
        </w:rPr>
        <w:t>______</w:t>
      </w:r>
      <w:r>
        <w:rPr>
          <w:rFonts w:ascii="仿宋" w:eastAsia="仿宋" w:hAnsi="仿宋" w:hint="eastAsia"/>
          <w:color w:val="000000" w:themeColor="text1"/>
          <w:sz w:val="24"/>
          <w:szCs w:val="24"/>
        </w:rPr>
        <w:t>日</w:t>
      </w:r>
    </w:p>
    <w:p w14:paraId="382C8222" w14:textId="77777777" w:rsidR="00A2335D" w:rsidRDefault="00A2335D">
      <w:pPr>
        <w:pStyle w:val="36"/>
        <w:spacing w:line="440" w:lineRule="exact"/>
        <w:ind w:firstLine="480"/>
        <w:jc w:val="left"/>
        <w:rPr>
          <w:rFonts w:ascii="仿宋" w:eastAsia="仿宋" w:hAnsi="仿宋"/>
          <w:color w:val="000000" w:themeColor="text1"/>
          <w:sz w:val="24"/>
          <w:szCs w:val="24"/>
        </w:rPr>
      </w:pPr>
    </w:p>
    <w:p w14:paraId="03957F15" w14:textId="77777777" w:rsidR="00A2335D" w:rsidRDefault="00BA5769">
      <w:pPr>
        <w:ind w:firstLine="480"/>
      </w:pPr>
      <w:r>
        <w:rPr>
          <w:rFonts w:ascii="仿宋" w:hAnsi="仿宋" w:hint="eastAsia"/>
          <w:color w:val="000000" w:themeColor="text1"/>
          <w:szCs w:val="24"/>
        </w:rPr>
        <w:t>备注：本协议书由委托代理人签字的，应附法定代表人签字的授权委托书</w:t>
      </w:r>
    </w:p>
    <w:p w14:paraId="0BAB421D" w14:textId="77777777" w:rsidR="00A2335D" w:rsidRDefault="00BA5769">
      <w:pPr>
        <w:spacing w:line="240" w:lineRule="auto"/>
        <w:ind w:firstLineChars="0" w:firstLine="0"/>
        <w:rPr>
          <w:b/>
          <w:bCs/>
          <w:color w:val="000000" w:themeColor="text1"/>
          <w:szCs w:val="32"/>
        </w:rPr>
      </w:pPr>
      <w:r>
        <w:rPr>
          <w:color w:val="000000" w:themeColor="text1"/>
        </w:rPr>
        <w:br w:type="page"/>
      </w:r>
    </w:p>
    <w:p w14:paraId="67CB3061" w14:textId="77777777" w:rsidR="00A2335D" w:rsidRDefault="00BA5769">
      <w:pPr>
        <w:pStyle w:val="3"/>
        <w:rPr>
          <w:rFonts w:cs="仿宋"/>
          <w:color w:val="000000" w:themeColor="text1"/>
          <w:szCs w:val="30"/>
        </w:rPr>
      </w:pPr>
      <w:r>
        <w:rPr>
          <w:rFonts w:hint="eastAsia"/>
          <w:color w:val="000000" w:themeColor="text1"/>
        </w:rPr>
        <w:lastRenderedPageBreak/>
        <w:t>（五）营业执照副本原件扫描件</w:t>
      </w:r>
      <w:bookmarkEnd w:id="89"/>
    </w:p>
    <w:p w14:paraId="790BFA30"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附供应商有效的营业执照副本原件的扫描件</w:t>
      </w:r>
    </w:p>
    <w:p w14:paraId="5B89F46E" w14:textId="77777777" w:rsidR="00A2335D" w:rsidRDefault="00BA5769">
      <w:pPr>
        <w:pStyle w:val="26"/>
        <w:ind w:leftChars="0" w:left="0" w:firstLineChars="0" w:firstLine="0"/>
        <w:rPr>
          <w:rFonts w:ascii="仿宋" w:hAnsi="仿宋"/>
          <w:color w:val="000000" w:themeColor="text1"/>
        </w:rPr>
      </w:pPr>
      <w:r>
        <w:rPr>
          <w:rFonts w:ascii="仿宋" w:hAnsi="仿宋"/>
          <w:color w:val="000000" w:themeColor="text1"/>
        </w:rPr>
        <w:br w:type="page"/>
      </w:r>
    </w:p>
    <w:p w14:paraId="5672F681" w14:textId="77777777" w:rsidR="00A2335D" w:rsidRDefault="00BA5769">
      <w:pPr>
        <w:pStyle w:val="3"/>
        <w:rPr>
          <w:rFonts w:cs="仿宋"/>
          <w:color w:val="000000" w:themeColor="text1"/>
          <w:szCs w:val="28"/>
        </w:rPr>
      </w:pPr>
      <w:bookmarkStart w:id="90" w:name="_Toc25073"/>
      <w:r>
        <w:rPr>
          <w:rFonts w:hint="eastAsia"/>
          <w:color w:val="000000" w:themeColor="text1"/>
        </w:rPr>
        <w:lastRenderedPageBreak/>
        <w:t>（六）财务状况</w:t>
      </w:r>
      <w:bookmarkEnd w:id="90"/>
    </w:p>
    <w:p w14:paraId="136784D6" w14:textId="77777777" w:rsidR="00A2335D" w:rsidRDefault="00BA5769">
      <w:pPr>
        <w:ind w:firstLine="480"/>
        <w:rPr>
          <w:rFonts w:ascii="仿宋" w:hAnsi="仿宋" w:cs="仿宋"/>
          <w:color w:val="000000" w:themeColor="text1"/>
          <w:kern w:val="2"/>
          <w:szCs w:val="24"/>
        </w:rPr>
      </w:pPr>
      <w:r>
        <w:rPr>
          <w:rFonts w:ascii="仿宋" w:hAnsi="仿宋" w:cs="仿宋" w:hint="eastAsia"/>
          <w:color w:val="000000" w:themeColor="text1"/>
          <w:kern w:val="2"/>
          <w:szCs w:val="24"/>
        </w:rPr>
        <w:t>具体要求详见供应商须知前附表。</w:t>
      </w:r>
    </w:p>
    <w:p w14:paraId="055FD4A5" w14:textId="77777777" w:rsidR="00A2335D" w:rsidRDefault="00BA5769">
      <w:pPr>
        <w:pStyle w:val="26"/>
        <w:ind w:leftChars="0" w:left="0" w:firstLineChars="0" w:firstLine="0"/>
        <w:rPr>
          <w:rFonts w:ascii="仿宋" w:hAnsi="仿宋" w:cs="仿宋"/>
          <w:color w:val="000000" w:themeColor="text1"/>
          <w:sz w:val="24"/>
        </w:rPr>
      </w:pPr>
      <w:r>
        <w:rPr>
          <w:rFonts w:ascii="仿宋" w:hAnsi="仿宋" w:cs="仿宋"/>
          <w:color w:val="000000" w:themeColor="text1"/>
          <w:sz w:val="24"/>
        </w:rPr>
        <w:br w:type="page"/>
      </w:r>
    </w:p>
    <w:p w14:paraId="486D7BAF" w14:textId="77777777" w:rsidR="00A2335D" w:rsidRDefault="00BA5769">
      <w:pPr>
        <w:pStyle w:val="3"/>
        <w:rPr>
          <w:color w:val="000000" w:themeColor="text1"/>
        </w:rPr>
      </w:pPr>
      <w:bookmarkStart w:id="91" w:name="_Toc528913860"/>
      <w:bookmarkStart w:id="92" w:name="_Toc28506"/>
      <w:bookmarkStart w:id="93" w:name="_Toc31210"/>
      <w:bookmarkEnd w:id="86"/>
      <w:bookmarkEnd w:id="87"/>
      <w:r>
        <w:rPr>
          <w:rFonts w:hint="eastAsia"/>
          <w:color w:val="000000" w:themeColor="text1"/>
        </w:rPr>
        <w:lastRenderedPageBreak/>
        <w:t>（七）具有履行合同所必需的设备和专业技术能力的证明材料</w:t>
      </w:r>
      <w:bookmarkEnd w:id="91"/>
      <w:bookmarkEnd w:id="92"/>
    </w:p>
    <w:p w14:paraId="2B2EB5D4" w14:textId="77777777" w:rsidR="00A2335D" w:rsidRDefault="00BA5769">
      <w:pPr>
        <w:ind w:firstLine="480"/>
        <w:jc w:val="center"/>
        <w:rPr>
          <w:rFonts w:ascii="仿宋" w:hAnsi="仿宋" w:cs="仿宋"/>
          <w:color w:val="000000" w:themeColor="text1"/>
        </w:rPr>
      </w:pPr>
      <w:r>
        <w:rPr>
          <w:rFonts w:ascii="仿宋" w:hAnsi="仿宋" w:cs="仿宋" w:hint="eastAsia"/>
          <w:color w:val="000000" w:themeColor="text1"/>
        </w:rPr>
        <w:t>（供应商自行承诺及说明，内容自拟）</w:t>
      </w:r>
    </w:p>
    <w:p w14:paraId="3A0243E8" w14:textId="77777777" w:rsidR="00A2335D" w:rsidRDefault="00A2335D">
      <w:pPr>
        <w:ind w:firstLineChars="0" w:firstLine="0"/>
        <w:rPr>
          <w:rFonts w:ascii="仿宋" w:hAnsi="仿宋" w:cs="仿宋"/>
          <w:color w:val="000000" w:themeColor="text1"/>
        </w:rPr>
      </w:pPr>
    </w:p>
    <w:p w14:paraId="03F3F679" w14:textId="77777777" w:rsidR="00A2335D" w:rsidRDefault="00A2335D">
      <w:pPr>
        <w:ind w:firstLineChars="0" w:firstLine="0"/>
        <w:rPr>
          <w:rFonts w:ascii="仿宋" w:hAnsi="仿宋" w:cs="仿宋"/>
          <w:color w:val="000000" w:themeColor="text1"/>
        </w:rPr>
      </w:pPr>
    </w:p>
    <w:p w14:paraId="4143359B" w14:textId="77777777" w:rsidR="00A2335D" w:rsidRDefault="00BA5769">
      <w:pPr>
        <w:ind w:firstLine="560"/>
        <w:rPr>
          <w:rFonts w:ascii="仿宋" w:hAnsi="仿宋" w:cs="仿宋"/>
          <w:b/>
          <w:bCs/>
          <w:color w:val="000000" w:themeColor="text1"/>
          <w:sz w:val="28"/>
          <w:szCs w:val="28"/>
        </w:rPr>
      </w:pPr>
      <w:r>
        <w:rPr>
          <w:rFonts w:ascii="仿宋" w:hAnsi="仿宋" w:cs="仿宋" w:hint="eastAsia"/>
          <w:color w:val="000000" w:themeColor="text1"/>
          <w:sz w:val="28"/>
          <w:szCs w:val="28"/>
        </w:rPr>
        <w:br w:type="page"/>
      </w:r>
    </w:p>
    <w:p w14:paraId="4A6C573F" w14:textId="77777777" w:rsidR="00A2335D" w:rsidRDefault="00BA5769">
      <w:pPr>
        <w:pStyle w:val="3"/>
        <w:rPr>
          <w:rFonts w:cs="仿宋"/>
          <w:color w:val="000000" w:themeColor="text1"/>
          <w:szCs w:val="30"/>
        </w:rPr>
      </w:pPr>
      <w:r>
        <w:rPr>
          <w:rFonts w:hint="eastAsia"/>
          <w:color w:val="000000" w:themeColor="text1"/>
        </w:rPr>
        <w:lastRenderedPageBreak/>
        <w:t>（八）依法纳税证明材料原件扫描件</w:t>
      </w:r>
      <w:bookmarkEnd w:id="93"/>
    </w:p>
    <w:p w14:paraId="395BE0DB" w14:textId="77777777" w:rsidR="00A2335D" w:rsidRDefault="00BA5769">
      <w:pPr>
        <w:ind w:firstLine="480"/>
        <w:rPr>
          <w:rFonts w:ascii="仿宋" w:hAnsi="仿宋" w:cs="仿宋"/>
          <w:color w:val="000000" w:themeColor="text1"/>
          <w:kern w:val="2"/>
          <w:szCs w:val="24"/>
        </w:rPr>
      </w:pPr>
      <w:r>
        <w:rPr>
          <w:rFonts w:ascii="仿宋" w:hAnsi="仿宋" w:cs="仿宋" w:hint="eastAsia"/>
          <w:color w:val="000000" w:themeColor="text1"/>
          <w:kern w:val="2"/>
          <w:szCs w:val="24"/>
        </w:rPr>
        <w:t>具体要求详见供应商须知前附表。</w:t>
      </w:r>
    </w:p>
    <w:p w14:paraId="14CE0AA7" w14:textId="77777777" w:rsidR="00A2335D" w:rsidRDefault="00BA5769">
      <w:pPr>
        <w:ind w:firstLineChars="0" w:firstLine="0"/>
        <w:rPr>
          <w:rFonts w:ascii="仿宋" w:hAnsi="仿宋" w:cs="仿宋"/>
          <w:color w:val="000000" w:themeColor="text1"/>
          <w:kern w:val="2"/>
          <w:szCs w:val="24"/>
        </w:rPr>
      </w:pPr>
      <w:r>
        <w:rPr>
          <w:rFonts w:ascii="仿宋" w:hAnsi="仿宋" w:cs="仿宋"/>
          <w:color w:val="000000" w:themeColor="text1"/>
          <w:kern w:val="2"/>
          <w:szCs w:val="24"/>
        </w:rPr>
        <w:br w:type="page"/>
      </w:r>
    </w:p>
    <w:p w14:paraId="3F7B5B05" w14:textId="77777777" w:rsidR="00A2335D" w:rsidRDefault="00BA5769">
      <w:pPr>
        <w:pStyle w:val="3"/>
        <w:rPr>
          <w:color w:val="000000" w:themeColor="text1"/>
        </w:rPr>
      </w:pPr>
      <w:bookmarkStart w:id="94" w:name="_Toc22797"/>
      <w:r>
        <w:rPr>
          <w:rFonts w:hint="eastAsia"/>
          <w:color w:val="000000" w:themeColor="text1"/>
        </w:rPr>
        <w:lastRenderedPageBreak/>
        <w:t>（九）依法社保缴纳证明材料原件扫描件</w:t>
      </w:r>
      <w:bookmarkEnd w:id="94"/>
    </w:p>
    <w:p w14:paraId="7A5FAB0D" w14:textId="77777777" w:rsidR="00A2335D" w:rsidRDefault="00BA5769">
      <w:pPr>
        <w:ind w:firstLine="480"/>
        <w:rPr>
          <w:rFonts w:ascii="仿宋" w:hAnsi="仿宋" w:cs="仿宋"/>
          <w:color w:val="000000" w:themeColor="text1"/>
          <w:kern w:val="2"/>
          <w:szCs w:val="24"/>
        </w:rPr>
      </w:pPr>
      <w:r>
        <w:rPr>
          <w:rFonts w:ascii="仿宋" w:hAnsi="仿宋" w:cs="仿宋" w:hint="eastAsia"/>
          <w:color w:val="000000" w:themeColor="text1"/>
          <w:kern w:val="2"/>
          <w:szCs w:val="24"/>
        </w:rPr>
        <w:t>具体要求详见供应商须知前附表。</w:t>
      </w:r>
    </w:p>
    <w:p w14:paraId="43320291" w14:textId="77777777" w:rsidR="00A2335D" w:rsidRDefault="00BA5769">
      <w:pPr>
        <w:ind w:firstLineChars="0" w:firstLine="0"/>
        <w:rPr>
          <w:rFonts w:ascii="仿宋" w:hAnsi="仿宋" w:cs="仿宋"/>
          <w:color w:val="000000" w:themeColor="text1"/>
        </w:rPr>
      </w:pPr>
      <w:r>
        <w:rPr>
          <w:rFonts w:ascii="仿宋" w:hAnsi="仿宋" w:cs="仿宋"/>
          <w:color w:val="000000" w:themeColor="text1"/>
        </w:rPr>
        <w:br w:type="page"/>
      </w:r>
    </w:p>
    <w:p w14:paraId="70993D6E" w14:textId="77777777" w:rsidR="00A2335D" w:rsidRDefault="00BA5769">
      <w:pPr>
        <w:pStyle w:val="3"/>
        <w:rPr>
          <w:color w:val="000000" w:themeColor="text1"/>
        </w:rPr>
      </w:pPr>
      <w:bookmarkStart w:id="95" w:name="_Toc29901"/>
      <w:r>
        <w:rPr>
          <w:rFonts w:hint="eastAsia"/>
          <w:color w:val="000000" w:themeColor="text1"/>
        </w:rPr>
        <w:lastRenderedPageBreak/>
        <w:t>（十）参加本项目政府采购活动前</w:t>
      </w:r>
      <w:r>
        <w:rPr>
          <w:rFonts w:hint="eastAsia"/>
          <w:color w:val="000000" w:themeColor="text1"/>
        </w:rPr>
        <w:t>3</w:t>
      </w:r>
      <w:r>
        <w:rPr>
          <w:rFonts w:hint="eastAsia"/>
          <w:color w:val="000000" w:themeColor="text1"/>
        </w:rPr>
        <w:t>年内在经营活动中没有重大违法记录的书面声明</w:t>
      </w:r>
      <w:bookmarkEnd w:id="95"/>
    </w:p>
    <w:p w14:paraId="41D68D1D" w14:textId="77777777" w:rsidR="00A2335D" w:rsidRDefault="00BA5769">
      <w:pPr>
        <w:ind w:firstLine="480"/>
        <w:jc w:val="center"/>
        <w:rPr>
          <w:rFonts w:ascii="仿宋" w:hAnsi="仿宋" w:cs="仿宋"/>
          <w:color w:val="000000" w:themeColor="text1"/>
        </w:rPr>
      </w:pPr>
      <w:r>
        <w:rPr>
          <w:rFonts w:ascii="仿宋" w:hAnsi="仿宋" w:cs="仿宋" w:hint="eastAsia"/>
          <w:color w:val="000000" w:themeColor="text1"/>
        </w:rPr>
        <w:t>（格式自拟）</w:t>
      </w:r>
    </w:p>
    <w:p w14:paraId="5EF05797" w14:textId="77777777" w:rsidR="00A2335D" w:rsidRDefault="00A2335D">
      <w:pPr>
        <w:ind w:firstLineChars="0" w:firstLine="0"/>
        <w:rPr>
          <w:rFonts w:ascii="仿宋" w:hAnsi="仿宋" w:cs="仿宋"/>
          <w:color w:val="000000" w:themeColor="text1"/>
        </w:rPr>
      </w:pPr>
    </w:p>
    <w:p w14:paraId="455D35B0" w14:textId="77777777" w:rsidR="00A2335D" w:rsidRDefault="00BA5769">
      <w:pPr>
        <w:ind w:firstLineChars="0" w:firstLine="0"/>
        <w:rPr>
          <w:rFonts w:ascii="仿宋" w:hAnsi="仿宋" w:cs="仿宋"/>
          <w:color w:val="000000" w:themeColor="text1"/>
          <w:szCs w:val="24"/>
        </w:rPr>
      </w:pPr>
      <w:r>
        <w:rPr>
          <w:rFonts w:ascii="仿宋" w:hAnsi="仿宋" w:cs="仿宋"/>
          <w:color w:val="000000" w:themeColor="text1"/>
          <w:szCs w:val="24"/>
        </w:rPr>
        <w:br w:type="page"/>
      </w:r>
    </w:p>
    <w:p w14:paraId="23E1881E" w14:textId="77777777" w:rsidR="00A2335D" w:rsidRDefault="00BA5769">
      <w:pPr>
        <w:pStyle w:val="3"/>
        <w:rPr>
          <w:color w:val="000000" w:themeColor="text1"/>
        </w:rPr>
      </w:pPr>
      <w:bookmarkStart w:id="96" w:name="_Toc10574"/>
      <w:r>
        <w:rPr>
          <w:rFonts w:hint="eastAsia"/>
          <w:color w:val="000000" w:themeColor="text1"/>
        </w:rPr>
        <w:lastRenderedPageBreak/>
        <w:t>（十一）供应商廉政承诺</w:t>
      </w:r>
    </w:p>
    <w:p w14:paraId="1E2F9EF2" w14:textId="77777777" w:rsidR="00A2335D" w:rsidRDefault="00BA5769">
      <w:pPr>
        <w:ind w:firstLine="480"/>
        <w:rPr>
          <w:rFonts w:ascii="仿宋" w:hAnsi="仿宋"/>
          <w:color w:val="000000" w:themeColor="text1"/>
        </w:rPr>
      </w:pPr>
      <w:r>
        <w:rPr>
          <w:rFonts w:ascii="仿宋" w:hAnsi="仿宋" w:hint="eastAsia"/>
          <w:color w:val="000000" w:themeColor="text1"/>
        </w:rPr>
        <w:t>本企业参与</w:t>
      </w:r>
      <w:r>
        <w:rPr>
          <w:rFonts w:ascii="仿宋" w:hAnsi="仿宋" w:hint="eastAsia"/>
          <w:color w:val="000000" w:themeColor="text1"/>
          <w:szCs w:val="21"/>
          <w:u w:val="single"/>
        </w:rPr>
        <w:t>（项目名称）</w:t>
      </w:r>
      <w:r>
        <w:rPr>
          <w:rFonts w:ascii="仿宋" w:hAnsi="仿宋" w:hint="eastAsia"/>
          <w:color w:val="000000" w:themeColor="text1"/>
        </w:rPr>
        <w:t>项目的供应商，现作如下承诺：</w:t>
      </w:r>
    </w:p>
    <w:p w14:paraId="23F17EA9" w14:textId="77777777" w:rsidR="00A2335D" w:rsidRDefault="00BA5769">
      <w:pPr>
        <w:ind w:firstLine="480"/>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、所提供的一切材料都是真实、有效、合法的。</w:t>
      </w:r>
    </w:p>
    <w:p w14:paraId="0294DD95" w14:textId="77777777" w:rsidR="00A2335D" w:rsidRDefault="00BA5769">
      <w:pPr>
        <w:ind w:firstLine="480"/>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、不与其他供应商串通投标，不损害采购人或其他供应商的合法权益。</w:t>
      </w:r>
    </w:p>
    <w:p w14:paraId="24055BD9" w14:textId="77777777" w:rsidR="00A2335D" w:rsidRDefault="00BA5769">
      <w:pPr>
        <w:ind w:firstLine="480"/>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、不转让、出租、出借资质证书、人员岗位证书或以其他方式允许他人以本企业名义投标。</w:t>
      </w:r>
    </w:p>
    <w:p w14:paraId="7CA14895" w14:textId="77777777" w:rsidR="00A2335D" w:rsidRDefault="00BA5769">
      <w:pPr>
        <w:ind w:firstLine="480"/>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、不与采购人或招标代理机构串通投标，损害国家利益、社会公共利益或者他人的合法权益。</w:t>
      </w:r>
    </w:p>
    <w:p w14:paraId="526A682D" w14:textId="77777777" w:rsidR="00A2335D" w:rsidRDefault="00BA5769">
      <w:pPr>
        <w:ind w:firstLine="480"/>
        <w:rPr>
          <w:rFonts w:ascii="仿宋" w:hAnsi="仿宋"/>
          <w:color w:val="000000" w:themeColor="text1"/>
        </w:rPr>
      </w:pPr>
      <w:r>
        <w:rPr>
          <w:rFonts w:ascii="仿宋" w:hAnsi="仿宋" w:hint="eastAsia"/>
          <w:color w:val="000000" w:themeColor="text1"/>
        </w:rPr>
        <w:t>5</w:t>
      </w:r>
      <w:r>
        <w:rPr>
          <w:rFonts w:ascii="仿宋" w:hAnsi="仿宋" w:hint="eastAsia"/>
          <w:color w:val="000000" w:themeColor="text1"/>
        </w:rPr>
        <w:t>、不向采购人、评审委员会成员、监督人员行贿。</w:t>
      </w:r>
    </w:p>
    <w:p w14:paraId="572B5D7D" w14:textId="77777777" w:rsidR="00A2335D" w:rsidRDefault="00BA5769">
      <w:pPr>
        <w:ind w:firstLine="480"/>
        <w:rPr>
          <w:rFonts w:ascii="仿宋" w:hAnsi="仿宋"/>
          <w:color w:val="000000" w:themeColor="text1"/>
        </w:rPr>
      </w:pPr>
      <w:r>
        <w:rPr>
          <w:rFonts w:ascii="仿宋" w:hAnsi="仿宋" w:hint="eastAsia"/>
          <w:color w:val="000000" w:themeColor="text1"/>
        </w:rPr>
        <w:t>6</w:t>
      </w:r>
      <w:r>
        <w:rPr>
          <w:rFonts w:ascii="仿宋" w:hAnsi="仿宋" w:hint="eastAsia"/>
          <w:color w:val="000000" w:themeColor="text1"/>
        </w:rPr>
        <w:t>、不扰乱昆明市招标投标活动正常秩序。</w:t>
      </w:r>
    </w:p>
    <w:p w14:paraId="35AE67C4" w14:textId="77777777" w:rsidR="00A2335D" w:rsidRDefault="00BA5769">
      <w:pPr>
        <w:ind w:firstLine="480"/>
        <w:rPr>
          <w:rFonts w:ascii="仿宋" w:hAnsi="仿宋"/>
          <w:color w:val="000000" w:themeColor="text1"/>
        </w:rPr>
      </w:pPr>
      <w:r>
        <w:rPr>
          <w:rFonts w:ascii="仿宋" w:hAnsi="仿宋" w:hint="eastAsia"/>
          <w:color w:val="000000" w:themeColor="text1"/>
        </w:rPr>
        <w:t>7</w:t>
      </w:r>
      <w:r>
        <w:rPr>
          <w:rFonts w:ascii="仿宋" w:hAnsi="仿宋" w:hint="eastAsia"/>
          <w:color w:val="000000" w:themeColor="text1"/>
        </w:rPr>
        <w:t>、不进行虚假恶意投诉。</w:t>
      </w:r>
    </w:p>
    <w:p w14:paraId="7ECF9E7E" w14:textId="77777777" w:rsidR="00A2335D" w:rsidRDefault="00BA5769">
      <w:pPr>
        <w:ind w:firstLine="480"/>
        <w:rPr>
          <w:rFonts w:ascii="仿宋" w:hAnsi="仿宋"/>
          <w:color w:val="000000" w:themeColor="text1"/>
        </w:rPr>
      </w:pPr>
      <w:r>
        <w:rPr>
          <w:rFonts w:ascii="仿宋" w:hAnsi="仿宋" w:hint="eastAsia"/>
          <w:color w:val="000000" w:themeColor="text1"/>
        </w:rPr>
        <w:t>8</w:t>
      </w:r>
      <w:r>
        <w:rPr>
          <w:rFonts w:ascii="仿宋" w:hAnsi="仿宋" w:hint="eastAsia"/>
          <w:color w:val="000000" w:themeColor="text1"/>
        </w:rPr>
        <w:t>、因违反法律、法规、规章被查处的，不干预案件查处。</w:t>
      </w:r>
    </w:p>
    <w:p w14:paraId="7E00553C" w14:textId="77777777" w:rsidR="00A2335D" w:rsidRDefault="00BA5769">
      <w:pPr>
        <w:ind w:firstLine="480"/>
        <w:rPr>
          <w:rFonts w:ascii="仿宋" w:hAnsi="仿宋"/>
          <w:color w:val="000000" w:themeColor="text1"/>
        </w:rPr>
      </w:pPr>
      <w:r>
        <w:rPr>
          <w:rFonts w:ascii="仿宋" w:hAnsi="仿宋" w:hint="eastAsia"/>
          <w:color w:val="000000" w:themeColor="text1"/>
        </w:rPr>
        <w:t>如出现上述行为，本供应商自愿承担相关责任，接受招标投标监督管理部门、纪检监察部门或司法机关调查处理。给采购人造成损失的，依法承担赔偿责任。</w:t>
      </w:r>
    </w:p>
    <w:p w14:paraId="6DD2DC99" w14:textId="77777777" w:rsidR="00A2335D" w:rsidRDefault="00A2335D">
      <w:pPr>
        <w:ind w:firstLineChars="177" w:firstLine="425"/>
        <w:rPr>
          <w:rFonts w:ascii="仿宋" w:hAnsi="仿宋" w:cs="仿宋"/>
          <w:color w:val="000000" w:themeColor="text1"/>
          <w:szCs w:val="24"/>
        </w:rPr>
      </w:pPr>
    </w:p>
    <w:p w14:paraId="4D65D8E2"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573E4751"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0B42D9E0"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11367206" w14:textId="77777777" w:rsidR="00A2335D" w:rsidRDefault="00BA5769">
      <w:pPr>
        <w:ind w:firstLineChars="0" w:firstLine="0"/>
        <w:rPr>
          <w:rFonts w:ascii="仿宋" w:hAnsi="仿宋"/>
          <w:b/>
          <w:bCs/>
          <w:color w:val="000000" w:themeColor="text1"/>
          <w:szCs w:val="32"/>
        </w:rPr>
      </w:pPr>
      <w:r>
        <w:rPr>
          <w:rFonts w:ascii="仿宋" w:hAnsi="仿宋" w:cs="仿宋"/>
          <w:color w:val="000000" w:themeColor="text1"/>
        </w:rPr>
        <w:br w:type="page"/>
      </w:r>
      <w:bookmarkStart w:id="97" w:name="_Toc4061"/>
      <w:bookmarkEnd w:id="96"/>
    </w:p>
    <w:p w14:paraId="70C10F0B" w14:textId="77777777" w:rsidR="00A2335D" w:rsidRDefault="00BA5769">
      <w:pPr>
        <w:pStyle w:val="3"/>
        <w:rPr>
          <w:color w:val="000000" w:themeColor="text1"/>
        </w:rPr>
      </w:pPr>
      <w:r>
        <w:rPr>
          <w:rFonts w:hint="eastAsia"/>
          <w:color w:val="000000" w:themeColor="text1"/>
        </w:rPr>
        <w:lastRenderedPageBreak/>
        <w:t>（十二）拟投入本项目主要人员情况表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2"/>
        <w:gridCol w:w="1120"/>
        <w:gridCol w:w="928"/>
        <w:gridCol w:w="790"/>
        <w:gridCol w:w="1992"/>
        <w:gridCol w:w="1087"/>
        <w:gridCol w:w="1539"/>
        <w:gridCol w:w="1538"/>
      </w:tblGrid>
      <w:tr w:rsidR="00A2335D" w14:paraId="785A5E31" w14:textId="77777777">
        <w:trPr>
          <w:trHeight w:val="675"/>
          <w:jc w:val="center"/>
        </w:trPr>
        <w:tc>
          <w:tcPr>
            <w:tcW w:w="693" w:type="dxa"/>
            <w:noWrap/>
            <w:tcMar>
              <w:left w:w="57" w:type="dxa"/>
              <w:right w:w="57" w:type="dxa"/>
            </w:tcMar>
            <w:vAlign w:val="center"/>
          </w:tcPr>
          <w:p w14:paraId="396B190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序号</w:t>
            </w:r>
          </w:p>
        </w:tc>
        <w:tc>
          <w:tcPr>
            <w:tcW w:w="1048" w:type="dxa"/>
            <w:noWrap/>
            <w:tcMar>
              <w:left w:w="57" w:type="dxa"/>
              <w:right w:w="57" w:type="dxa"/>
            </w:tcMar>
            <w:vAlign w:val="center"/>
          </w:tcPr>
          <w:p w14:paraId="5CACCB88"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姓名</w:t>
            </w:r>
          </w:p>
        </w:tc>
        <w:tc>
          <w:tcPr>
            <w:tcW w:w="868" w:type="dxa"/>
            <w:noWrap/>
            <w:tcMar>
              <w:left w:w="57" w:type="dxa"/>
              <w:right w:w="57" w:type="dxa"/>
            </w:tcMar>
            <w:vAlign w:val="center"/>
          </w:tcPr>
          <w:p w14:paraId="6C090901"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性别</w:t>
            </w:r>
          </w:p>
        </w:tc>
        <w:tc>
          <w:tcPr>
            <w:tcW w:w="739" w:type="dxa"/>
            <w:noWrap/>
            <w:tcMar>
              <w:left w:w="57" w:type="dxa"/>
              <w:right w:w="57" w:type="dxa"/>
            </w:tcMar>
            <w:vAlign w:val="center"/>
          </w:tcPr>
          <w:p w14:paraId="31AB5B15"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年龄</w:t>
            </w:r>
          </w:p>
        </w:tc>
        <w:tc>
          <w:tcPr>
            <w:tcW w:w="1863" w:type="dxa"/>
            <w:noWrap/>
            <w:tcMar>
              <w:left w:w="57" w:type="dxa"/>
              <w:right w:w="57" w:type="dxa"/>
            </w:tcMar>
            <w:vAlign w:val="center"/>
          </w:tcPr>
          <w:p w14:paraId="15D207E1"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执业资格证书</w:t>
            </w:r>
          </w:p>
        </w:tc>
        <w:tc>
          <w:tcPr>
            <w:tcW w:w="1017" w:type="dxa"/>
            <w:noWrap/>
            <w:tcMar>
              <w:left w:w="57" w:type="dxa"/>
              <w:right w:w="57" w:type="dxa"/>
            </w:tcMar>
            <w:vAlign w:val="center"/>
          </w:tcPr>
          <w:p w14:paraId="3584EEA6"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专业</w:t>
            </w:r>
          </w:p>
        </w:tc>
        <w:tc>
          <w:tcPr>
            <w:tcW w:w="1440" w:type="dxa"/>
            <w:noWrap/>
            <w:tcMar>
              <w:left w:w="57" w:type="dxa"/>
              <w:right w:w="57" w:type="dxa"/>
            </w:tcMar>
            <w:vAlign w:val="center"/>
          </w:tcPr>
          <w:p w14:paraId="47C41AB7"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技术职称</w:t>
            </w:r>
          </w:p>
        </w:tc>
        <w:tc>
          <w:tcPr>
            <w:tcW w:w="1439" w:type="dxa"/>
            <w:noWrap/>
            <w:tcMar>
              <w:left w:w="57" w:type="dxa"/>
              <w:right w:w="57" w:type="dxa"/>
            </w:tcMar>
            <w:vAlign w:val="center"/>
          </w:tcPr>
          <w:p w14:paraId="4941B21A"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在本项目拟任职务</w:t>
            </w:r>
          </w:p>
        </w:tc>
      </w:tr>
      <w:tr w:rsidR="00A2335D" w14:paraId="27FDA2B3" w14:textId="77777777">
        <w:trPr>
          <w:trHeight w:val="557"/>
          <w:jc w:val="center"/>
        </w:trPr>
        <w:tc>
          <w:tcPr>
            <w:tcW w:w="693" w:type="dxa"/>
            <w:noWrap/>
            <w:tcMar>
              <w:left w:w="57" w:type="dxa"/>
              <w:right w:w="57" w:type="dxa"/>
            </w:tcMar>
          </w:tcPr>
          <w:p w14:paraId="3DDC7A55"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4E4DE485"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1D44B3C3"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6FB0F376"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7278FBD6"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26623841"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2114E4AA"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39951970" w14:textId="77777777" w:rsidR="00A2335D" w:rsidRDefault="00A2335D">
            <w:pPr>
              <w:ind w:firstLine="480"/>
              <w:rPr>
                <w:rFonts w:ascii="宋体" w:hAnsi="宋体"/>
                <w:color w:val="000000" w:themeColor="text1"/>
                <w:szCs w:val="21"/>
              </w:rPr>
            </w:pPr>
          </w:p>
        </w:tc>
      </w:tr>
      <w:tr w:rsidR="00A2335D" w14:paraId="005BCD2D" w14:textId="77777777">
        <w:trPr>
          <w:trHeight w:val="555"/>
          <w:jc w:val="center"/>
        </w:trPr>
        <w:tc>
          <w:tcPr>
            <w:tcW w:w="693" w:type="dxa"/>
            <w:noWrap/>
            <w:tcMar>
              <w:left w:w="57" w:type="dxa"/>
              <w:right w:w="57" w:type="dxa"/>
            </w:tcMar>
          </w:tcPr>
          <w:p w14:paraId="48576BAB"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5CCA5344"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58E930DE"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05049456"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1BBB58FF"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7D51F97D"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4CDD1BDB"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59828CAE" w14:textId="77777777" w:rsidR="00A2335D" w:rsidRDefault="00A2335D">
            <w:pPr>
              <w:ind w:firstLine="480"/>
              <w:rPr>
                <w:rFonts w:ascii="宋体" w:hAnsi="宋体"/>
                <w:color w:val="000000" w:themeColor="text1"/>
                <w:szCs w:val="21"/>
              </w:rPr>
            </w:pPr>
          </w:p>
        </w:tc>
      </w:tr>
      <w:tr w:rsidR="00A2335D" w14:paraId="30675AD5" w14:textId="77777777">
        <w:trPr>
          <w:trHeight w:val="553"/>
          <w:jc w:val="center"/>
        </w:trPr>
        <w:tc>
          <w:tcPr>
            <w:tcW w:w="693" w:type="dxa"/>
            <w:noWrap/>
            <w:tcMar>
              <w:left w:w="57" w:type="dxa"/>
              <w:right w:w="57" w:type="dxa"/>
            </w:tcMar>
          </w:tcPr>
          <w:p w14:paraId="5CDAE248"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5427C111"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14269A65"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27FDD9C7"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50986CE7"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0296A9F2"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69025C17"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1A93BA86" w14:textId="77777777" w:rsidR="00A2335D" w:rsidRDefault="00A2335D">
            <w:pPr>
              <w:ind w:firstLine="480"/>
              <w:rPr>
                <w:rFonts w:ascii="宋体" w:hAnsi="宋体"/>
                <w:color w:val="000000" w:themeColor="text1"/>
                <w:szCs w:val="21"/>
              </w:rPr>
            </w:pPr>
          </w:p>
        </w:tc>
      </w:tr>
      <w:tr w:rsidR="00A2335D" w14:paraId="568F4A7C" w14:textId="77777777">
        <w:trPr>
          <w:trHeight w:val="579"/>
          <w:jc w:val="center"/>
        </w:trPr>
        <w:tc>
          <w:tcPr>
            <w:tcW w:w="693" w:type="dxa"/>
            <w:noWrap/>
            <w:tcMar>
              <w:left w:w="57" w:type="dxa"/>
              <w:right w:w="57" w:type="dxa"/>
            </w:tcMar>
          </w:tcPr>
          <w:p w14:paraId="0814610B"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10DB974D"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53481035"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0EA293AE"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0E082632"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69AE178A"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56C9FEFE"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1E484BC3" w14:textId="77777777" w:rsidR="00A2335D" w:rsidRDefault="00A2335D">
            <w:pPr>
              <w:ind w:firstLine="480"/>
              <w:rPr>
                <w:rFonts w:ascii="宋体" w:hAnsi="宋体"/>
                <w:color w:val="000000" w:themeColor="text1"/>
                <w:szCs w:val="21"/>
              </w:rPr>
            </w:pPr>
          </w:p>
        </w:tc>
      </w:tr>
      <w:tr w:rsidR="00A2335D" w14:paraId="1B25F001" w14:textId="77777777">
        <w:trPr>
          <w:trHeight w:val="549"/>
          <w:jc w:val="center"/>
        </w:trPr>
        <w:tc>
          <w:tcPr>
            <w:tcW w:w="693" w:type="dxa"/>
            <w:noWrap/>
            <w:tcMar>
              <w:left w:w="57" w:type="dxa"/>
              <w:right w:w="57" w:type="dxa"/>
            </w:tcMar>
          </w:tcPr>
          <w:p w14:paraId="52295E4C"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18136EFD"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3C95B089"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55A23C54"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4BF14412"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01CD536A"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3D05BA10"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1FBFC644" w14:textId="77777777" w:rsidR="00A2335D" w:rsidRDefault="00A2335D">
            <w:pPr>
              <w:ind w:firstLine="480"/>
              <w:rPr>
                <w:rFonts w:ascii="宋体" w:hAnsi="宋体"/>
                <w:color w:val="000000" w:themeColor="text1"/>
                <w:szCs w:val="21"/>
              </w:rPr>
            </w:pPr>
          </w:p>
        </w:tc>
      </w:tr>
      <w:tr w:rsidR="00A2335D" w14:paraId="168051ED" w14:textId="77777777">
        <w:trPr>
          <w:trHeight w:val="561"/>
          <w:jc w:val="center"/>
        </w:trPr>
        <w:tc>
          <w:tcPr>
            <w:tcW w:w="693" w:type="dxa"/>
            <w:noWrap/>
            <w:tcMar>
              <w:left w:w="57" w:type="dxa"/>
              <w:right w:w="57" w:type="dxa"/>
            </w:tcMar>
          </w:tcPr>
          <w:p w14:paraId="19750CEA"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3A7D297A"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6EACF732"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7C943D1C"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5DF9566D"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41758C28"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558EBE56"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6028C0FB" w14:textId="77777777" w:rsidR="00A2335D" w:rsidRDefault="00A2335D">
            <w:pPr>
              <w:ind w:firstLine="480"/>
              <w:rPr>
                <w:rFonts w:ascii="宋体" w:hAnsi="宋体"/>
                <w:color w:val="000000" w:themeColor="text1"/>
                <w:szCs w:val="21"/>
              </w:rPr>
            </w:pPr>
          </w:p>
        </w:tc>
      </w:tr>
      <w:tr w:rsidR="00A2335D" w14:paraId="54C8C430" w14:textId="77777777">
        <w:trPr>
          <w:trHeight w:val="559"/>
          <w:jc w:val="center"/>
        </w:trPr>
        <w:tc>
          <w:tcPr>
            <w:tcW w:w="693" w:type="dxa"/>
            <w:noWrap/>
            <w:tcMar>
              <w:left w:w="57" w:type="dxa"/>
              <w:right w:w="57" w:type="dxa"/>
            </w:tcMar>
          </w:tcPr>
          <w:p w14:paraId="53D3A46C"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7957AD54"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33A17783"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5472AA24"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4DF600D7"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718B292B"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02B75A80"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4F1787FD" w14:textId="77777777" w:rsidR="00A2335D" w:rsidRDefault="00A2335D">
            <w:pPr>
              <w:ind w:firstLine="480"/>
              <w:rPr>
                <w:rFonts w:ascii="宋体" w:hAnsi="宋体"/>
                <w:color w:val="000000" w:themeColor="text1"/>
                <w:szCs w:val="21"/>
              </w:rPr>
            </w:pPr>
          </w:p>
        </w:tc>
      </w:tr>
      <w:tr w:rsidR="00A2335D" w14:paraId="0951C325" w14:textId="77777777">
        <w:trPr>
          <w:trHeight w:val="557"/>
          <w:jc w:val="center"/>
        </w:trPr>
        <w:tc>
          <w:tcPr>
            <w:tcW w:w="693" w:type="dxa"/>
            <w:noWrap/>
            <w:tcMar>
              <w:left w:w="57" w:type="dxa"/>
              <w:right w:w="57" w:type="dxa"/>
            </w:tcMar>
          </w:tcPr>
          <w:p w14:paraId="351B36A9"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700CC756"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35481532"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2961E8D2"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2C2D88F9"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69EC7346"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2F0F34D3"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756A47CF" w14:textId="77777777" w:rsidR="00A2335D" w:rsidRDefault="00A2335D">
            <w:pPr>
              <w:ind w:firstLine="480"/>
              <w:rPr>
                <w:rFonts w:ascii="宋体" w:hAnsi="宋体"/>
                <w:color w:val="000000" w:themeColor="text1"/>
                <w:szCs w:val="21"/>
              </w:rPr>
            </w:pPr>
          </w:p>
        </w:tc>
      </w:tr>
      <w:tr w:rsidR="00A2335D" w14:paraId="4D51F3B0" w14:textId="77777777">
        <w:trPr>
          <w:trHeight w:val="569"/>
          <w:jc w:val="center"/>
        </w:trPr>
        <w:tc>
          <w:tcPr>
            <w:tcW w:w="693" w:type="dxa"/>
            <w:noWrap/>
            <w:tcMar>
              <w:left w:w="57" w:type="dxa"/>
              <w:right w:w="57" w:type="dxa"/>
            </w:tcMar>
          </w:tcPr>
          <w:p w14:paraId="20B80822"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4F1CC1D7"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1D452582"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00BC9BE3"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5EB4F4A8"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5F1ABCC7"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1FC90B3E"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7EC1010B" w14:textId="77777777" w:rsidR="00A2335D" w:rsidRDefault="00A2335D">
            <w:pPr>
              <w:ind w:firstLine="480"/>
              <w:rPr>
                <w:rFonts w:ascii="宋体" w:hAnsi="宋体"/>
                <w:color w:val="000000" w:themeColor="text1"/>
                <w:szCs w:val="21"/>
              </w:rPr>
            </w:pPr>
          </w:p>
        </w:tc>
      </w:tr>
      <w:tr w:rsidR="00A2335D" w14:paraId="06C6D62C" w14:textId="77777777">
        <w:trPr>
          <w:trHeight w:val="569"/>
          <w:jc w:val="center"/>
        </w:trPr>
        <w:tc>
          <w:tcPr>
            <w:tcW w:w="693" w:type="dxa"/>
            <w:noWrap/>
            <w:tcMar>
              <w:left w:w="57" w:type="dxa"/>
              <w:right w:w="57" w:type="dxa"/>
            </w:tcMar>
          </w:tcPr>
          <w:p w14:paraId="5BFE87F8"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4EB3178D"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479B49A0"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2B644AF4"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419C4596"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23266841"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137A5A83"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57EEFF59" w14:textId="77777777" w:rsidR="00A2335D" w:rsidRDefault="00A2335D">
            <w:pPr>
              <w:ind w:firstLine="480"/>
              <w:rPr>
                <w:rFonts w:ascii="宋体" w:hAnsi="宋体"/>
                <w:color w:val="000000" w:themeColor="text1"/>
                <w:szCs w:val="21"/>
              </w:rPr>
            </w:pPr>
          </w:p>
        </w:tc>
      </w:tr>
      <w:tr w:rsidR="00A2335D" w14:paraId="6B725B8B" w14:textId="77777777">
        <w:trPr>
          <w:trHeight w:val="569"/>
          <w:jc w:val="center"/>
        </w:trPr>
        <w:tc>
          <w:tcPr>
            <w:tcW w:w="693" w:type="dxa"/>
            <w:noWrap/>
            <w:tcMar>
              <w:left w:w="57" w:type="dxa"/>
              <w:right w:w="57" w:type="dxa"/>
            </w:tcMar>
          </w:tcPr>
          <w:p w14:paraId="15130B7C" w14:textId="77777777" w:rsidR="00A2335D" w:rsidRDefault="00A2335D">
            <w:pPr>
              <w:ind w:firstLine="480"/>
              <w:rPr>
                <w:rFonts w:ascii="宋体" w:hAnsi="宋体"/>
                <w:color w:val="000000" w:themeColor="text1"/>
                <w:szCs w:val="21"/>
              </w:rPr>
            </w:pPr>
          </w:p>
        </w:tc>
        <w:tc>
          <w:tcPr>
            <w:tcW w:w="1048" w:type="dxa"/>
            <w:noWrap/>
            <w:tcMar>
              <w:left w:w="57" w:type="dxa"/>
              <w:right w:w="57" w:type="dxa"/>
            </w:tcMar>
          </w:tcPr>
          <w:p w14:paraId="16AC620D" w14:textId="77777777" w:rsidR="00A2335D" w:rsidRDefault="00A2335D">
            <w:pPr>
              <w:ind w:firstLine="480"/>
              <w:rPr>
                <w:rFonts w:ascii="宋体" w:hAnsi="宋体"/>
                <w:color w:val="000000" w:themeColor="text1"/>
                <w:szCs w:val="21"/>
              </w:rPr>
            </w:pPr>
          </w:p>
        </w:tc>
        <w:tc>
          <w:tcPr>
            <w:tcW w:w="868" w:type="dxa"/>
            <w:noWrap/>
            <w:tcMar>
              <w:left w:w="57" w:type="dxa"/>
              <w:right w:w="57" w:type="dxa"/>
            </w:tcMar>
          </w:tcPr>
          <w:p w14:paraId="6E3A4391" w14:textId="77777777" w:rsidR="00A2335D" w:rsidRDefault="00A2335D">
            <w:pPr>
              <w:ind w:firstLine="480"/>
              <w:rPr>
                <w:rFonts w:ascii="宋体" w:hAnsi="宋体"/>
                <w:color w:val="000000" w:themeColor="text1"/>
                <w:szCs w:val="21"/>
              </w:rPr>
            </w:pPr>
          </w:p>
        </w:tc>
        <w:tc>
          <w:tcPr>
            <w:tcW w:w="739" w:type="dxa"/>
            <w:noWrap/>
            <w:tcMar>
              <w:left w:w="57" w:type="dxa"/>
              <w:right w:w="57" w:type="dxa"/>
            </w:tcMar>
          </w:tcPr>
          <w:p w14:paraId="4C3F1061" w14:textId="77777777" w:rsidR="00A2335D" w:rsidRDefault="00A2335D">
            <w:pPr>
              <w:ind w:firstLine="480"/>
              <w:rPr>
                <w:rFonts w:ascii="宋体" w:hAnsi="宋体"/>
                <w:color w:val="000000" w:themeColor="text1"/>
                <w:szCs w:val="21"/>
              </w:rPr>
            </w:pPr>
          </w:p>
        </w:tc>
        <w:tc>
          <w:tcPr>
            <w:tcW w:w="1863" w:type="dxa"/>
            <w:noWrap/>
            <w:tcMar>
              <w:left w:w="57" w:type="dxa"/>
              <w:right w:w="57" w:type="dxa"/>
            </w:tcMar>
          </w:tcPr>
          <w:p w14:paraId="2A643913" w14:textId="77777777" w:rsidR="00A2335D" w:rsidRDefault="00A2335D">
            <w:pPr>
              <w:ind w:firstLine="480"/>
              <w:rPr>
                <w:rFonts w:ascii="宋体" w:hAnsi="宋体"/>
                <w:color w:val="000000" w:themeColor="text1"/>
                <w:szCs w:val="21"/>
              </w:rPr>
            </w:pPr>
          </w:p>
        </w:tc>
        <w:tc>
          <w:tcPr>
            <w:tcW w:w="1017" w:type="dxa"/>
            <w:noWrap/>
            <w:tcMar>
              <w:left w:w="57" w:type="dxa"/>
              <w:right w:w="57" w:type="dxa"/>
            </w:tcMar>
          </w:tcPr>
          <w:p w14:paraId="61EE4D97" w14:textId="77777777" w:rsidR="00A2335D" w:rsidRDefault="00A2335D">
            <w:pPr>
              <w:ind w:firstLine="480"/>
              <w:rPr>
                <w:rFonts w:ascii="宋体" w:hAnsi="宋体"/>
                <w:color w:val="000000" w:themeColor="text1"/>
                <w:szCs w:val="21"/>
              </w:rPr>
            </w:pPr>
          </w:p>
        </w:tc>
        <w:tc>
          <w:tcPr>
            <w:tcW w:w="1440" w:type="dxa"/>
            <w:noWrap/>
            <w:tcMar>
              <w:left w:w="57" w:type="dxa"/>
              <w:right w:w="57" w:type="dxa"/>
            </w:tcMar>
          </w:tcPr>
          <w:p w14:paraId="0E2382D5" w14:textId="77777777" w:rsidR="00A2335D" w:rsidRDefault="00A2335D">
            <w:pPr>
              <w:ind w:firstLine="480"/>
              <w:rPr>
                <w:rFonts w:ascii="宋体" w:hAnsi="宋体"/>
                <w:color w:val="000000" w:themeColor="text1"/>
                <w:szCs w:val="21"/>
              </w:rPr>
            </w:pPr>
          </w:p>
        </w:tc>
        <w:tc>
          <w:tcPr>
            <w:tcW w:w="1439" w:type="dxa"/>
            <w:noWrap/>
            <w:tcMar>
              <w:left w:w="57" w:type="dxa"/>
              <w:right w:w="57" w:type="dxa"/>
            </w:tcMar>
          </w:tcPr>
          <w:p w14:paraId="035EEB37" w14:textId="77777777" w:rsidR="00A2335D" w:rsidRDefault="00A2335D">
            <w:pPr>
              <w:ind w:firstLine="480"/>
              <w:rPr>
                <w:rFonts w:ascii="宋体" w:hAnsi="宋体"/>
                <w:color w:val="000000" w:themeColor="text1"/>
                <w:szCs w:val="21"/>
              </w:rPr>
            </w:pPr>
          </w:p>
        </w:tc>
      </w:tr>
    </w:tbl>
    <w:p w14:paraId="1D2ED70A" w14:textId="77777777" w:rsidR="00A2335D" w:rsidRDefault="00A2335D">
      <w:pPr>
        <w:autoSpaceDE w:val="0"/>
        <w:autoSpaceDN w:val="0"/>
        <w:snapToGrid w:val="0"/>
        <w:ind w:firstLine="482"/>
        <w:textAlignment w:val="bottom"/>
        <w:rPr>
          <w:rFonts w:ascii="宋体" w:hAnsi="宋体"/>
          <w:b/>
          <w:bCs/>
          <w:color w:val="000000" w:themeColor="text1"/>
          <w:szCs w:val="21"/>
        </w:rPr>
      </w:pPr>
    </w:p>
    <w:p w14:paraId="28FC51B5" w14:textId="3A3DE67F" w:rsidR="00A2335D" w:rsidRDefault="00BA5769">
      <w:pPr>
        <w:autoSpaceDE w:val="0"/>
        <w:autoSpaceDN w:val="0"/>
        <w:snapToGrid w:val="0"/>
        <w:ind w:firstLine="482"/>
        <w:textAlignment w:val="bottom"/>
        <w:rPr>
          <w:rFonts w:ascii="宋体" w:hAnsi="宋体"/>
          <w:b/>
          <w:bCs/>
          <w:color w:val="000000" w:themeColor="text1"/>
          <w:szCs w:val="21"/>
        </w:rPr>
      </w:pPr>
      <w:r>
        <w:rPr>
          <w:rFonts w:ascii="宋体" w:hAnsi="宋体" w:hint="eastAsia"/>
          <w:b/>
          <w:bCs/>
          <w:color w:val="000000" w:themeColor="text1"/>
          <w:szCs w:val="21"/>
        </w:rPr>
        <w:t>注：投标人须提供拟派往本项目的各专业技术人员注技术职称、单位在职证明（社保</w:t>
      </w:r>
      <w:r w:rsidR="00EC0545">
        <w:rPr>
          <w:rFonts w:ascii="宋体" w:hAnsi="宋体" w:hint="eastAsia"/>
          <w:b/>
          <w:bCs/>
          <w:color w:val="000000" w:themeColor="text1"/>
          <w:szCs w:val="21"/>
        </w:rPr>
        <w:t>或</w:t>
      </w:r>
      <w:r>
        <w:rPr>
          <w:rFonts w:ascii="宋体" w:hAnsi="宋体" w:hint="eastAsia"/>
          <w:b/>
          <w:bCs/>
          <w:color w:val="000000" w:themeColor="text1"/>
          <w:szCs w:val="21"/>
        </w:rPr>
        <w:t>劳动合同）扫描件</w:t>
      </w:r>
      <w:r w:rsidR="00EC0545">
        <w:rPr>
          <w:rFonts w:ascii="宋体" w:hAnsi="宋体" w:hint="eastAsia"/>
          <w:b/>
          <w:bCs/>
          <w:color w:val="000000" w:themeColor="text1"/>
          <w:szCs w:val="21"/>
        </w:rPr>
        <w:t>（若有）</w:t>
      </w:r>
      <w:r>
        <w:rPr>
          <w:rFonts w:ascii="宋体" w:hAnsi="宋体" w:hint="eastAsia"/>
          <w:b/>
          <w:bCs/>
          <w:color w:val="000000" w:themeColor="text1"/>
          <w:szCs w:val="21"/>
        </w:rPr>
        <w:t>。</w:t>
      </w:r>
    </w:p>
    <w:p w14:paraId="72D753A2" w14:textId="77777777" w:rsidR="00A2335D" w:rsidRDefault="00A2335D">
      <w:pPr>
        <w:tabs>
          <w:tab w:val="left" w:pos="6585"/>
        </w:tabs>
        <w:spacing w:line="600" w:lineRule="exact"/>
        <w:ind w:firstLine="480"/>
        <w:rPr>
          <w:rFonts w:ascii="宋体" w:hAnsi="宋体"/>
          <w:bCs/>
          <w:color w:val="000000" w:themeColor="text1"/>
          <w:szCs w:val="21"/>
        </w:rPr>
      </w:pPr>
    </w:p>
    <w:p w14:paraId="49B0679C" w14:textId="77777777" w:rsidR="00A2335D" w:rsidRDefault="00A2335D">
      <w:pPr>
        <w:tabs>
          <w:tab w:val="left" w:pos="2977"/>
          <w:tab w:val="left" w:pos="3261"/>
        </w:tabs>
        <w:ind w:firstLineChars="1650" w:firstLine="3960"/>
        <w:rPr>
          <w:rFonts w:ascii="宋体" w:hAnsi="宋体"/>
          <w:color w:val="000000" w:themeColor="text1"/>
          <w:szCs w:val="21"/>
        </w:rPr>
      </w:pPr>
    </w:p>
    <w:p w14:paraId="0F83ABF5" w14:textId="77777777" w:rsidR="00A2335D" w:rsidRDefault="00BA5769">
      <w:pPr>
        <w:tabs>
          <w:tab w:val="left" w:pos="2977"/>
          <w:tab w:val="left" w:pos="3261"/>
        </w:tabs>
        <w:ind w:firstLine="480"/>
        <w:rPr>
          <w:rFonts w:ascii="宋体" w:hAnsi="宋体"/>
          <w:color w:val="000000" w:themeColor="text1"/>
          <w:szCs w:val="21"/>
        </w:rPr>
      </w:pPr>
      <w:r>
        <w:rPr>
          <w:rFonts w:ascii="宋体" w:hAnsi="宋体"/>
          <w:color w:val="000000" w:themeColor="text1"/>
          <w:szCs w:val="21"/>
        </w:rPr>
        <w:t>投标人：</w:t>
      </w:r>
      <w:r>
        <w:rPr>
          <w:rFonts w:ascii="宋体" w:hAnsi="宋体" w:hint="eastAsia"/>
          <w:color w:val="000000" w:themeColor="text1"/>
          <w:szCs w:val="21"/>
          <w:u w:val="single"/>
        </w:rPr>
        <w:t xml:space="preserve">                   </w:t>
      </w:r>
      <w:r>
        <w:rPr>
          <w:rFonts w:ascii="宋体" w:hAnsi="宋体" w:hint="eastAsia"/>
          <w:color w:val="000000" w:themeColor="text1"/>
          <w:szCs w:val="21"/>
        </w:rPr>
        <w:t>（盖企业电子章）</w:t>
      </w:r>
    </w:p>
    <w:p w14:paraId="49689924" w14:textId="77777777" w:rsidR="00A2335D" w:rsidRDefault="00BA5769">
      <w:pPr>
        <w:ind w:firstLine="480"/>
        <w:rPr>
          <w:rFonts w:ascii="宋体" w:hAnsi="宋体"/>
          <w:color w:val="000000" w:themeColor="text1"/>
          <w:szCs w:val="21"/>
        </w:rPr>
      </w:pPr>
      <w:r>
        <w:rPr>
          <w:rFonts w:ascii="宋体" w:hAnsi="宋体"/>
          <w:color w:val="000000" w:themeColor="text1"/>
          <w:szCs w:val="21"/>
        </w:rPr>
        <w:t>法定代表人：</w:t>
      </w:r>
      <w:r>
        <w:rPr>
          <w:rFonts w:ascii="宋体" w:hAnsi="宋体" w:hint="eastAsia"/>
          <w:color w:val="000000" w:themeColor="text1"/>
          <w:szCs w:val="21"/>
          <w:u w:val="single"/>
        </w:rPr>
        <w:t xml:space="preserve">                 </w:t>
      </w:r>
      <w:r>
        <w:rPr>
          <w:rFonts w:ascii="宋体" w:hAnsi="宋体" w:hint="eastAsia"/>
          <w:color w:val="000000" w:themeColor="text1"/>
          <w:szCs w:val="21"/>
        </w:rPr>
        <w:t>（电子签章或电子签名）</w:t>
      </w:r>
    </w:p>
    <w:p w14:paraId="4CC7CA53" w14:textId="77777777" w:rsidR="00A2335D" w:rsidRDefault="00BA5769">
      <w:pPr>
        <w:pStyle w:val="af0"/>
        <w:ind w:firstLine="420"/>
        <w:rPr>
          <w:color w:val="000000" w:themeColor="text1"/>
        </w:rPr>
      </w:pPr>
      <w:r>
        <w:rPr>
          <w:rFonts w:hAnsi="宋体" w:hint="eastAsia"/>
          <w:color w:val="000000" w:themeColor="text1"/>
        </w:rPr>
        <w:t>日期：</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w:t>
      </w:r>
    </w:p>
    <w:p w14:paraId="27A9C099" w14:textId="77777777" w:rsidR="00A2335D" w:rsidRDefault="00A2335D">
      <w:pPr>
        <w:ind w:firstLine="480"/>
        <w:jc w:val="both"/>
        <w:rPr>
          <w:rFonts w:ascii="仿宋" w:hAnsi="仿宋" w:cs="仿宋"/>
          <w:color w:val="000000" w:themeColor="text1"/>
          <w:szCs w:val="24"/>
        </w:rPr>
      </w:pPr>
    </w:p>
    <w:p w14:paraId="364E7D62" w14:textId="77777777" w:rsidR="00A2335D" w:rsidRDefault="00A2335D">
      <w:pPr>
        <w:pStyle w:val="26"/>
        <w:ind w:left="480"/>
        <w:rPr>
          <w:color w:val="000000" w:themeColor="text1"/>
        </w:rPr>
      </w:pPr>
    </w:p>
    <w:p w14:paraId="7C2CDD3C" w14:textId="77777777" w:rsidR="00A2335D" w:rsidRDefault="00BA5769">
      <w:pPr>
        <w:spacing w:line="240" w:lineRule="auto"/>
        <w:ind w:firstLineChars="0" w:firstLine="0"/>
        <w:rPr>
          <w:color w:val="000000" w:themeColor="text1"/>
          <w:kern w:val="2"/>
          <w:sz w:val="21"/>
          <w:szCs w:val="24"/>
        </w:rPr>
      </w:pPr>
      <w:r>
        <w:rPr>
          <w:color w:val="000000" w:themeColor="text1"/>
        </w:rPr>
        <w:br w:type="page"/>
      </w:r>
    </w:p>
    <w:p w14:paraId="60302F52" w14:textId="77777777" w:rsidR="00A2335D" w:rsidRDefault="00BA5769">
      <w:pPr>
        <w:pStyle w:val="3"/>
        <w:rPr>
          <w:color w:val="000000" w:themeColor="text1"/>
        </w:rPr>
      </w:pPr>
      <w:r>
        <w:rPr>
          <w:rFonts w:hint="eastAsia"/>
          <w:color w:val="000000" w:themeColor="text1"/>
        </w:rPr>
        <w:lastRenderedPageBreak/>
        <w:t>（十三）拟投入本项目负责人简历表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948"/>
        <w:gridCol w:w="189"/>
        <w:gridCol w:w="1241"/>
        <w:gridCol w:w="1235"/>
        <w:gridCol w:w="2430"/>
        <w:gridCol w:w="2430"/>
      </w:tblGrid>
      <w:tr w:rsidR="00A2335D" w14:paraId="778A4CDB" w14:textId="77777777">
        <w:trPr>
          <w:trHeight w:val="733"/>
          <w:jc w:val="center"/>
        </w:trPr>
        <w:tc>
          <w:tcPr>
            <w:tcW w:w="1240" w:type="dxa"/>
            <w:vAlign w:val="center"/>
          </w:tcPr>
          <w:p w14:paraId="3394459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姓名</w:t>
            </w:r>
          </w:p>
        </w:tc>
        <w:tc>
          <w:tcPr>
            <w:tcW w:w="1118" w:type="dxa"/>
            <w:gridSpan w:val="2"/>
          </w:tcPr>
          <w:p w14:paraId="5A3F764B" w14:textId="77777777" w:rsidR="00A2335D" w:rsidRDefault="00A2335D">
            <w:pPr>
              <w:ind w:firstLine="480"/>
              <w:rPr>
                <w:rFonts w:ascii="宋体" w:hAnsi="宋体"/>
                <w:color w:val="000000" w:themeColor="text1"/>
                <w:szCs w:val="21"/>
              </w:rPr>
            </w:pPr>
          </w:p>
        </w:tc>
        <w:tc>
          <w:tcPr>
            <w:tcW w:w="1220" w:type="dxa"/>
            <w:vAlign w:val="center"/>
          </w:tcPr>
          <w:p w14:paraId="4FAA086A"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性别</w:t>
            </w:r>
          </w:p>
        </w:tc>
        <w:tc>
          <w:tcPr>
            <w:tcW w:w="1214" w:type="dxa"/>
            <w:vAlign w:val="center"/>
          </w:tcPr>
          <w:p w14:paraId="4911BD4C" w14:textId="77777777" w:rsidR="00A2335D" w:rsidRDefault="00A2335D">
            <w:pPr>
              <w:ind w:firstLine="480"/>
              <w:jc w:val="center"/>
              <w:rPr>
                <w:rFonts w:ascii="宋体" w:hAnsi="宋体"/>
                <w:color w:val="000000" w:themeColor="text1"/>
                <w:szCs w:val="21"/>
              </w:rPr>
            </w:pPr>
          </w:p>
        </w:tc>
        <w:tc>
          <w:tcPr>
            <w:tcW w:w="2389" w:type="dxa"/>
            <w:vAlign w:val="center"/>
          </w:tcPr>
          <w:p w14:paraId="4897F0F0"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出生日期</w:t>
            </w:r>
          </w:p>
        </w:tc>
        <w:tc>
          <w:tcPr>
            <w:tcW w:w="2389" w:type="dxa"/>
          </w:tcPr>
          <w:p w14:paraId="08030959" w14:textId="77777777" w:rsidR="00A2335D" w:rsidRDefault="00A2335D">
            <w:pPr>
              <w:ind w:firstLine="480"/>
              <w:rPr>
                <w:rFonts w:ascii="宋体" w:hAnsi="宋体"/>
                <w:color w:val="000000" w:themeColor="text1"/>
                <w:szCs w:val="21"/>
              </w:rPr>
            </w:pPr>
          </w:p>
        </w:tc>
      </w:tr>
      <w:tr w:rsidR="00A2335D" w14:paraId="5F9BE2D0" w14:textId="77777777">
        <w:trPr>
          <w:trHeight w:val="1184"/>
          <w:jc w:val="center"/>
        </w:trPr>
        <w:tc>
          <w:tcPr>
            <w:tcW w:w="1240" w:type="dxa"/>
            <w:vAlign w:val="center"/>
          </w:tcPr>
          <w:p w14:paraId="0FB3703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毕业院校及专业</w:t>
            </w:r>
          </w:p>
        </w:tc>
        <w:tc>
          <w:tcPr>
            <w:tcW w:w="3552" w:type="dxa"/>
            <w:gridSpan w:val="4"/>
            <w:vAlign w:val="center"/>
          </w:tcPr>
          <w:p w14:paraId="71E57F3E" w14:textId="77777777" w:rsidR="00A2335D" w:rsidRDefault="00A2335D">
            <w:pPr>
              <w:ind w:firstLine="480"/>
              <w:jc w:val="center"/>
              <w:rPr>
                <w:rFonts w:ascii="宋体" w:hAnsi="宋体"/>
                <w:color w:val="000000" w:themeColor="text1"/>
                <w:szCs w:val="21"/>
              </w:rPr>
            </w:pPr>
          </w:p>
        </w:tc>
        <w:tc>
          <w:tcPr>
            <w:tcW w:w="2389" w:type="dxa"/>
            <w:vAlign w:val="center"/>
          </w:tcPr>
          <w:p w14:paraId="0C4F5860"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毕业时间</w:t>
            </w:r>
          </w:p>
        </w:tc>
        <w:tc>
          <w:tcPr>
            <w:tcW w:w="2389" w:type="dxa"/>
            <w:vAlign w:val="center"/>
          </w:tcPr>
          <w:p w14:paraId="5AFE0F40" w14:textId="77777777" w:rsidR="00A2335D" w:rsidRDefault="00A2335D">
            <w:pPr>
              <w:ind w:firstLine="480"/>
              <w:jc w:val="center"/>
              <w:rPr>
                <w:rFonts w:ascii="宋体" w:hAnsi="宋体"/>
                <w:color w:val="000000" w:themeColor="text1"/>
                <w:szCs w:val="21"/>
              </w:rPr>
            </w:pPr>
          </w:p>
        </w:tc>
      </w:tr>
      <w:tr w:rsidR="00A2335D" w14:paraId="6C0690E3" w14:textId="77777777">
        <w:trPr>
          <w:trHeight w:val="920"/>
          <w:jc w:val="center"/>
        </w:trPr>
        <w:tc>
          <w:tcPr>
            <w:tcW w:w="1240" w:type="dxa"/>
            <w:vAlign w:val="center"/>
          </w:tcPr>
          <w:p w14:paraId="7A593A39"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从事本专业时间</w:t>
            </w:r>
          </w:p>
        </w:tc>
        <w:tc>
          <w:tcPr>
            <w:tcW w:w="3552" w:type="dxa"/>
            <w:gridSpan w:val="4"/>
            <w:vAlign w:val="center"/>
          </w:tcPr>
          <w:p w14:paraId="4C1B95CA" w14:textId="77777777" w:rsidR="00A2335D" w:rsidRDefault="00A2335D">
            <w:pPr>
              <w:ind w:firstLine="480"/>
              <w:jc w:val="center"/>
              <w:rPr>
                <w:rFonts w:ascii="宋体" w:hAnsi="宋体"/>
                <w:color w:val="000000" w:themeColor="text1"/>
                <w:szCs w:val="21"/>
              </w:rPr>
            </w:pPr>
          </w:p>
        </w:tc>
        <w:tc>
          <w:tcPr>
            <w:tcW w:w="2389" w:type="dxa"/>
            <w:vAlign w:val="center"/>
          </w:tcPr>
          <w:p w14:paraId="594E549A"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为投标人服务时间</w:t>
            </w:r>
          </w:p>
        </w:tc>
        <w:tc>
          <w:tcPr>
            <w:tcW w:w="2389" w:type="dxa"/>
            <w:vAlign w:val="center"/>
          </w:tcPr>
          <w:p w14:paraId="2D107934" w14:textId="77777777" w:rsidR="00A2335D" w:rsidRDefault="00A2335D">
            <w:pPr>
              <w:ind w:firstLine="480"/>
              <w:jc w:val="center"/>
              <w:rPr>
                <w:rFonts w:ascii="宋体" w:hAnsi="宋体"/>
                <w:color w:val="000000" w:themeColor="text1"/>
                <w:szCs w:val="21"/>
              </w:rPr>
            </w:pPr>
          </w:p>
        </w:tc>
      </w:tr>
      <w:tr w:rsidR="00A2335D" w14:paraId="5154C42A" w14:textId="77777777">
        <w:trPr>
          <w:trHeight w:val="762"/>
          <w:jc w:val="center"/>
        </w:trPr>
        <w:tc>
          <w:tcPr>
            <w:tcW w:w="1240" w:type="dxa"/>
            <w:vAlign w:val="center"/>
          </w:tcPr>
          <w:p w14:paraId="52F13BD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执业注册</w:t>
            </w:r>
          </w:p>
        </w:tc>
        <w:tc>
          <w:tcPr>
            <w:tcW w:w="3552" w:type="dxa"/>
            <w:gridSpan w:val="4"/>
            <w:vAlign w:val="center"/>
          </w:tcPr>
          <w:p w14:paraId="0B92809A" w14:textId="77777777" w:rsidR="00A2335D" w:rsidRDefault="00A2335D">
            <w:pPr>
              <w:ind w:firstLine="480"/>
              <w:jc w:val="center"/>
              <w:rPr>
                <w:rFonts w:ascii="宋体" w:hAnsi="宋体"/>
                <w:color w:val="000000" w:themeColor="text1"/>
                <w:szCs w:val="21"/>
              </w:rPr>
            </w:pPr>
          </w:p>
        </w:tc>
        <w:tc>
          <w:tcPr>
            <w:tcW w:w="2389" w:type="dxa"/>
            <w:vAlign w:val="center"/>
          </w:tcPr>
          <w:p w14:paraId="0E5C5C54"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职称</w:t>
            </w:r>
          </w:p>
        </w:tc>
        <w:tc>
          <w:tcPr>
            <w:tcW w:w="2389" w:type="dxa"/>
            <w:vAlign w:val="center"/>
          </w:tcPr>
          <w:p w14:paraId="084EC7D4" w14:textId="77777777" w:rsidR="00A2335D" w:rsidRDefault="00A2335D">
            <w:pPr>
              <w:ind w:firstLine="480"/>
              <w:jc w:val="center"/>
              <w:rPr>
                <w:rFonts w:ascii="宋体" w:hAnsi="宋体"/>
                <w:color w:val="000000" w:themeColor="text1"/>
                <w:szCs w:val="21"/>
              </w:rPr>
            </w:pPr>
          </w:p>
        </w:tc>
      </w:tr>
      <w:tr w:rsidR="00A2335D" w14:paraId="4C184EE3" w14:textId="77777777">
        <w:trPr>
          <w:trHeight w:val="798"/>
          <w:jc w:val="center"/>
        </w:trPr>
        <w:tc>
          <w:tcPr>
            <w:tcW w:w="1240" w:type="dxa"/>
            <w:vAlign w:val="center"/>
          </w:tcPr>
          <w:p w14:paraId="3BF66948"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在本项目中担任任务</w:t>
            </w:r>
          </w:p>
        </w:tc>
        <w:tc>
          <w:tcPr>
            <w:tcW w:w="8330" w:type="dxa"/>
            <w:gridSpan w:val="6"/>
            <w:vAlign w:val="center"/>
          </w:tcPr>
          <w:p w14:paraId="7731C9D1" w14:textId="77777777" w:rsidR="00A2335D" w:rsidRDefault="00A2335D">
            <w:pPr>
              <w:ind w:firstLine="480"/>
              <w:jc w:val="center"/>
              <w:rPr>
                <w:rFonts w:ascii="宋体" w:hAnsi="宋体"/>
                <w:color w:val="000000" w:themeColor="text1"/>
                <w:szCs w:val="21"/>
              </w:rPr>
            </w:pPr>
          </w:p>
        </w:tc>
      </w:tr>
      <w:tr w:rsidR="00A2335D" w14:paraId="569F0C62" w14:textId="77777777">
        <w:trPr>
          <w:trHeight w:val="770"/>
          <w:jc w:val="center"/>
        </w:trPr>
        <w:tc>
          <w:tcPr>
            <w:tcW w:w="1240" w:type="dxa"/>
            <w:vMerge w:val="restart"/>
            <w:vAlign w:val="center"/>
          </w:tcPr>
          <w:p w14:paraId="5B972CF6"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本人相关业绩</w:t>
            </w:r>
          </w:p>
        </w:tc>
        <w:tc>
          <w:tcPr>
            <w:tcW w:w="932" w:type="dxa"/>
            <w:vAlign w:val="center"/>
          </w:tcPr>
          <w:p w14:paraId="51A4B2AE"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序号</w:t>
            </w:r>
          </w:p>
        </w:tc>
        <w:tc>
          <w:tcPr>
            <w:tcW w:w="2620" w:type="dxa"/>
            <w:gridSpan w:val="3"/>
            <w:vAlign w:val="center"/>
          </w:tcPr>
          <w:p w14:paraId="3667AAD5"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工程项目名称及规模</w:t>
            </w:r>
          </w:p>
        </w:tc>
        <w:tc>
          <w:tcPr>
            <w:tcW w:w="2389" w:type="dxa"/>
            <w:vAlign w:val="center"/>
          </w:tcPr>
          <w:p w14:paraId="42117D41"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完成时间</w:t>
            </w:r>
          </w:p>
        </w:tc>
        <w:tc>
          <w:tcPr>
            <w:tcW w:w="2389" w:type="dxa"/>
            <w:vAlign w:val="center"/>
          </w:tcPr>
          <w:p w14:paraId="33FEF238"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在该项目中任何职</w:t>
            </w:r>
          </w:p>
        </w:tc>
      </w:tr>
      <w:tr w:rsidR="00A2335D" w14:paraId="55A3156C" w14:textId="77777777">
        <w:trPr>
          <w:trHeight w:val="770"/>
          <w:jc w:val="center"/>
        </w:trPr>
        <w:tc>
          <w:tcPr>
            <w:tcW w:w="1240" w:type="dxa"/>
            <w:vMerge/>
            <w:vAlign w:val="center"/>
          </w:tcPr>
          <w:p w14:paraId="2EAAF4BA" w14:textId="77777777" w:rsidR="00A2335D" w:rsidRDefault="00A2335D">
            <w:pPr>
              <w:ind w:firstLine="480"/>
              <w:jc w:val="center"/>
              <w:rPr>
                <w:rFonts w:ascii="宋体" w:hAnsi="宋体"/>
                <w:color w:val="000000" w:themeColor="text1"/>
                <w:szCs w:val="21"/>
              </w:rPr>
            </w:pPr>
          </w:p>
        </w:tc>
        <w:tc>
          <w:tcPr>
            <w:tcW w:w="932" w:type="dxa"/>
            <w:vAlign w:val="center"/>
          </w:tcPr>
          <w:p w14:paraId="6F7B5756"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1</w:t>
            </w:r>
          </w:p>
        </w:tc>
        <w:tc>
          <w:tcPr>
            <w:tcW w:w="2620" w:type="dxa"/>
            <w:gridSpan w:val="3"/>
            <w:vAlign w:val="center"/>
          </w:tcPr>
          <w:p w14:paraId="69D2814A" w14:textId="77777777" w:rsidR="00A2335D" w:rsidRDefault="00A2335D">
            <w:pPr>
              <w:ind w:firstLine="480"/>
              <w:jc w:val="center"/>
              <w:rPr>
                <w:rFonts w:ascii="宋体" w:hAnsi="宋体"/>
                <w:color w:val="000000" w:themeColor="text1"/>
                <w:szCs w:val="21"/>
              </w:rPr>
            </w:pPr>
          </w:p>
        </w:tc>
        <w:tc>
          <w:tcPr>
            <w:tcW w:w="2389" w:type="dxa"/>
            <w:vAlign w:val="center"/>
          </w:tcPr>
          <w:p w14:paraId="4BB6E83F" w14:textId="77777777" w:rsidR="00A2335D" w:rsidRDefault="00A2335D">
            <w:pPr>
              <w:ind w:firstLine="480"/>
              <w:jc w:val="center"/>
              <w:rPr>
                <w:rFonts w:ascii="宋体" w:hAnsi="宋体"/>
                <w:color w:val="000000" w:themeColor="text1"/>
                <w:szCs w:val="21"/>
              </w:rPr>
            </w:pPr>
          </w:p>
        </w:tc>
        <w:tc>
          <w:tcPr>
            <w:tcW w:w="2389" w:type="dxa"/>
            <w:vAlign w:val="center"/>
          </w:tcPr>
          <w:p w14:paraId="42F89619" w14:textId="77777777" w:rsidR="00A2335D" w:rsidRDefault="00A2335D">
            <w:pPr>
              <w:ind w:firstLine="480"/>
              <w:jc w:val="center"/>
              <w:rPr>
                <w:rFonts w:ascii="宋体" w:hAnsi="宋体"/>
                <w:color w:val="000000" w:themeColor="text1"/>
                <w:szCs w:val="21"/>
              </w:rPr>
            </w:pPr>
          </w:p>
        </w:tc>
      </w:tr>
      <w:tr w:rsidR="00A2335D" w14:paraId="69A95267" w14:textId="77777777">
        <w:trPr>
          <w:trHeight w:val="770"/>
          <w:jc w:val="center"/>
        </w:trPr>
        <w:tc>
          <w:tcPr>
            <w:tcW w:w="1240" w:type="dxa"/>
            <w:vMerge/>
            <w:vAlign w:val="center"/>
          </w:tcPr>
          <w:p w14:paraId="6C79AFFE" w14:textId="77777777" w:rsidR="00A2335D" w:rsidRDefault="00A2335D">
            <w:pPr>
              <w:ind w:firstLine="480"/>
              <w:jc w:val="center"/>
              <w:rPr>
                <w:rFonts w:ascii="宋体" w:hAnsi="宋体"/>
                <w:color w:val="000000" w:themeColor="text1"/>
                <w:szCs w:val="21"/>
              </w:rPr>
            </w:pPr>
          </w:p>
        </w:tc>
        <w:tc>
          <w:tcPr>
            <w:tcW w:w="932" w:type="dxa"/>
            <w:vAlign w:val="center"/>
          </w:tcPr>
          <w:p w14:paraId="1361825C"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2</w:t>
            </w:r>
          </w:p>
        </w:tc>
        <w:tc>
          <w:tcPr>
            <w:tcW w:w="2620" w:type="dxa"/>
            <w:gridSpan w:val="3"/>
            <w:vAlign w:val="center"/>
          </w:tcPr>
          <w:p w14:paraId="1ED2CA3B" w14:textId="77777777" w:rsidR="00A2335D" w:rsidRDefault="00A2335D">
            <w:pPr>
              <w:ind w:firstLine="480"/>
              <w:jc w:val="center"/>
              <w:rPr>
                <w:rFonts w:ascii="宋体" w:hAnsi="宋体"/>
                <w:color w:val="000000" w:themeColor="text1"/>
                <w:szCs w:val="21"/>
              </w:rPr>
            </w:pPr>
          </w:p>
        </w:tc>
        <w:tc>
          <w:tcPr>
            <w:tcW w:w="2389" w:type="dxa"/>
            <w:vAlign w:val="center"/>
          </w:tcPr>
          <w:p w14:paraId="17A505DD" w14:textId="77777777" w:rsidR="00A2335D" w:rsidRDefault="00A2335D">
            <w:pPr>
              <w:ind w:firstLine="480"/>
              <w:jc w:val="center"/>
              <w:rPr>
                <w:rFonts w:ascii="宋体" w:hAnsi="宋体"/>
                <w:color w:val="000000" w:themeColor="text1"/>
                <w:szCs w:val="21"/>
              </w:rPr>
            </w:pPr>
          </w:p>
        </w:tc>
        <w:tc>
          <w:tcPr>
            <w:tcW w:w="2389" w:type="dxa"/>
            <w:vAlign w:val="center"/>
          </w:tcPr>
          <w:p w14:paraId="30DEAD41" w14:textId="77777777" w:rsidR="00A2335D" w:rsidRDefault="00A2335D">
            <w:pPr>
              <w:ind w:firstLine="480"/>
              <w:jc w:val="center"/>
              <w:rPr>
                <w:rFonts w:ascii="宋体" w:hAnsi="宋体"/>
                <w:color w:val="000000" w:themeColor="text1"/>
                <w:szCs w:val="21"/>
              </w:rPr>
            </w:pPr>
          </w:p>
        </w:tc>
      </w:tr>
      <w:tr w:rsidR="00A2335D" w14:paraId="398045A3" w14:textId="77777777">
        <w:trPr>
          <w:trHeight w:val="765"/>
          <w:jc w:val="center"/>
        </w:trPr>
        <w:tc>
          <w:tcPr>
            <w:tcW w:w="1240" w:type="dxa"/>
            <w:vMerge/>
            <w:vAlign w:val="center"/>
          </w:tcPr>
          <w:p w14:paraId="1FCB37AD" w14:textId="77777777" w:rsidR="00A2335D" w:rsidRDefault="00A2335D">
            <w:pPr>
              <w:ind w:firstLine="480"/>
              <w:jc w:val="center"/>
              <w:rPr>
                <w:rFonts w:ascii="宋体" w:hAnsi="宋体"/>
                <w:color w:val="000000" w:themeColor="text1"/>
                <w:szCs w:val="21"/>
              </w:rPr>
            </w:pPr>
          </w:p>
        </w:tc>
        <w:tc>
          <w:tcPr>
            <w:tcW w:w="932" w:type="dxa"/>
            <w:vAlign w:val="center"/>
          </w:tcPr>
          <w:p w14:paraId="52239DCC"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w:t>
            </w:r>
          </w:p>
        </w:tc>
        <w:tc>
          <w:tcPr>
            <w:tcW w:w="2620" w:type="dxa"/>
            <w:gridSpan w:val="3"/>
            <w:vAlign w:val="center"/>
          </w:tcPr>
          <w:p w14:paraId="3B696C8F" w14:textId="77777777" w:rsidR="00A2335D" w:rsidRDefault="00A2335D">
            <w:pPr>
              <w:ind w:firstLine="480"/>
              <w:jc w:val="center"/>
              <w:rPr>
                <w:rFonts w:ascii="宋体" w:hAnsi="宋体"/>
                <w:color w:val="000000" w:themeColor="text1"/>
                <w:szCs w:val="21"/>
              </w:rPr>
            </w:pPr>
          </w:p>
        </w:tc>
        <w:tc>
          <w:tcPr>
            <w:tcW w:w="2389" w:type="dxa"/>
            <w:vAlign w:val="center"/>
          </w:tcPr>
          <w:p w14:paraId="56766E6F" w14:textId="77777777" w:rsidR="00A2335D" w:rsidRDefault="00A2335D">
            <w:pPr>
              <w:ind w:firstLine="480"/>
              <w:jc w:val="center"/>
              <w:rPr>
                <w:rFonts w:ascii="宋体" w:hAnsi="宋体"/>
                <w:color w:val="000000" w:themeColor="text1"/>
                <w:szCs w:val="21"/>
              </w:rPr>
            </w:pPr>
          </w:p>
        </w:tc>
        <w:tc>
          <w:tcPr>
            <w:tcW w:w="2389" w:type="dxa"/>
            <w:vAlign w:val="center"/>
          </w:tcPr>
          <w:p w14:paraId="187772EA" w14:textId="77777777" w:rsidR="00A2335D" w:rsidRDefault="00A2335D">
            <w:pPr>
              <w:ind w:firstLine="480"/>
              <w:jc w:val="center"/>
              <w:rPr>
                <w:rFonts w:ascii="宋体" w:hAnsi="宋体"/>
                <w:color w:val="000000" w:themeColor="text1"/>
                <w:szCs w:val="21"/>
              </w:rPr>
            </w:pPr>
          </w:p>
        </w:tc>
      </w:tr>
      <w:tr w:rsidR="00A2335D" w14:paraId="354FD2AE" w14:textId="77777777">
        <w:trPr>
          <w:trHeight w:val="866"/>
          <w:jc w:val="center"/>
        </w:trPr>
        <w:tc>
          <w:tcPr>
            <w:tcW w:w="1240" w:type="dxa"/>
            <w:vAlign w:val="center"/>
          </w:tcPr>
          <w:p w14:paraId="08FC54C3" w14:textId="77777777" w:rsidR="00A2335D" w:rsidRDefault="00BA5769">
            <w:pPr>
              <w:ind w:firstLineChars="0" w:firstLine="0"/>
              <w:rPr>
                <w:rFonts w:ascii="宋体" w:hAnsi="宋体"/>
                <w:color w:val="000000" w:themeColor="text1"/>
                <w:szCs w:val="21"/>
              </w:rPr>
            </w:pPr>
            <w:r>
              <w:rPr>
                <w:rFonts w:ascii="宋体" w:hAnsi="宋体" w:hint="eastAsia"/>
                <w:color w:val="000000" w:themeColor="text1"/>
                <w:szCs w:val="21"/>
              </w:rPr>
              <w:t>其它需要补充情况</w:t>
            </w:r>
          </w:p>
        </w:tc>
        <w:tc>
          <w:tcPr>
            <w:tcW w:w="8330" w:type="dxa"/>
            <w:gridSpan w:val="6"/>
            <w:vAlign w:val="center"/>
          </w:tcPr>
          <w:p w14:paraId="534C6872" w14:textId="77777777" w:rsidR="00A2335D" w:rsidRDefault="00A2335D">
            <w:pPr>
              <w:ind w:firstLine="480"/>
              <w:jc w:val="center"/>
              <w:rPr>
                <w:rFonts w:ascii="宋体" w:hAnsi="宋体"/>
                <w:color w:val="000000" w:themeColor="text1"/>
                <w:szCs w:val="21"/>
              </w:rPr>
            </w:pPr>
          </w:p>
        </w:tc>
      </w:tr>
    </w:tbl>
    <w:p w14:paraId="52521AF3" w14:textId="77777777" w:rsidR="00A2335D" w:rsidRDefault="00A2335D">
      <w:pPr>
        <w:autoSpaceDE w:val="0"/>
        <w:autoSpaceDN w:val="0"/>
        <w:snapToGrid w:val="0"/>
        <w:ind w:firstLineChars="0" w:firstLine="0"/>
        <w:textAlignment w:val="bottom"/>
        <w:rPr>
          <w:rFonts w:ascii="宋体" w:hAnsi="宋体"/>
          <w:b/>
          <w:bCs/>
          <w:color w:val="000000" w:themeColor="text1"/>
          <w:szCs w:val="21"/>
        </w:rPr>
      </w:pPr>
    </w:p>
    <w:p w14:paraId="32E0CFE5" w14:textId="11BA38BC" w:rsidR="00A2335D" w:rsidRDefault="00BA5769">
      <w:pPr>
        <w:autoSpaceDE w:val="0"/>
        <w:autoSpaceDN w:val="0"/>
        <w:snapToGrid w:val="0"/>
        <w:ind w:firstLine="482"/>
        <w:textAlignment w:val="bottom"/>
        <w:rPr>
          <w:rFonts w:ascii="宋体" w:hAnsi="宋体"/>
          <w:b/>
          <w:bCs/>
          <w:color w:val="000000" w:themeColor="text1"/>
          <w:szCs w:val="21"/>
        </w:rPr>
      </w:pPr>
      <w:r>
        <w:rPr>
          <w:rFonts w:ascii="宋体" w:hAnsi="宋体" w:hint="eastAsia"/>
          <w:b/>
          <w:bCs/>
          <w:color w:val="000000" w:themeColor="text1"/>
          <w:szCs w:val="21"/>
        </w:rPr>
        <w:t>注：投标人须提供拟派项目负责人注册资格证书、技术职称等级证书及单位在职证明（社保</w:t>
      </w:r>
      <w:r w:rsidR="00EC0545">
        <w:rPr>
          <w:rFonts w:ascii="宋体" w:hAnsi="宋体" w:hint="eastAsia"/>
          <w:b/>
          <w:bCs/>
          <w:color w:val="000000" w:themeColor="text1"/>
          <w:szCs w:val="21"/>
        </w:rPr>
        <w:t>或</w:t>
      </w:r>
      <w:r>
        <w:rPr>
          <w:rFonts w:ascii="宋体" w:hAnsi="宋体" w:hint="eastAsia"/>
          <w:b/>
          <w:bCs/>
          <w:color w:val="000000" w:themeColor="text1"/>
          <w:szCs w:val="21"/>
        </w:rPr>
        <w:t>劳动合同）扫描件。</w:t>
      </w:r>
    </w:p>
    <w:p w14:paraId="75944214" w14:textId="77777777" w:rsidR="00A2335D" w:rsidRDefault="00BA5769">
      <w:pPr>
        <w:tabs>
          <w:tab w:val="left" w:pos="2977"/>
          <w:tab w:val="left" w:pos="3261"/>
        </w:tabs>
        <w:ind w:firstLine="480"/>
        <w:rPr>
          <w:rFonts w:ascii="宋体" w:hAnsi="宋体"/>
          <w:color w:val="000000" w:themeColor="text1"/>
          <w:szCs w:val="21"/>
        </w:rPr>
      </w:pPr>
      <w:r>
        <w:rPr>
          <w:rFonts w:ascii="宋体" w:hAnsi="宋体"/>
          <w:color w:val="000000" w:themeColor="text1"/>
          <w:szCs w:val="21"/>
        </w:rPr>
        <w:t>投标人：</w:t>
      </w:r>
      <w:r>
        <w:rPr>
          <w:rFonts w:ascii="宋体" w:hAnsi="宋体" w:hint="eastAsia"/>
          <w:color w:val="000000" w:themeColor="text1"/>
          <w:szCs w:val="21"/>
          <w:u w:val="single"/>
        </w:rPr>
        <w:t xml:space="preserve">                   </w:t>
      </w:r>
      <w:r>
        <w:rPr>
          <w:rFonts w:ascii="宋体" w:hAnsi="宋体" w:hint="eastAsia"/>
          <w:color w:val="000000" w:themeColor="text1"/>
          <w:szCs w:val="21"/>
        </w:rPr>
        <w:t>（盖企业电子章）</w:t>
      </w:r>
    </w:p>
    <w:p w14:paraId="53B7FAD1" w14:textId="77777777" w:rsidR="00A2335D" w:rsidRDefault="00BA5769">
      <w:pPr>
        <w:ind w:firstLine="480"/>
        <w:rPr>
          <w:rFonts w:ascii="宋体" w:hAnsi="宋体"/>
          <w:color w:val="000000" w:themeColor="text1"/>
          <w:szCs w:val="21"/>
        </w:rPr>
      </w:pPr>
      <w:r>
        <w:rPr>
          <w:rFonts w:ascii="宋体" w:hAnsi="宋体"/>
          <w:color w:val="000000" w:themeColor="text1"/>
          <w:szCs w:val="21"/>
        </w:rPr>
        <w:t>法定代表人：</w:t>
      </w:r>
      <w:r>
        <w:rPr>
          <w:rFonts w:ascii="宋体" w:hAnsi="宋体" w:hint="eastAsia"/>
          <w:color w:val="000000" w:themeColor="text1"/>
          <w:szCs w:val="21"/>
          <w:u w:val="single"/>
        </w:rPr>
        <w:t xml:space="preserve">                 </w:t>
      </w:r>
      <w:r>
        <w:rPr>
          <w:rFonts w:ascii="宋体" w:hAnsi="宋体" w:hint="eastAsia"/>
          <w:color w:val="000000" w:themeColor="text1"/>
          <w:szCs w:val="21"/>
        </w:rPr>
        <w:t>（电子签章或电子签名）</w:t>
      </w:r>
    </w:p>
    <w:p w14:paraId="541E0003" w14:textId="77777777" w:rsidR="00A2335D" w:rsidRDefault="00BA5769">
      <w:pPr>
        <w:pStyle w:val="af0"/>
        <w:ind w:firstLine="420"/>
        <w:rPr>
          <w:color w:val="000000" w:themeColor="text1"/>
        </w:rPr>
      </w:pPr>
      <w:r>
        <w:rPr>
          <w:rFonts w:hAnsi="宋体" w:hint="eastAsia"/>
          <w:color w:val="000000" w:themeColor="text1"/>
        </w:rPr>
        <w:t>日期：</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w:t>
      </w:r>
    </w:p>
    <w:p w14:paraId="1DF355FF" w14:textId="77777777" w:rsidR="00A2335D" w:rsidRDefault="00BA5769">
      <w:pPr>
        <w:pStyle w:val="3"/>
        <w:rPr>
          <w:color w:val="000000" w:themeColor="text1"/>
        </w:rPr>
      </w:pPr>
      <w:r>
        <w:rPr>
          <w:rFonts w:hint="eastAsia"/>
          <w:color w:val="000000" w:themeColor="text1"/>
        </w:rPr>
        <w:lastRenderedPageBreak/>
        <w:t>（十四）拟投入本项目技术负责人简历表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950"/>
        <w:gridCol w:w="189"/>
        <w:gridCol w:w="1241"/>
        <w:gridCol w:w="1236"/>
        <w:gridCol w:w="2428"/>
        <w:gridCol w:w="2429"/>
      </w:tblGrid>
      <w:tr w:rsidR="00A2335D" w14:paraId="730E8A7E" w14:textId="77777777">
        <w:trPr>
          <w:trHeight w:val="813"/>
          <w:jc w:val="center"/>
        </w:trPr>
        <w:tc>
          <w:tcPr>
            <w:tcW w:w="1189" w:type="dxa"/>
            <w:vAlign w:val="center"/>
          </w:tcPr>
          <w:p w14:paraId="1B36E87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姓名</w:t>
            </w:r>
          </w:p>
        </w:tc>
        <w:tc>
          <w:tcPr>
            <w:tcW w:w="1073" w:type="dxa"/>
            <w:gridSpan w:val="2"/>
          </w:tcPr>
          <w:p w14:paraId="2481B683" w14:textId="77777777" w:rsidR="00A2335D" w:rsidRDefault="00A2335D">
            <w:pPr>
              <w:ind w:firstLine="480"/>
              <w:rPr>
                <w:rFonts w:ascii="宋体" w:hAnsi="宋体"/>
                <w:color w:val="000000" w:themeColor="text1"/>
                <w:szCs w:val="21"/>
              </w:rPr>
            </w:pPr>
          </w:p>
        </w:tc>
        <w:tc>
          <w:tcPr>
            <w:tcW w:w="1169" w:type="dxa"/>
            <w:vAlign w:val="center"/>
          </w:tcPr>
          <w:p w14:paraId="1F4394C9"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性别</w:t>
            </w:r>
          </w:p>
        </w:tc>
        <w:tc>
          <w:tcPr>
            <w:tcW w:w="1163" w:type="dxa"/>
            <w:vAlign w:val="center"/>
          </w:tcPr>
          <w:p w14:paraId="7EAFAAA6" w14:textId="77777777" w:rsidR="00A2335D" w:rsidRDefault="00A2335D">
            <w:pPr>
              <w:ind w:firstLine="480"/>
              <w:jc w:val="center"/>
              <w:rPr>
                <w:rFonts w:ascii="宋体" w:hAnsi="宋体"/>
                <w:color w:val="000000" w:themeColor="text1"/>
                <w:szCs w:val="21"/>
              </w:rPr>
            </w:pPr>
          </w:p>
        </w:tc>
        <w:tc>
          <w:tcPr>
            <w:tcW w:w="2286" w:type="dxa"/>
            <w:vAlign w:val="center"/>
          </w:tcPr>
          <w:p w14:paraId="34329505"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出生日期</w:t>
            </w:r>
          </w:p>
        </w:tc>
        <w:tc>
          <w:tcPr>
            <w:tcW w:w="2286" w:type="dxa"/>
          </w:tcPr>
          <w:p w14:paraId="138BBE41" w14:textId="77777777" w:rsidR="00A2335D" w:rsidRDefault="00A2335D">
            <w:pPr>
              <w:ind w:firstLine="480"/>
              <w:rPr>
                <w:rFonts w:ascii="宋体" w:hAnsi="宋体"/>
                <w:color w:val="000000" w:themeColor="text1"/>
                <w:szCs w:val="21"/>
              </w:rPr>
            </w:pPr>
          </w:p>
        </w:tc>
      </w:tr>
      <w:tr w:rsidR="00A2335D" w14:paraId="0C991A59" w14:textId="77777777">
        <w:trPr>
          <w:trHeight w:val="851"/>
          <w:jc w:val="center"/>
        </w:trPr>
        <w:tc>
          <w:tcPr>
            <w:tcW w:w="1189" w:type="dxa"/>
            <w:vAlign w:val="center"/>
          </w:tcPr>
          <w:p w14:paraId="0FE3FD89"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毕业院校及专业</w:t>
            </w:r>
          </w:p>
        </w:tc>
        <w:tc>
          <w:tcPr>
            <w:tcW w:w="3406" w:type="dxa"/>
            <w:gridSpan w:val="4"/>
            <w:vAlign w:val="center"/>
          </w:tcPr>
          <w:p w14:paraId="38822AB1" w14:textId="77777777" w:rsidR="00A2335D" w:rsidRDefault="00A2335D">
            <w:pPr>
              <w:ind w:firstLine="480"/>
              <w:jc w:val="center"/>
              <w:rPr>
                <w:rFonts w:ascii="宋体" w:hAnsi="宋体"/>
                <w:color w:val="000000" w:themeColor="text1"/>
                <w:szCs w:val="21"/>
              </w:rPr>
            </w:pPr>
          </w:p>
        </w:tc>
        <w:tc>
          <w:tcPr>
            <w:tcW w:w="2286" w:type="dxa"/>
            <w:vAlign w:val="center"/>
          </w:tcPr>
          <w:p w14:paraId="74AC8B6F"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毕业时间</w:t>
            </w:r>
          </w:p>
        </w:tc>
        <w:tc>
          <w:tcPr>
            <w:tcW w:w="2286" w:type="dxa"/>
            <w:vAlign w:val="center"/>
          </w:tcPr>
          <w:p w14:paraId="1A6E17F0" w14:textId="77777777" w:rsidR="00A2335D" w:rsidRDefault="00A2335D">
            <w:pPr>
              <w:ind w:firstLine="480"/>
              <w:jc w:val="center"/>
              <w:rPr>
                <w:rFonts w:ascii="宋体" w:hAnsi="宋体"/>
                <w:color w:val="000000" w:themeColor="text1"/>
                <w:szCs w:val="21"/>
              </w:rPr>
            </w:pPr>
          </w:p>
        </w:tc>
      </w:tr>
      <w:tr w:rsidR="00A2335D" w14:paraId="78FB2D90" w14:textId="77777777">
        <w:trPr>
          <w:trHeight w:val="847"/>
          <w:jc w:val="center"/>
        </w:trPr>
        <w:tc>
          <w:tcPr>
            <w:tcW w:w="1189" w:type="dxa"/>
            <w:vAlign w:val="center"/>
          </w:tcPr>
          <w:p w14:paraId="689478BC"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从事本专业时间</w:t>
            </w:r>
          </w:p>
        </w:tc>
        <w:tc>
          <w:tcPr>
            <w:tcW w:w="3406" w:type="dxa"/>
            <w:gridSpan w:val="4"/>
            <w:vAlign w:val="center"/>
          </w:tcPr>
          <w:p w14:paraId="22E8AB2D" w14:textId="77777777" w:rsidR="00A2335D" w:rsidRDefault="00A2335D">
            <w:pPr>
              <w:ind w:firstLine="480"/>
              <w:jc w:val="center"/>
              <w:rPr>
                <w:rFonts w:ascii="宋体" w:hAnsi="宋体"/>
                <w:color w:val="000000" w:themeColor="text1"/>
                <w:szCs w:val="21"/>
              </w:rPr>
            </w:pPr>
          </w:p>
        </w:tc>
        <w:tc>
          <w:tcPr>
            <w:tcW w:w="2286" w:type="dxa"/>
            <w:vAlign w:val="center"/>
          </w:tcPr>
          <w:p w14:paraId="52FB9FE2"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为投标人服务时间</w:t>
            </w:r>
          </w:p>
        </w:tc>
        <w:tc>
          <w:tcPr>
            <w:tcW w:w="2286" w:type="dxa"/>
            <w:vAlign w:val="center"/>
          </w:tcPr>
          <w:p w14:paraId="1A318655" w14:textId="77777777" w:rsidR="00A2335D" w:rsidRDefault="00A2335D">
            <w:pPr>
              <w:ind w:firstLine="480"/>
              <w:jc w:val="center"/>
              <w:rPr>
                <w:rFonts w:ascii="宋体" w:hAnsi="宋体"/>
                <w:color w:val="000000" w:themeColor="text1"/>
                <w:szCs w:val="21"/>
              </w:rPr>
            </w:pPr>
          </w:p>
        </w:tc>
      </w:tr>
      <w:tr w:rsidR="00A2335D" w14:paraId="715F4175" w14:textId="77777777">
        <w:trPr>
          <w:trHeight w:val="844"/>
          <w:jc w:val="center"/>
        </w:trPr>
        <w:tc>
          <w:tcPr>
            <w:tcW w:w="1189" w:type="dxa"/>
            <w:vAlign w:val="center"/>
          </w:tcPr>
          <w:p w14:paraId="570FE07A"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执业注册</w:t>
            </w:r>
          </w:p>
        </w:tc>
        <w:tc>
          <w:tcPr>
            <w:tcW w:w="3406" w:type="dxa"/>
            <w:gridSpan w:val="4"/>
            <w:vAlign w:val="center"/>
          </w:tcPr>
          <w:p w14:paraId="17238935" w14:textId="77777777" w:rsidR="00A2335D" w:rsidRDefault="00A2335D">
            <w:pPr>
              <w:ind w:firstLine="480"/>
              <w:jc w:val="center"/>
              <w:rPr>
                <w:rFonts w:ascii="宋体" w:hAnsi="宋体"/>
                <w:color w:val="000000" w:themeColor="text1"/>
                <w:szCs w:val="21"/>
              </w:rPr>
            </w:pPr>
          </w:p>
        </w:tc>
        <w:tc>
          <w:tcPr>
            <w:tcW w:w="2286" w:type="dxa"/>
            <w:vAlign w:val="center"/>
          </w:tcPr>
          <w:p w14:paraId="49536469"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职称</w:t>
            </w:r>
          </w:p>
        </w:tc>
        <w:tc>
          <w:tcPr>
            <w:tcW w:w="2286" w:type="dxa"/>
            <w:vAlign w:val="center"/>
          </w:tcPr>
          <w:p w14:paraId="1F3FE5CA" w14:textId="77777777" w:rsidR="00A2335D" w:rsidRDefault="00A2335D">
            <w:pPr>
              <w:ind w:firstLine="480"/>
              <w:jc w:val="center"/>
              <w:rPr>
                <w:rFonts w:ascii="宋体" w:hAnsi="宋体"/>
                <w:color w:val="000000" w:themeColor="text1"/>
                <w:szCs w:val="21"/>
              </w:rPr>
            </w:pPr>
          </w:p>
        </w:tc>
      </w:tr>
      <w:tr w:rsidR="00A2335D" w14:paraId="44FA7CB7" w14:textId="77777777">
        <w:trPr>
          <w:trHeight w:val="884"/>
          <w:jc w:val="center"/>
        </w:trPr>
        <w:tc>
          <w:tcPr>
            <w:tcW w:w="1189" w:type="dxa"/>
            <w:vAlign w:val="center"/>
          </w:tcPr>
          <w:p w14:paraId="6E5F25DB"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在本项目中担任任务</w:t>
            </w:r>
          </w:p>
        </w:tc>
        <w:tc>
          <w:tcPr>
            <w:tcW w:w="7979" w:type="dxa"/>
            <w:gridSpan w:val="6"/>
            <w:vAlign w:val="center"/>
          </w:tcPr>
          <w:p w14:paraId="533C223E" w14:textId="77777777" w:rsidR="00A2335D" w:rsidRDefault="00A2335D">
            <w:pPr>
              <w:ind w:firstLine="480"/>
              <w:jc w:val="center"/>
              <w:rPr>
                <w:rFonts w:ascii="宋体" w:hAnsi="宋体"/>
                <w:color w:val="000000" w:themeColor="text1"/>
                <w:szCs w:val="21"/>
              </w:rPr>
            </w:pPr>
          </w:p>
        </w:tc>
      </w:tr>
      <w:tr w:rsidR="00A2335D" w14:paraId="1D7D6BEF" w14:textId="77777777">
        <w:trPr>
          <w:trHeight w:val="854"/>
          <w:jc w:val="center"/>
        </w:trPr>
        <w:tc>
          <w:tcPr>
            <w:tcW w:w="1189" w:type="dxa"/>
            <w:vMerge w:val="restart"/>
            <w:vAlign w:val="center"/>
          </w:tcPr>
          <w:p w14:paraId="588F4A4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本人相关业绩</w:t>
            </w:r>
          </w:p>
        </w:tc>
        <w:tc>
          <w:tcPr>
            <w:tcW w:w="895" w:type="dxa"/>
            <w:vAlign w:val="center"/>
          </w:tcPr>
          <w:p w14:paraId="0C22534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序号</w:t>
            </w:r>
          </w:p>
        </w:tc>
        <w:tc>
          <w:tcPr>
            <w:tcW w:w="2511" w:type="dxa"/>
            <w:gridSpan w:val="3"/>
            <w:vAlign w:val="center"/>
          </w:tcPr>
          <w:p w14:paraId="1BE276F5"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工程项目名称及规模</w:t>
            </w:r>
          </w:p>
        </w:tc>
        <w:tc>
          <w:tcPr>
            <w:tcW w:w="2286" w:type="dxa"/>
            <w:vAlign w:val="center"/>
          </w:tcPr>
          <w:p w14:paraId="59FA6181"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完成时间</w:t>
            </w:r>
          </w:p>
        </w:tc>
        <w:tc>
          <w:tcPr>
            <w:tcW w:w="2286" w:type="dxa"/>
            <w:vAlign w:val="center"/>
          </w:tcPr>
          <w:p w14:paraId="757B7D28"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在该项目中任何职</w:t>
            </w:r>
          </w:p>
        </w:tc>
      </w:tr>
      <w:tr w:rsidR="00A2335D" w14:paraId="618FD591" w14:textId="77777777">
        <w:trPr>
          <w:trHeight w:val="854"/>
          <w:jc w:val="center"/>
        </w:trPr>
        <w:tc>
          <w:tcPr>
            <w:tcW w:w="1189" w:type="dxa"/>
            <w:vMerge/>
            <w:vAlign w:val="center"/>
          </w:tcPr>
          <w:p w14:paraId="6FA261CC" w14:textId="77777777" w:rsidR="00A2335D" w:rsidRDefault="00A2335D">
            <w:pPr>
              <w:ind w:firstLine="480"/>
              <w:jc w:val="center"/>
              <w:rPr>
                <w:rFonts w:ascii="宋体" w:hAnsi="宋体"/>
                <w:color w:val="000000" w:themeColor="text1"/>
                <w:szCs w:val="21"/>
              </w:rPr>
            </w:pPr>
          </w:p>
        </w:tc>
        <w:tc>
          <w:tcPr>
            <w:tcW w:w="895" w:type="dxa"/>
            <w:vAlign w:val="center"/>
          </w:tcPr>
          <w:p w14:paraId="438ED53B"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1</w:t>
            </w:r>
          </w:p>
        </w:tc>
        <w:tc>
          <w:tcPr>
            <w:tcW w:w="2511" w:type="dxa"/>
            <w:gridSpan w:val="3"/>
            <w:vAlign w:val="center"/>
          </w:tcPr>
          <w:p w14:paraId="599717AB" w14:textId="77777777" w:rsidR="00A2335D" w:rsidRDefault="00A2335D">
            <w:pPr>
              <w:ind w:firstLine="480"/>
              <w:jc w:val="center"/>
              <w:rPr>
                <w:rFonts w:ascii="宋体" w:hAnsi="宋体"/>
                <w:color w:val="000000" w:themeColor="text1"/>
                <w:szCs w:val="21"/>
              </w:rPr>
            </w:pPr>
          </w:p>
        </w:tc>
        <w:tc>
          <w:tcPr>
            <w:tcW w:w="2286" w:type="dxa"/>
            <w:vAlign w:val="center"/>
          </w:tcPr>
          <w:p w14:paraId="1473CFCB" w14:textId="77777777" w:rsidR="00A2335D" w:rsidRDefault="00A2335D">
            <w:pPr>
              <w:ind w:firstLine="480"/>
              <w:jc w:val="center"/>
              <w:rPr>
                <w:rFonts w:ascii="宋体" w:hAnsi="宋体"/>
                <w:color w:val="000000" w:themeColor="text1"/>
                <w:szCs w:val="21"/>
              </w:rPr>
            </w:pPr>
          </w:p>
        </w:tc>
        <w:tc>
          <w:tcPr>
            <w:tcW w:w="2286" w:type="dxa"/>
            <w:vAlign w:val="center"/>
          </w:tcPr>
          <w:p w14:paraId="39F75BF7" w14:textId="77777777" w:rsidR="00A2335D" w:rsidRDefault="00A2335D">
            <w:pPr>
              <w:ind w:firstLine="480"/>
              <w:jc w:val="center"/>
              <w:rPr>
                <w:rFonts w:ascii="宋体" w:hAnsi="宋体"/>
                <w:color w:val="000000" w:themeColor="text1"/>
                <w:szCs w:val="21"/>
              </w:rPr>
            </w:pPr>
          </w:p>
        </w:tc>
      </w:tr>
      <w:tr w:rsidR="00A2335D" w14:paraId="490F5316" w14:textId="77777777">
        <w:trPr>
          <w:trHeight w:val="854"/>
          <w:jc w:val="center"/>
        </w:trPr>
        <w:tc>
          <w:tcPr>
            <w:tcW w:w="1189" w:type="dxa"/>
            <w:vMerge/>
            <w:vAlign w:val="center"/>
          </w:tcPr>
          <w:p w14:paraId="6600F669" w14:textId="77777777" w:rsidR="00A2335D" w:rsidRDefault="00A2335D">
            <w:pPr>
              <w:ind w:firstLine="480"/>
              <w:jc w:val="center"/>
              <w:rPr>
                <w:rFonts w:ascii="宋体" w:hAnsi="宋体"/>
                <w:color w:val="000000" w:themeColor="text1"/>
                <w:szCs w:val="21"/>
              </w:rPr>
            </w:pPr>
          </w:p>
        </w:tc>
        <w:tc>
          <w:tcPr>
            <w:tcW w:w="895" w:type="dxa"/>
            <w:vAlign w:val="center"/>
          </w:tcPr>
          <w:p w14:paraId="4DFA1913"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2</w:t>
            </w:r>
          </w:p>
        </w:tc>
        <w:tc>
          <w:tcPr>
            <w:tcW w:w="2511" w:type="dxa"/>
            <w:gridSpan w:val="3"/>
            <w:vAlign w:val="center"/>
          </w:tcPr>
          <w:p w14:paraId="0EA0BC35" w14:textId="77777777" w:rsidR="00A2335D" w:rsidRDefault="00A2335D">
            <w:pPr>
              <w:ind w:firstLine="480"/>
              <w:jc w:val="center"/>
              <w:rPr>
                <w:rFonts w:ascii="宋体" w:hAnsi="宋体"/>
                <w:color w:val="000000" w:themeColor="text1"/>
                <w:szCs w:val="21"/>
              </w:rPr>
            </w:pPr>
          </w:p>
        </w:tc>
        <w:tc>
          <w:tcPr>
            <w:tcW w:w="2286" w:type="dxa"/>
            <w:vAlign w:val="center"/>
          </w:tcPr>
          <w:p w14:paraId="4760E99D" w14:textId="77777777" w:rsidR="00A2335D" w:rsidRDefault="00A2335D">
            <w:pPr>
              <w:ind w:firstLine="480"/>
              <w:jc w:val="center"/>
              <w:rPr>
                <w:rFonts w:ascii="宋体" w:hAnsi="宋体"/>
                <w:color w:val="000000" w:themeColor="text1"/>
                <w:szCs w:val="21"/>
              </w:rPr>
            </w:pPr>
          </w:p>
        </w:tc>
        <w:tc>
          <w:tcPr>
            <w:tcW w:w="2286" w:type="dxa"/>
            <w:vAlign w:val="center"/>
          </w:tcPr>
          <w:p w14:paraId="6BEEF3E4" w14:textId="77777777" w:rsidR="00A2335D" w:rsidRDefault="00A2335D">
            <w:pPr>
              <w:ind w:firstLine="480"/>
              <w:jc w:val="center"/>
              <w:rPr>
                <w:rFonts w:ascii="宋体" w:hAnsi="宋体"/>
                <w:color w:val="000000" w:themeColor="text1"/>
                <w:szCs w:val="21"/>
              </w:rPr>
            </w:pPr>
          </w:p>
        </w:tc>
      </w:tr>
      <w:tr w:rsidR="00A2335D" w14:paraId="6E553B58" w14:textId="77777777">
        <w:trPr>
          <w:trHeight w:val="847"/>
          <w:jc w:val="center"/>
        </w:trPr>
        <w:tc>
          <w:tcPr>
            <w:tcW w:w="1189" w:type="dxa"/>
            <w:vMerge/>
            <w:vAlign w:val="center"/>
          </w:tcPr>
          <w:p w14:paraId="6BF34423" w14:textId="77777777" w:rsidR="00A2335D" w:rsidRDefault="00A2335D">
            <w:pPr>
              <w:ind w:firstLine="480"/>
              <w:jc w:val="center"/>
              <w:rPr>
                <w:rFonts w:ascii="宋体" w:hAnsi="宋体"/>
                <w:color w:val="000000" w:themeColor="text1"/>
                <w:szCs w:val="21"/>
              </w:rPr>
            </w:pPr>
          </w:p>
        </w:tc>
        <w:tc>
          <w:tcPr>
            <w:tcW w:w="895" w:type="dxa"/>
            <w:vAlign w:val="center"/>
          </w:tcPr>
          <w:p w14:paraId="6E89E80D"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w:t>
            </w:r>
          </w:p>
        </w:tc>
        <w:tc>
          <w:tcPr>
            <w:tcW w:w="2511" w:type="dxa"/>
            <w:gridSpan w:val="3"/>
            <w:vAlign w:val="center"/>
          </w:tcPr>
          <w:p w14:paraId="3B9825F2" w14:textId="77777777" w:rsidR="00A2335D" w:rsidRDefault="00A2335D">
            <w:pPr>
              <w:ind w:firstLine="480"/>
              <w:jc w:val="center"/>
              <w:rPr>
                <w:rFonts w:ascii="宋体" w:hAnsi="宋体"/>
                <w:color w:val="000000" w:themeColor="text1"/>
                <w:szCs w:val="21"/>
              </w:rPr>
            </w:pPr>
          </w:p>
        </w:tc>
        <w:tc>
          <w:tcPr>
            <w:tcW w:w="2286" w:type="dxa"/>
            <w:vAlign w:val="center"/>
          </w:tcPr>
          <w:p w14:paraId="56F48C0E" w14:textId="77777777" w:rsidR="00A2335D" w:rsidRDefault="00A2335D">
            <w:pPr>
              <w:ind w:firstLine="480"/>
              <w:jc w:val="center"/>
              <w:rPr>
                <w:rFonts w:ascii="宋体" w:hAnsi="宋体"/>
                <w:color w:val="000000" w:themeColor="text1"/>
                <w:szCs w:val="21"/>
              </w:rPr>
            </w:pPr>
          </w:p>
        </w:tc>
        <w:tc>
          <w:tcPr>
            <w:tcW w:w="2286" w:type="dxa"/>
            <w:vAlign w:val="center"/>
          </w:tcPr>
          <w:p w14:paraId="7EADD870" w14:textId="77777777" w:rsidR="00A2335D" w:rsidRDefault="00A2335D">
            <w:pPr>
              <w:ind w:firstLine="480"/>
              <w:jc w:val="center"/>
              <w:rPr>
                <w:rFonts w:ascii="宋体" w:hAnsi="宋体"/>
                <w:color w:val="000000" w:themeColor="text1"/>
                <w:szCs w:val="21"/>
              </w:rPr>
            </w:pPr>
          </w:p>
        </w:tc>
      </w:tr>
      <w:tr w:rsidR="00A2335D" w14:paraId="3EAFBACF" w14:textId="77777777">
        <w:trPr>
          <w:trHeight w:val="1087"/>
          <w:jc w:val="center"/>
        </w:trPr>
        <w:tc>
          <w:tcPr>
            <w:tcW w:w="1189" w:type="dxa"/>
            <w:vAlign w:val="center"/>
          </w:tcPr>
          <w:p w14:paraId="56D28625" w14:textId="77777777" w:rsidR="00A2335D" w:rsidRDefault="00BA5769">
            <w:pPr>
              <w:ind w:firstLine="480"/>
              <w:jc w:val="center"/>
              <w:rPr>
                <w:rFonts w:ascii="宋体" w:hAnsi="宋体"/>
                <w:color w:val="000000" w:themeColor="text1"/>
                <w:szCs w:val="21"/>
              </w:rPr>
            </w:pPr>
            <w:r>
              <w:rPr>
                <w:rFonts w:ascii="宋体" w:hAnsi="宋体" w:hint="eastAsia"/>
                <w:color w:val="000000" w:themeColor="text1"/>
                <w:szCs w:val="21"/>
              </w:rPr>
              <w:t>其它需要补充情况</w:t>
            </w:r>
          </w:p>
        </w:tc>
        <w:tc>
          <w:tcPr>
            <w:tcW w:w="7979" w:type="dxa"/>
            <w:gridSpan w:val="6"/>
            <w:vAlign w:val="center"/>
          </w:tcPr>
          <w:p w14:paraId="657117ED" w14:textId="77777777" w:rsidR="00A2335D" w:rsidRDefault="00A2335D">
            <w:pPr>
              <w:ind w:firstLine="480"/>
              <w:jc w:val="center"/>
              <w:rPr>
                <w:rFonts w:ascii="宋体" w:hAnsi="宋体"/>
                <w:color w:val="000000" w:themeColor="text1"/>
                <w:szCs w:val="21"/>
              </w:rPr>
            </w:pPr>
          </w:p>
        </w:tc>
      </w:tr>
    </w:tbl>
    <w:p w14:paraId="769E7DA0" w14:textId="77777777" w:rsidR="00A2335D" w:rsidRDefault="00A2335D">
      <w:pPr>
        <w:autoSpaceDE w:val="0"/>
        <w:autoSpaceDN w:val="0"/>
        <w:snapToGrid w:val="0"/>
        <w:ind w:firstLine="482"/>
        <w:textAlignment w:val="bottom"/>
        <w:rPr>
          <w:rFonts w:ascii="宋体" w:hAnsi="宋体"/>
          <w:b/>
          <w:bCs/>
          <w:color w:val="000000" w:themeColor="text1"/>
          <w:szCs w:val="21"/>
        </w:rPr>
      </w:pPr>
    </w:p>
    <w:p w14:paraId="39464894" w14:textId="395F93A5" w:rsidR="00A2335D" w:rsidRDefault="00BA5769">
      <w:pPr>
        <w:autoSpaceDE w:val="0"/>
        <w:autoSpaceDN w:val="0"/>
        <w:snapToGrid w:val="0"/>
        <w:ind w:firstLine="482"/>
        <w:textAlignment w:val="bottom"/>
        <w:rPr>
          <w:rFonts w:ascii="宋体" w:hAnsi="宋体"/>
          <w:b/>
          <w:bCs/>
          <w:color w:val="000000" w:themeColor="text1"/>
          <w:szCs w:val="21"/>
        </w:rPr>
      </w:pPr>
      <w:r>
        <w:rPr>
          <w:rFonts w:ascii="宋体" w:hAnsi="宋体" w:hint="eastAsia"/>
          <w:b/>
          <w:bCs/>
          <w:color w:val="000000" w:themeColor="text1"/>
          <w:szCs w:val="21"/>
        </w:rPr>
        <w:t>注：投标人须提供拟派技术负责人注册资格证书及单位在职证明（社保</w:t>
      </w:r>
      <w:r w:rsidR="00EC0545">
        <w:rPr>
          <w:rFonts w:ascii="宋体" w:hAnsi="宋体" w:hint="eastAsia"/>
          <w:b/>
          <w:bCs/>
          <w:color w:val="000000" w:themeColor="text1"/>
          <w:szCs w:val="21"/>
        </w:rPr>
        <w:t>或</w:t>
      </w:r>
      <w:r>
        <w:rPr>
          <w:rFonts w:ascii="宋体" w:hAnsi="宋体" w:hint="eastAsia"/>
          <w:b/>
          <w:bCs/>
          <w:color w:val="000000" w:themeColor="text1"/>
          <w:szCs w:val="21"/>
        </w:rPr>
        <w:t>劳动合同）扫描件。</w:t>
      </w:r>
    </w:p>
    <w:p w14:paraId="585B2D81" w14:textId="77777777" w:rsidR="00A2335D" w:rsidRDefault="00A2335D">
      <w:pPr>
        <w:pStyle w:val="Default"/>
        <w:rPr>
          <w:b/>
          <w:color w:val="000000" w:themeColor="text1"/>
          <w:sz w:val="30"/>
          <w:szCs w:val="30"/>
        </w:rPr>
      </w:pPr>
    </w:p>
    <w:p w14:paraId="3CEDA29A" w14:textId="77777777" w:rsidR="00A2335D" w:rsidRDefault="00BA5769">
      <w:pPr>
        <w:tabs>
          <w:tab w:val="left" w:pos="2977"/>
          <w:tab w:val="left" w:pos="3261"/>
        </w:tabs>
        <w:ind w:firstLine="480"/>
        <w:rPr>
          <w:rFonts w:ascii="宋体" w:hAnsi="宋体"/>
          <w:color w:val="000000" w:themeColor="text1"/>
          <w:szCs w:val="21"/>
        </w:rPr>
      </w:pPr>
      <w:r>
        <w:rPr>
          <w:rFonts w:ascii="宋体" w:hAnsi="宋体"/>
          <w:color w:val="000000" w:themeColor="text1"/>
          <w:szCs w:val="21"/>
        </w:rPr>
        <w:t>投标人：</w:t>
      </w:r>
      <w:r>
        <w:rPr>
          <w:rFonts w:ascii="宋体" w:hAnsi="宋体" w:hint="eastAsia"/>
          <w:color w:val="000000" w:themeColor="text1"/>
          <w:szCs w:val="21"/>
          <w:u w:val="single"/>
        </w:rPr>
        <w:t xml:space="preserve">                   </w:t>
      </w:r>
      <w:r>
        <w:rPr>
          <w:rFonts w:ascii="宋体" w:hAnsi="宋体" w:hint="eastAsia"/>
          <w:color w:val="000000" w:themeColor="text1"/>
          <w:szCs w:val="21"/>
        </w:rPr>
        <w:t>（盖企业电子章）</w:t>
      </w:r>
    </w:p>
    <w:p w14:paraId="0383C7A3" w14:textId="77777777" w:rsidR="00A2335D" w:rsidRDefault="00BA5769">
      <w:pPr>
        <w:ind w:firstLine="480"/>
        <w:rPr>
          <w:rFonts w:ascii="宋体" w:hAnsi="宋体"/>
          <w:color w:val="000000" w:themeColor="text1"/>
          <w:szCs w:val="21"/>
        </w:rPr>
      </w:pPr>
      <w:r>
        <w:rPr>
          <w:rFonts w:ascii="宋体" w:hAnsi="宋体"/>
          <w:color w:val="000000" w:themeColor="text1"/>
          <w:szCs w:val="21"/>
        </w:rPr>
        <w:lastRenderedPageBreak/>
        <w:t>法定代表人：</w:t>
      </w:r>
      <w:r>
        <w:rPr>
          <w:rFonts w:ascii="宋体" w:hAnsi="宋体" w:hint="eastAsia"/>
          <w:color w:val="000000" w:themeColor="text1"/>
          <w:szCs w:val="21"/>
          <w:u w:val="single"/>
        </w:rPr>
        <w:t xml:space="preserve">                 </w:t>
      </w:r>
      <w:r>
        <w:rPr>
          <w:rFonts w:ascii="宋体" w:hAnsi="宋体" w:hint="eastAsia"/>
          <w:color w:val="000000" w:themeColor="text1"/>
          <w:szCs w:val="21"/>
        </w:rPr>
        <w:t>（电子签章或电子签名）</w:t>
      </w:r>
    </w:p>
    <w:p w14:paraId="718E7BF3" w14:textId="77777777" w:rsidR="00A2335D" w:rsidRDefault="00BA5769">
      <w:pPr>
        <w:pStyle w:val="af0"/>
        <w:ind w:firstLine="420"/>
        <w:rPr>
          <w:rFonts w:hAnsi="宋体"/>
          <w:color w:val="000000" w:themeColor="text1"/>
        </w:rPr>
      </w:pPr>
      <w:r>
        <w:rPr>
          <w:rFonts w:hAnsi="宋体" w:hint="eastAsia"/>
          <w:color w:val="000000" w:themeColor="text1"/>
        </w:rPr>
        <w:t>日期：</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w:t>
      </w:r>
    </w:p>
    <w:p w14:paraId="0235FAEA" w14:textId="77777777" w:rsidR="00A2335D" w:rsidRDefault="00BA5769">
      <w:pPr>
        <w:pStyle w:val="26"/>
        <w:ind w:left="480"/>
        <w:rPr>
          <w:rFonts w:ascii="宋体" w:eastAsia="宋体" w:cs="Courier New"/>
          <w:color w:val="000000" w:themeColor="text1"/>
          <w:szCs w:val="21"/>
        </w:rPr>
      </w:pPr>
      <w:r>
        <w:rPr>
          <w:color w:val="000000" w:themeColor="text1"/>
        </w:rPr>
        <w:br w:type="page"/>
      </w:r>
    </w:p>
    <w:p w14:paraId="5EF31FA9" w14:textId="77777777" w:rsidR="00A2335D" w:rsidRDefault="00BA5769">
      <w:pPr>
        <w:pStyle w:val="3"/>
        <w:rPr>
          <w:color w:val="000000" w:themeColor="text1"/>
        </w:rPr>
      </w:pPr>
      <w:r>
        <w:rPr>
          <w:rFonts w:hint="eastAsia"/>
          <w:color w:val="000000" w:themeColor="text1"/>
        </w:rPr>
        <w:lastRenderedPageBreak/>
        <w:t>（十五）供应商认为还需提交的其他材料</w:t>
      </w:r>
      <w:bookmarkEnd w:id="97"/>
    </w:p>
    <w:p w14:paraId="301287C3" w14:textId="77777777" w:rsidR="00A2335D" w:rsidRDefault="00BA5769">
      <w:pPr>
        <w:ind w:firstLine="480"/>
        <w:jc w:val="both"/>
        <w:rPr>
          <w:rFonts w:ascii="仿宋" w:hAnsi="仿宋" w:cs="仿宋"/>
          <w:color w:val="000000" w:themeColor="text1"/>
          <w:szCs w:val="24"/>
        </w:rPr>
      </w:pPr>
      <w:r>
        <w:rPr>
          <w:rFonts w:ascii="仿宋" w:hAnsi="仿宋" w:cs="仿宋" w:hint="eastAsia"/>
          <w:color w:val="000000" w:themeColor="text1"/>
          <w:szCs w:val="24"/>
        </w:rPr>
        <w:t>如：招标文件中要求提供的其他资格证明文件，格式自拟。</w:t>
      </w:r>
    </w:p>
    <w:p w14:paraId="51EF16DC" w14:textId="77777777" w:rsidR="00A2335D" w:rsidRDefault="00BA5769">
      <w:pPr>
        <w:ind w:firstLine="560"/>
        <w:rPr>
          <w:rFonts w:ascii="仿宋" w:hAnsi="仿宋" w:cs="仿宋"/>
          <w:color w:val="000000" w:themeColor="text1"/>
          <w:sz w:val="28"/>
          <w:szCs w:val="28"/>
        </w:rPr>
      </w:pPr>
      <w:r>
        <w:rPr>
          <w:rFonts w:ascii="仿宋" w:hAnsi="仿宋" w:cs="仿宋" w:hint="eastAsia"/>
          <w:color w:val="000000" w:themeColor="text1"/>
          <w:sz w:val="28"/>
          <w:szCs w:val="28"/>
        </w:rPr>
        <w:br w:type="page"/>
      </w:r>
    </w:p>
    <w:p w14:paraId="5C4CD9A6" w14:textId="77777777" w:rsidR="00A2335D" w:rsidRDefault="00BA5769">
      <w:pPr>
        <w:pStyle w:val="2"/>
        <w:jc w:val="center"/>
        <w:rPr>
          <w:rFonts w:ascii="仿宋" w:hAnsi="仿宋"/>
          <w:color w:val="000000" w:themeColor="text1"/>
        </w:rPr>
      </w:pPr>
      <w:bookmarkStart w:id="98" w:name="_Toc21838"/>
      <w:bookmarkStart w:id="99" w:name="_Toc121845538"/>
      <w:bookmarkStart w:id="100" w:name="_Toc32221"/>
      <w:r>
        <w:rPr>
          <w:rFonts w:ascii="仿宋" w:hAnsi="仿宋" w:hint="eastAsia"/>
          <w:color w:val="000000" w:themeColor="text1"/>
        </w:rPr>
        <w:lastRenderedPageBreak/>
        <w:t>二、采购人根据采购项目的特殊要求规定的特定条件部分</w:t>
      </w:r>
    </w:p>
    <w:p w14:paraId="098A9E21" w14:textId="77777777" w:rsidR="00A2335D" w:rsidRDefault="00BA5769">
      <w:pPr>
        <w:pStyle w:val="3"/>
        <w:rPr>
          <w:color w:val="000000" w:themeColor="text1"/>
        </w:rPr>
      </w:pPr>
      <w:r>
        <w:rPr>
          <w:rFonts w:hint="eastAsia"/>
          <w:color w:val="000000" w:themeColor="text1"/>
        </w:rPr>
        <w:t>（一）营业执照副本原件扫描件</w:t>
      </w:r>
    </w:p>
    <w:p w14:paraId="25E10E3D"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附供应商有效的营业执照副本原件的扫描件</w:t>
      </w:r>
    </w:p>
    <w:p w14:paraId="45EC011E"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09F3B644" w14:textId="77777777" w:rsidR="00A2335D" w:rsidRDefault="00A2335D">
      <w:pPr>
        <w:pStyle w:val="26"/>
        <w:ind w:left="480"/>
        <w:rPr>
          <w:color w:val="000000" w:themeColor="text1"/>
        </w:rPr>
      </w:pPr>
    </w:p>
    <w:p w14:paraId="65A4046D" w14:textId="77777777" w:rsidR="00A2335D" w:rsidRDefault="00BA5769">
      <w:pPr>
        <w:pStyle w:val="26"/>
        <w:ind w:left="480"/>
        <w:rPr>
          <w:color w:val="000000" w:themeColor="text1"/>
        </w:rPr>
      </w:pPr>
      <w:r>
        <w:rPr>
          <w:color w:val="000000" w:themeColor="text1"/>
        </w:rPr>
        <w:br w:type="page"/>
      </w:r>
    </w:p>
    <w:p w14:paraId="604AAC80" w14:textId="77777777" w:rsidR="00A2335D" w:rsidRDefault="00A2335D">
      <w:pPr>
        <w:ind w:firstLine="480"/>
        <w:rPr>
          <w:rFonts w:ascii="仿宋" w:hAnsi="仿宋" w:cs="仿宋"/>
          <w:color w:val="000000" w:themeColor="text1"/>
          <w:szCs w:val="24"/>
        </w:rPr>
      </w:pPr>
    </w:p>
    <w:p w14:paraId="2BC8A1B6" w14:textId="77777777" w:rsidR="00A2335D" w:rsidRDefault="00BA5769">
      <w:pPr>
        <w:pStyle w:val="3"/>
        <w:rPr>
          <w:color w:val="000000" w:themeColor="text1"/>
        </w:rPr>
      </w:pPr>
      <w:r>
        <w:rPr>
          <w:rFonts w:hint="eastAsia"/>
          <w:color w:val="000000" w:themeColor="text1"/>
        </w:rPr>
        <w:t>（二）第三方审计报告和财务报表</w:t>
      </w:r>
    </w:p>
    <w:p w14:paraId="4AF09C95"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0BB3D553" w14:textId="77777777" w:rsidR="00A2335D" w:rsidRDefault="00BA5769">
      <w:pPr>
        <w:pStyle w:val="26"/>
        <w:ind w:left="480"/>
        <w:rPr>
          <w:color w:val="000000" w:themeColor="text1"/>
        </w:rPr>
      </w:pPr>
      <w:r>
        <w:rPr>
          <w:color w:val="000000" w:themeColor="text1"/>
        </w:rPr>
        <w:br w:type="page"/>
      </w:r>
    </w:p>
    <w:p w14:paraId="0D0B98CA" w14:textId="77777777" w:rsidR="00A2335D" w:rsidRDefault="00A2335D">
      <w:pPr>
        <w:ind w:firstLine="480"/>
        <w:rPr>
          <w:rFonts w:ascii="仿宋" w:hAnsi="仿宋" w:cs="仿宋"/>
          <w:color w:val="000000" w:themeColor="text1"/>
          <w:szCs w:val="24"/>
        </w:rPr>
      </w:pPr>
    </w:p>
    <w:p w14:paraId="10F12360" w14:textId="77777777" w:rsidR="00A2335D" w:rsidRDefault="00BA5769">
      <w:pPr>
        <w:pStyle w:val="3"/>
        <w:rPr>
          <w:color w:val="000000" w:themeColor="text1"/>
        </w:rPr>
      </w:pPr>
      <w:r>
        <w:rPr>
          <w:rFonts w:hint="eastAsia"/>
          <w:color w:val="000000" w:themeColor="text1"/>
        </w:rPr>
        <w:t>（三）纳税证明</w:t>
      </w:r>
    </w:p>
    <w:p w14:paraId="0DE6D0E0"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6AE7E149" w14:textId="77777777" w:rsidR="00A2335D" w:rsidRDefault="00BA5769">
      <w:pPr>
        <w:pStyle w:val="26"/>
        <w:ind w:left="480"/>
        <w:rPr>
          <w:color w:val="000000" w:themeColor="text1"/>
        </w:rPr>
      </w:pPr>
      <w:r>
        <w:rPr>
          <w:color w:val="000000" w:themeColor="text1"/>
        </w:rPr>
        <w:br w:type="page"/>
      </w:r>
    </w:p>
    <w:p w14:paraId="5CBAAB66" w14:textId="77777777" w:rsidR="00A2335D" w:rsidRDefault="00A2335D">
      <w:pPr>
        <w:ind w:firstLine="480"/>
        <w:rPr>
          <w:rFonts w:ascii="仿宋" w:hAnsi="仿宋" w:cs="仿宋"/>
          <w:color w:val="000000" w:themeColor="text1"/>
          <w:szCs w:val="24"/>
        </w:rPr>
      </w:pPr>
    </w:p>
    <w:p w14:paraId="004E47E4" w14:textId="77777777" w:rsidR="00A2335D" w:rsidRDefault="00BA5769">
      <w:pPr>
        <w:pStyle w:val="3"/>
        <w:rPr>
          <w:color w:val="000000" w:themeColor="text1"/>
        </w:rPr>
      </w:pPr>
      <w:r>
        <w:rPr>
          <w:rFonts w:hint="eastAsia"/>
          <w:color w:val="000000" w:themeColor="text1"/>
        </w:rPr>
        <w:t>（四）没有重大违法记录</w:t>
      </w:r>
    </w:p>
    <w:p w14:paraId="5628B584"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72C871ED" w14:textId="77777777" w:rsidR="00A2335D" w:rsidRDefault="00BA5769">
      <w:pPr>
        <w:pStyle w:val="26"/>
        <w:ind w:left="480"/>
        <w:rPr>
          <w:color w:val="000000" w:themeColor="text1"/>
        </w:rPr>
      </w:pPr>
      <w:r>
        <w:rPr>
          <w:color w:val="000000" w:themeColor="text1"/>
        </w:rPr>
        <w:br w:type="page"/>
      </w:r>
    </w:p>
    <w:p w14:paraId="0EC78BAF" w14:textId="77777777" w:rsidR="00A2335D" w:rsidRDefault="00A2335D">
      <w:pPr>
        <w:ind w:firstLine="480"/>
        <w:rPr>
          <w:rFonts w:ascii="仿宋" w:hAnsi="仿宋" w:cs="仿宋"/>
          <w:color w:val="000000" w:themeColor="text1"/>
          <w:szCs w:val="24"/>
        </w:rPr>
      </w:pPr>
    </w:p>
    <w:p w14:paraId="18467259" w14:textId="77777777" w:rsidR="00A2335D" w:rsidRDefault="00BA5769">
      <w:pPr>
        <w:pStyle w:val="3"/>
        <w:rPr>
          <w:color w:val="000000" w:themeColor="text1"/>
        </w:rPr>
      </w:pPr>
      <w:r>
        <w:rPr>
          <w:rFonts w:hint="eastAsia"/>
          <w:color w:val="000000" w:themeColor="text1"/>
        </w:rPr>
        <w:t>（五）资质证书、项目负责人要求</w:t>
      </w:r>
    </w:p>
    <w:p w14:paraId="619D7588"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70B2BAE5" w14:textId="77777777" w:rsidR="00A2335D" w:rsidRDefault="00BA5769">
      <w:pPr>
        <w:spacing w:line="240" w:lineRule="auto"/>
        <w:ind w:firstLineChars="0" w:firstLine="0"/>
        <w:rPr>
          <w:rFonts w:eastAsia="宋体"/>
          <w:color w:val="000000" w:themeColor="text1"/>
          <w:sz w:val="20"/>
        </w:rPr>
      </w:pPr>
      <w:r>
        <w:rPr>
          <w:color w:val="000000" w:themeColor="text1"/>
        </w:rPr>
        <w:br w:type="page"/>
      </w:r>
    </w:p>
    <w:p w14:paraId="13B8D0E4" w14:textId="77777777" w:rsidR="00A2335D" w:rsidRDefault="00A2335D">
      <w:pPr>
        <w:pStyle w:val="a1"/>
        <w:ind w:firstLine="400"/>
        <w:rPr>
          <w:color w:val="000000" w:themeColor="text1"/>
        </w:rPr>
      </w:pPr>
    </w:p>
    <w:p w14:paraId="0093741E" w14:textId="77777777" w:rsidR="00A2335D" w:rsidRDefault="00BA5769">
      <w:pPr>
        <w:pStyle w:val="3"/>
      </w:pPr>
      <w:r>
        <w:rPr>
          <w:rFonts w:hint="eastAsia"/>
        </w:rPr>
        <w:t>（六）供应商认为的需要提供的其他资格审查资料</w:t>
      </w:r>
    </w:p>
    <w:p w14:paraId="60FA65B3" w14:textId="77777777" w:rsidR="00A2335D" w:rsidRDefault="00BA5769">
      <w:pPr>
        <w:ind w:firstLine="480"/>
      </w:pPr>
      <w:r>
        <w:rPr>
          <w:rFonts w:hint="eastAsia"/>
        </w:rPr>
        <w:t>格式自拟</w:t>
      </w:r>
    </w:p>
    <w:p w14:paraId="57F46C48" w14:textId="77777777" w:rsidR="00A2335D" w:rsidRDefault="00BA5769">
      <w:pPr>
        <w:spacing w:line="240" w:lineRule="auto"/>
        <w:ind w:firstLineChars="0" w:firstLine="0"/>
        <w:rPr>
          <w:rFonts w:ascii="仿宋" w:hAnsi="仿宋"/>
          <w:b/>
          <w:bCs/>
          <w:color w:val="000000" w:themeColor="text1"/>
          <w:sz w:val="28"/>
          <w:szCs w:val="32"/>
        </w:rPr>
      </w:pPr>
      <w:r>
        <w:rPr>
          <w:rFonts w:ascii="仿宋" w:hAnsi="仿宋"/>
          <w:color w:val="000000" w:themeColor="text1"/>
        </w:rPr>
        <w:br w:type="page"/>
      </w:r>
    </w:p>
    <w:p w14:paraId="34326B4F" w14:textId="77777777" w:rsidR="00A2335D" w:rsidRDefault="00BA5769">
      <w:pPr>
        <w:pStyle w:val="2"/>
        <w:jc w:val="center"/>
        <w:rPr>
          <w:rFonts w:ascii="仿宋" w:hAnsi="仿宋"/>
          <w:color w:val="000000" w:themeColor="text1"/>
        </w:rPr>
      </w:pPr>
      <w:r>
        <w:rPr>
          <w:rFonts w:ascii="仿宋" w:hAnsi="仿宋" w:hint="eastAsia"/>
          <w:color w:val="000000" w:themeColor="text1"/>
        </w:rPr>
        <w:lastRenderedPageBreak/>
        <w:t>三、投标报价部分</w:t>
      </w:r>
      <w:bookmarkEnd w:id="98"/>
      <w:bookmarkEnd w:id="99"/>
    </w:p>
    <w:p w14:paraId="0D4B7D2F" w14:textId="77777777" w:rsidR="00A2335D" w:rsidRDefault="00BA5769">
      <w:pPr>
        <w:pStyle w:val="3"/>
        <w:rPr>
          <w:color w:val="000000" w:themeColor="text1"/>
        </w:rPr>
      </w:pPr>
      <w:bookmarkStart w:id="101" w:name="_Toc528913847"/>
      <w:bookmarkStart w:id="102" w:name="_Toc521684018"/>
      <w:bookmarkStart w:id="103" w:name="_Toc348009991"/>
      <w:bookmarkStart w:id="104" w:name="_Toc30150"/>
      <w:bookmarkStart w:id="105" w:name="_Toc5385"/>
      <w:r>
        <w:rPr>
          <w:rFonts w:hint="eastAsia"/>
          <w:color w:val="000000" w:themeColor="text1"/>
        </w:rPr>
        <w:t>（一）投标函</w:t>
      </w:r>
      <w:bookmarkEnd w:id="101"/>
      <w:bookmarkEnd w:id="102"/>
      <w:bookmarkEnd w:id="103"/>
      <w:bookmarkEnd w:id="104"/>
    </w:p>
    <w:p w14:paraId="240E327E" w14:textId="77777777" w:rsidR="00A2335D" w:rsidRDefault="00BA5769">
      <w:pPr>
        <w:pStyle w:val="af0"/>
        <w:ind w:firstLineChars="0" w:firstLine="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（采购人名称）</w:t>
      </w:r>
    </w:p>
    <w:p w14:paraId="4FB3CB03" w14:textId="77777777" w:rsidR="00A2335D" w:rsidRDefault="00BA5769">
      <w:pPr>
        <w:pStyle w:val="af0"/>
        <w:ind w:firstLine="480"/>
        <w:rPr>
          <w:rFonts w:ascii="仿宋" w:eastAsia="仿宋" w:hAnsi="仿宋" w:cs="仿宋"/>
          <w:b/>
          <w:color w:val="000000" w:themeColor="text1"/>
          <w:sz w:val="24"/>
          <w:szCs w:val="24"/>
          <w:u w:val="single"/>
        </w:rPr>
      </w:pPr>
      <w:r>
        <w:rPr>
          <w:rFonts w:ascii="仿宋" w:eastAsia="仿宋" w:hAnsi="仿宋" w:cs="仿宋" w:hint="eastAsia"/>
          <w:color w:val="000000" w:themeColor="text1"/>
          <w:sz w:val="24"/>
          <w:szCs w:val="24"/>
        </w:rPr>
        <w:t>我方仔细研究了</w:t>
      </w:r>
      <w:r>
        <w:rPr>
          <w:rFonts w:ascii="仿宋" w:eastAsia="仿宋" w:hAnsi="仿宋" w:cs="仿宋" w:hint="eastAsia"/>
          <w:color w:val="000000" w:themeColor="text1"/>
          <w:sz w:val="24"/>
          <w:szCs w:val="24"/>
          <w:u w:val="single"/>
        </w:rPr>
        <w:t>（项目名称）</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（项目编号：）项目招标文件的全部内容，正式授权</w:t>
      </w:r>
      <w:r>
        <w:rPr>
          <w:rFonts w:ascii="仿宋" w:eastAsia="仿宋" w:hAnsi="仿宋" w:cs="仿宋" w:hint="eastAsia"/>
          <w:color w:val="000000" w:themeColor="text1"/>
          <w:sz w:val="24"/>
          <w:szCs w:val="24"/>
          <w:u w:val="single"/>
        </w:rPr>
        <w:t>（姓名和职务）</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全权代表供应商</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u w:val="single"/>
        </w:rPr>
        <w:t>（供应商全称）</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参加投标，并提交电子投标文件一份。</w:t>
      </w:r>
    </w:p>
    <w:p w14:paraId="3F80179E"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据此函，被授权人兹宣布同意如下：</w:t>
      </w:r>
    </w:p>
    <w:p w14:paraId="3016E6F6"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、按招标文件采购需求及报价表，结合实际情况。</w:t>
      </w:r>
    </w:p>
    <w:p w14:paraId="79A727AE"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）我公司投标报价为（人民币）：元（大写：元）</w:t>
      </w:r>
    </w:p>
    <w:p w14:paraId="1CAA46E2" w14:textId="77777777" w:rsidR="00A2335D" w:rsidRDefault="00BA5769">
      <w:pPr>
        <w:ind w:firstLine="480"/>
        <w:rPr>
          <w:rFonts w:ascii="仿宋" w:hAnsi="仿宋"/>
          <w:color w:val="000000" w:themeColor="text1"/>
        </w:rPr>
      </w:pPr>
      <w:r>
        <w:rPr>
          <w:rFonts w:ascii="仿宋" w:hAnsi="仿宋" w:cs="仿宋" w:hint="eastAsia"/>
          <w:color w:val="000000" w:themeColor="text1"/>
          <w:szCs w:val="24"/>
        </w:rPr>
        <w:t>（</w:t>
      </w:r>
      <w:r>
        <w:rPr>
          <w:rFonts w:ascii="仿宋" w:hAnsi="仿宋" w:cs="仿宋" w:hint="eastAsia"/>
          <w:color w:val="000000" w:themeColor="text1"/>
          <w:szCs w:val="24"/>
        </w:rPr>
        <w:t>2</w:t>
      </w:r>
      <w:r>
        <w:rPr>
          <w:rFonts w:ascii="仿宋" w:hAnsi="仿宋" w:cs="仿宋" w:hint="eastAsia"/>
          <w:color w:val="000000" w:themeColor="text1"/>
          <w:szCs w:val="24"/>
        </w:rPr>
        <w:t>）</w:t>
      </w:r>
      <w:r>
        <w:rPr>
          <w:rFonts w:ascii="仿宋" w:hAnsi="仿宋" w:hint="eastAsia"/>
          <w:color w:val="000000" w:themeColor="text1"/>
        </w:rPr>
        <w:t>项目负责人：</w:t>
      </w:r>
      <w:r>
        <w:rPr>
          <w:rFonts w:ascii="仿宋" w:hAnsi="仿宋" w:cs="仿宋" w:hint="eastAsia"/>
          <w:color w:val="000000" w:themeColor="text1"/>
          <w:szCs w:val="24"/>
        </w:rPr>
        <w:t>。</w:t>
      </w:r>
    </w:p>
    <w:p w14:paraId="4B6E0B91"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color w:val="000000" w:themeColor="text1"/>
          <w:sz w:val="24"/>
          <w:szCs w:val="24"/>
        </w:rPr>
        <w:t>3</w:t>
      </w:r>
      <w:r>
        <w:rPr>
          <w:rFonts w:ascii="仿宋" w:eastAsia="仿宋" w:hAnsi="仿宋" w:cs="仿宋" w:hint="eastAsia"/>
          <w:color w:val="000000" w:themeColor="text1"/>
          <w:sz w:val="24"/>
          <w:szCs w:val="24"/>
        </w:rPr>
        <w:t>）服务时间：。</w:t>
      </w:r>
    </w:p>
    <w:p w14:paraId="57BE8DBF"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color w:val="000000" w:themeColor="text1"/>
          <w:sz w:val="24"/>
          <w:szCs w:val="24"/>
        </w:rPr>
        <w:t>4</w:t>
      </w:r>
      <w:r>
        <w:rPr>
          <w:rFonts w:ascii="仿宋" w:eastAsia="仿宋" w:hAnsi="仿宋" w:cs="仿宋" w:hint="eastAsia"/>
          <w:color w:val="000000" w:themeColor="text1"/>
          <w:sz w:val="24"/>
          <w:szCs w:val="24"/>
        </w:rPr>
        <w:t>）质量承诺：。</w:t>
      </w:r>
    </w:p>
    <w:p w14:paraId="4450AA95" w14:textId="77777777" w:rsidR="00A2335D" w:rsidRDefault="00BA5769">
      <w:pPr>
        <w:pStyle w:val="af0"/>
        <w:ind w:firstLine="480"/>
        <w:rPr>
          <w:rFonts w:ascii="仿宋" w:eastAsia="仿宋" w:hAnsi="仿宋" w:cs="仿宋"/>
          <w:color w:val="000000" w:themeColor="text1"/>
          <w:spacing w:val="-10"/>
          <w:sz w:val="24"/>
          <w:szCs w:val="24"/>
        </w:rPr>
      </w:pP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w:t>
      </w:r>
      <w:r>
        <w:rPr>
          <w:rFonts w:ascii="仿宋" w:eastAsia="仿宋" w:hAnsi="仿宋" w:cs="仿宋" w:hint="eastAsia"/>
          <w:color w:val="000000" w:themeColor="text1"/>
          <w:spacing w:val="-10"/>
          <w:sz w:val="24"/>
          <w:szCs w:val="24"/>
        </w:rPr>
        <w:t>我方已详细审查全部招标文件，包括</w:t>
      </w:r>
      <w:r>
        <w:rPr>
          <w:rFonts w:ascii="仿宋" w:eastAsia="仿宋" w:hAnsi="仿宋" w:cs="仿宋" w:hint="eastAsia"/>
          <w:color w:val="000000" w:themeColor="text1"/>
          <w:spacing w:val="-10"/>
          <w:sz w:val="24"/>
          <w:szCs w:val="24"/>
          <w:u w:val="single"/>
        </w:rPr>
        <w:t xml:space="preserve">  </w:t>
      </w:r>
      <w:r>
        <w:rPr>
          <w:rFonts w:ascii="仿宋" w:eastAsia="仿宋" w:hAnsi="仿宋" w:cs="仿宋" w:hint="eastAsia"/>
          <w:color w:val="000000" w:themeColor="text1"/>
          <w:spacing w:val="-10"/>
          <w:sz w:val="24"/>
          <w:szCs w:val="24"/>
          <w:u w:val="single"/>
        </w:rPr>
        <w:t>（澄清文件，若有）</w:t>
      </w:r>
      <w:r>
        <w:rPr>
          <w:rFonts w:ascii="仿宋" w:eastAsia="仿宋" w:hAnsi="仿宋" w:cs="仿宋" w:hint="eastAsia"/>
          <w:color w:val="000000" w:themeColor="text1"/>
          <w:spacing w:val="-10"/>
          <w:sz w:val="24"/>
          <w:szCs w:val="24"/>
          <w:u w:val="single"/>
        </w:rPr>
        <w:t xml:space="preserve">  </w:t>
      </w:r>
      <w:r>
        <w:rPr>
          <w:rFonts w:ascii="仿宋" w:eastAsia="仿宋" w:hAnsi="仿宋" w:cs="仿宋" w:hint="eastAsia"/>
          <w:color w:val="000000" w:themeColor="text1"/>
          <w:spacing w:val="-10"/>
          <w:sz w:val="24"/>
          <w:szCs w:val="24"/>
        </w:rPr>
        <w:t>。我方完全理解相关文件要求，并承担对这方面有不明及误解的后果。</w:t>
      </w:r>
    </w:p>
    <w:p w14:paraId="65ACF9EE"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、在供应商须知规定的开标日期起遵循本投标文件，并在供应商须知第</w:t>
      </w:r>
      <w:r>
        <w:rPr>
          <w:rFonts w:ascii="仿宋" w:eastAsia="仿宋" w:hAnsi="仿宋" w:cs="仿宋" w:hint="eastAsia"/>
          <w:color w:val="000000" w:themeColor="text1"/>
          <w:sz w:val="24"/>
          <w:szCs w:val="24"/>
        </w:rPr>
        <w:t>17</w:t>
      </w:r>
      <w:r>
        <w:rPr>
          <w:rFonts w:ascii="仿宋" w:eastAsia="仿宋" w:hAnsi="仿宋" w:cs="仿宋" w:hint="eastAsia"/>
          <w:color w:val="000000" w:themeColor="text1"/>
          <w:sz w:val="24"/>
          <w:szCs w:val="24"/>
        </w:rPr>
        <w:t>条规定的投标文件有效期满之前均具有约束力。</w:t>
      </w:r>
    </w:p>
    <w:p w14:paraId="37FD1D91"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Pr>
          <w:rFonts w:ascii="仿宋" w:eastAsia="仿宋" w:hAnsi="仿宋" w:cs="仿宋" w:hint="eastAsia"/>
          <w:color w:val="000000" w:themeColor="text1"/>
          <w:sz w:val="24"/>
          <w:szCs w:val="24"/>
        </w:rPr>
        <w:t>、同意“第二章</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供应商须知”中关于没收投标保证金的规定。</w:t>
      </w:r>
    </w:p>
    <w:p w14:paraId="0464120E"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Pr>
          <w:rFonts w:ascii="仿宋" w:eastAsia="仿宋" w:hAnsi="仿宋" w:cs="仿宋" w:hint="eastAsia"/>
          <w:color w:val="000000" w:themeColor="text1"/>
          <w:sz w:val="24"/>
          <w:szCs w:val="24"/>
        </w:rPr>
        <w:t>、同意应贵方要求提供与本投标有关的任何数据或资料，并保证数据和资料的完整性和真实性。</w:t>
      </w:r>
    </w:p>
    <w:p w14:paraId="0E15566A"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、完全理解贵方不一定要接受最低报价的供应商为中标人的行为。</w:t>
      </w:r>
    </w:p>
    <w:p w14:paraId="63A0E43E"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w:t>
      </w:r>
      <w:r>
        <w:rPr>
          <w:rFonts w:ascii="仿宋" w:eastAsia="仿宋" w:hAnsi="仿宋" w:cs="仿宋" w:hint="eastAsia"/>
          <w:color w:val="000000" w:themeColor="text1"/>
          <w:sz w:val="24"/>
          <w:szCs w:val="24"/>
        </w:rPr>
        <w:t>、如我方中标：</w:t>
      </w:r>
    </w:p>
    <w:p w14:paraId="2E610028"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）我方承诺在收到中标通知书后，在中标通知书规定的期限内与你方签订合同，并履行相应的合同责任和义务。</w:t>
      </w:r>
    </w:p>
    <w:p w14:paraId="5A4FCC01"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2</w:t>
      </w:r>
      <w:r>
        <w:rPr>
          <w:rFonts w:ascii="仿宋" w:eastAsia="仿宋" w:hAnsi="仿宋" w:cs="仿宋" w:hint="eastAsia"/>
          <w:color w:val="000000" w:themeColor="text1"/>
          <w:sz w:val="24"/>
          <w:szCs w:val="24"/>
        </w:rPr>
        <w:t>）我方承诺按照招标文件规定向你方递交履约担保。</w:t>
      </w:r>
    </w:p>
    <w:p w14:paraId="42523B86"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）我方承诺将承担售后服务及保修责任。</w:t>
      </w:r>
    </w:p>
    <w:p w14:paraId="67C25281"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8</w:t>
      </w:r>
      <w:r>
        <w:rPr>
          <w:rFonts w:ascii="仿宋" w:eastAsia="仿宋" w:hAnsi="仿宋" w:cs="仿宋" w:hint="eastAsia"/>
          <w:color w:val="000000" w:themeColor="text1"/>
          <w:sz w:val="24"/>
          <w:szCs w:val="24"/>
        </w:rPr>
        <w:t>、我方在此声明，所递交的投标文件及有关资料内容完整、真实和准确。</w:t>
      </w:r>
    </w:p>
    <w:p w14:paraId="24E3FC00"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．（其他补充说明）。</w:t>
      </w:r>
    </w:p>
    <w:p w14:paraId="59475D5F" w14:textId="77777777" w:rsidR="00A2335D" w:rsidRDefault="00A2335D">
      <w:pPr>
        <w:pStyle w:val="af0"/>
        <w:ind w:firstLine="480"/>
        <w:rPr>
          <w:rFonts w:ascii="仿宋" w:eastAsia="仿宋" w:hAnsi="仿宋" w:cs="仿宋"/>
          <w:color w:val="000000" w:themeColor="text1"/>
          <w:sz w:val="24"/>
          <w:szCs w:val="24"/>
        </w:rPr>
      </w:pPr>
    </w:p>
    <w:p w14:paraId="21D5E965"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与本投标有关的正式通讯地址为：</w:t>
      </w:r>
    </w:p>
    <w:p w14:paraId="2667800A"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地</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址：邮政编码：</w:t>
      </w:r>
    </w:p>
    <w:p w14:paraId="6BA7C9E2" w14:textId="77777777" w:rsidR="00A2335D" w:rsidRDefault="00BA5769">
      <w:pPr>
        <w:pStyle w:val="af0"/>
        <w:ind w:firstLine="480"/>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电</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话：</w:t>
      </w:r>
    </w:p>
    <w:p w14:paraId="1EF8E388" w14:textId="77777777" w:rsidR="00A2335D" w:rsidRDefault="00BA5769">
      <w:pPr>
        <w:pStyle w:val="af0"/>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传</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真：</w:t>
      </w:r>
    </w:p>
    <w:p w14:paraId="4D3D98C5" w14:textId="77777777" w:rsidR="00A2335D" w:rsidRDefault="00BA5769">
      <w:pPr>
        <w:pStyle w:val="af0"/>
        <w:ind w:firstLine="480"/>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开户名称：</w:t>
      </w:r>
    </w:p>
    <w:p w14:paraId="4F1A9887" w14:textId="77777777" w:rsidR="00A2335D" w:rsidRDefault="00BA5769">
      <w:pPr>
        <w:pStyle w:val="af0"/>
        <w:ind w:firstLine="480"/>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开户银行：</w:t>
      </w:r>
    </w:p>
    <w:p w14:paraId="4A5A6083" w14:textId="77777777" w:rsidR="00A2335D" w:rsidRDefault="00BA5769">
      <w:pPr>
        <w:pStyle w:val="af0"/>
        <w:ind w:firstLine="480"/>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帐</w:t>
      </w:r>
      <w:r>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号：</w:t>
      </w:r>
    </w:p>
    <w:p w14:paraId="083569E5" w14:textId="77777777" w:rsidR="00A2335D" w:rsidRDefault="00A2335D">
      <w:pPr>
        <w:ind w:firstLineChars="150" w:firstLine="360"/>
        <w:rPr>
          <w:rFonts w:ascii="仿宋" w:hAnsi="仿宋" w:cs="仿宋"/>
          <w:color w:val="000000" w:themeColor="text1"/>
          <w:szCs w:val="24"/>
        </w:rPr>
      </w:pPr>
    </w:p>
    <w:p w14:paraId="042C23AD"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2C616124"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2ED86BE2"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3FAF93B8" w14:textId="77777777" w:rsidR="00A2335D" w:rsidRDefault="00A2335D">
      <w:pPr>
        <w:pStyle w:val="26"/>
        <w:ind w:leftChars="0" w:left="0" w:firstLineChars="0" w:firstLine="0"/>
        <w:rPr>
          <w:rFonts w:ascii="仿宋" w:hAnsi="仿宋" w:cs="仿宋"/>
          <w:color w:val="000000" w:themeColor="text1"/>
          <w:sz w:val="24"/>
        </w:rPr>
      </w:pPr>
    </w:p>
    <w:p w14:paraId="4DC2D2C8" w14:textId="77777777" w:rsidR="00A2335D" w:rsidRDefault="00BA5769">
      <w:pPr>
        <w:spacing w:line="240" w:lineRule="auto"/>
        <w:ind w:firstLineChars="0" w:firstLine="0"/>
        <w:rPr>
          <w:rFonts w:ascii="仿宋" w:hAnsi="仿宋" w:cs="仿宋"/>
          <w:color w:val="000000" w:themeColor="text1"/>
          <w:kern w:val="2"/>
          <w:szCs w:val="24"/>
        </w:rPr>
      </w:pPr>
      <w:r>
        <w:rPr>
          <w:rFonts w:ascii="仿宋" w:hAnsi="仿宋" w:cs="仿宋"/>
          <w:color w:val="000000" w:themeColor="text1"/>
        </w:rPr>
        <w:br w:type="page"/>
      </w:r>
    </w:p>
    <w:p w14:paraId="461D33CC" w14:textId="77777777" w:rsidR="00A2335D" w:rsidRDefault="00BA5769">
      <w:pPr>
        <w:pStyle w:val="3"/>
        <w:rPr>
          <w:color w:val="000000" w:themeColor="text1"/>
        </w:rPr>
      </w:pPr>
      <w:r>
        <w:rPr>
          <w:rFonts w:hint="eastAsia"/>
          <w:color w:val="000000" w:themeColor="text1"/>
        </w:rPr>
        <w:lastRenderedPageBreak/>
        <w:t>（二）开标一览表</w:t>
      </w:r>
      <w:bookmarkEnd w:id="105"/>
    </w:p>
    <w:p w14:paraId="6958FD96" w14:textId="58E5F46D" w:rsidR="00A2335D" w:rsidRDefault="00BA5769">
      <w:pPr>
        <w:ind w:firstLineChars="0" w:firstLine="0"/>
        <w:rPr>
          <w:rFonts w:ascii="仿宋" w:hAnsi="仿宋" w:cs="仿宋"/>
          <w:color w:val="000000" w:themeColor="text1"/>
          <w:szCs w:val="24"/>
        </w:rPr>
      </w:pPr>
      <w:r>
        <w:rPr>
          <w:rFonts w:ascii="仿宋" w:hAnsi="仿宋" w:cs="仿宋" w:hint="eastAsia"/>
          <w:color w:val="000000" w:themeColor="text1"/>
          <w:szCs w:val="24"/>
        </w:rPr>
        <w:t>项目名称：</w:t>
      </w:r>
      <w:r w:rsidR="00ED3493">
        <w:rPr>
          <w:rFonts w:ascii="仿宋" w:hAnsi="仿宋" w:cs="仿宋" w:hint="eastAsia"/>
          <w:color w:val="000000" w:themeColor="text1"/>
          <w:szCs w:val="24"/>
        </w:rPr>
        <w:t>中国老挝磨憨—磨丁经济合作区2024—2026年水务行业技术评审服务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7415"/>
      </w:tblGrid>
      <w:tr w:rsidR="00A2335D" w14:paraId="59554F23" w14:textId="77777777">
        <w:trPr>
          <w:trHeight w:val="556"/>
          <w:jc w:val="center"/>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6055396" w14:textId="77777777" w:rsidR="00A2335D" w:rsidRDefault="00BA5769" w:rsidP="00802B02">
            <w:pPr>
              <w:pStyle w:val="aa"/>
            </w:pPr>
            <w:r>
              <w:rPr>
                <w:rFonts w:hint="eastAsia"/>
              </w:rPr>
              <w:t>供应商名称</w:t>
            </w:r>
          </w:p>
        </w:tc>
        <w:tc>
          <w:tcPr>
            <w:tcW w:w="7415" w:type="dxa"/>
            <w:tcBorders>
              <w:top w:val="single" w:sz="4" w:space="0" w:color="auto"/>
              <w:left w:val="single" w:sz="4" w:space="0" w:color="auto"/>
              <w:bottom w:val="single" w:sz="4" w:space="0" w:color="auto"/>
              <w:right w:val="single" w:sz="4" w:space="0" w:color="auto"/>
            </w:tcBorders>
            <w:shd w:val="clear" w:color="auto" w:fill="auto"/>
            <w:vAlign w:val="center"/>
          </w:tcPr>
          <w:p w14:paraId="65647124" w14:textId="77777777" w:rsidR="00A2335D" w:rsidRDefault="00A2335D" w:rsidP="00802B02">
            <w:pPr>
              <w:pStyle w:val="aa"/>
            </w:pPr>
          </w:p>
        </w:tc>
      </w:tr>
      <w:tr w:rsidR="00A2335D" w14:paraId="5CA9C7E8" w14:textId="77777777">
        <w:trPr>
          <w:trHeight w:val="913"/>
          <w:jc w:val="center"/>
        </w:trPr>
        <w:tc>
          <w:tcPr>
            <w:tcW w:w="2205" w:type="dxa"/>
            <w:shd w:val="clear" w:color="auto" w:fill="auto"/>
            <w:vAlign w:val="center"/>
          </w:tcPr>
          <w:p w14:paraId="38C9E27C" w14:textId="77777777" w:rsidR="00A2335D" w:rsidRDefault="00BA5769" w:rsidP="00802B02">
            <w:pPr>
              <w:pStyle w:val="aa"/>
            </w:pPr>
            <w:r>
              <w:rPr>
                <w:rFonts w:hint="eastAsia"/>
              </w:rPr>
              <w:t>投标报价</w:t>
            </w:r>
          </w:p>
        </w:tc>
        <w:tc>
          <w:tcPr>
            <w:tcW w:w="7415" w:type="dxa"/>
            <w:shd w:val="clear" w:color="auto" w:fill="auto"/>
            <w:vAlign w:val="center"/>
          </w:tcPr>
          <w:p w14:paraId="340270AF" w14:textId="77777777" w:rsidR="00A2335D" w:rsidRDefault="00BA5769" w:rsidP="00802B02">
            <w:pPr>
              <w:pStyle w:val="aa"/>
            </w:pPr>
            <w:r>
              <w:rPr>
                <w:rFonts w:hint="eastAsia"/>
              </w:rPr>
              <w:t>小写：</w:t>
            </w:r>
            <w:r>
              <w:rPr>
                <w:rFonts w:hint="eastAsia"/>
              </w:rPr>
              <w:t xml:space="preserve"> </w:t>
            </w:r>
            <w:r>
              <w:rPr>
                <w:rFonts w:hint="eastAsia"/>
              </w:rPr>
              <w:t>元（大写：</w:t>
            </w:r>
            <w:r>
              <w:rPr>
                <w:rFonts w:hint="eastAsia"/>
              </w:rPr>
              <w:t xml:space="preserve"> </w:t>
            </w:r>
            <w:r>
              <w:rPr>
                <w:rFonts w:hint="eastAsia"/>
              </w:rPr>
              <w:t>元）</w:t>
            </w:r>
          </w:p>
        </w:tc>
      </w:tr>
      <w:tr w:rsidR="00A2335D" w14:paraId="1469A8EA" w14:textId="77777777">
        <w:trPr>
          <w:trHeight w:val="913"/>
          <w:jc w:val="center"/>
        </w:trPr>
        <w:tc>
          <w:tcPr>
            <w:tcW w:w="2205" w:type="dxa"/>
            <w:shd w:val="clear" w:color="auto" w:fill="auto"/>
            <w:vAlign w:val="center"/>
          </w:tcPr>
          <w:p w14:paraId="7867036B" w14:textId="77777777" w:rsidR="00A2335D" w:rsidRDefault="00BA5769" w:rsidP="00802B02">
            <w:pPr>
              <w:pStyle w:val="aa"/>
            </w:pPr>
            <w:r>
              <w:rPr>
                <w:rFonts w:hint="eastAsia"/>
              </w:rPr>
              <w:t>项目负责人</w:t>
            </w:r>
          </w:p>
        </w:tc>
        <w:tc>
          <w:tcPr>
            <w:tcW w:w="7415" w:type="dxa"/>
            <w:shd w:val="clear" w:color="auto" w:fill="auto"/>
            <w:vAlign w:val="center"/>
          </w:tcPr>
          <w:p w14:paraId="22FB0E8B" w14:textId="77777777" w:rsidR="00A2335D" w:rsidRDefault="00BA5769" w:rsidP="00802B02">
            <w:pPr>
              <w:pStyle w:val="aa"/>
            </w:pPr>
            <w:r>
              <w:rPr>
                <w:rFonts w:hint="eastAsia"/>
              </w:rPr>
              <w:t>姓名：</w:t>
            </w:r>
          </w:p>
        </w:tc>
      </w:tr>
      <w:tr w:rsidR="00A2335D" w14:paraId="01689712" w14:textId="77777777">
        <w:trPr>
          <w:trHeight w:val="972"/>
          <w:jc w:val="center"/>
        </w:trPr>
        <w:tc>
          <w:tcPr>
            <w:tcW w:w="2205" w:type="dxa"/>
            <w:shd w:val="clear" w:color="auto" w:fill="auto"/>
            <w:vAlign w:val="center"/>
          </w:tcPr>
          <w:p w14:paraId="3481D840" w14:textId="77777777" w:rsidR="00A2335D" w:rsidRDefault="00BA5769" w:rsidP="00802B02">
            <w:pPr>
              <w:pStyle w:val="aa"/>
            </w:pPr>
            <w:r>
              <w:rPr>
                <w:rFonts w:hint="eastAsia"/>
              </w:rPr>
              <w:t>服务地点</w:t>
            </w:r>
          </w:p>
        </w:tc>
        <w:tc>
          <w:tcPr>
            <w:tcW w:w="7415" w:type="dxa"/>
            <w:shd w:val="clear" w:color="auto" w:fill="auto"/>
            <w:vAlign w:val="center"/>
          </w:tcPr>
          <w:p w14:paraId="7451CE69" w14:textId="77777777" w:rsidR="00A2335D" w:rsidRDefault="00A2335D" w:rsidP="00802B02">
            <w:pPr>
              <w:pStyle w:val="aa"/>
            </w:pPr>
          </w:p>
        </w:tc>
      </w:tr>
      <w:tr w:rsidR="00A2335D" w14:paraId="073D3B66" w14:textId="77777777">
        <w:trPr>
          <w:trHeight w:val="972"/>
          <w:jc w:val="center"/>
        </w:trPr>
        <w:tc>
          <w:tcPr>
            <w:tcW w:w="2205" w:type="dxa"/>
            <w:shd w:val="clear" w:color="auto" w:fill="auto"/>
            <w:vAlign w:val="center"/>
          </w:tcPr>
          <w:p w14:paraId="24784A02" w14:textId="77777777" w:rsidR="00A2335D" w:rsidRDefault="00BA5769" w:rsidP="00802B02">
            <w:pPr>
              <w:pStyle w:val="aa"/>
            </w:pPr>
            <w:r>
              <w:rPr>
                <w:rFonts w:hint="eastAsia"/>
              </w:rPr>
              <w:t>服务时间</w:t>
            </w:r>
          </w:p>
        </w:tc>
        <w:tc>
          <w:tcPr>
            <w:tcW w:w="7415" w:type="dxa"/>
            <w:shd w:val="clear" w:color="auto" w:fill="auto"/>
            <w:vAlign w:val="center"/>
          </w:tcPr>
          <w:p w14:paraId="35BBF89C" w14:textId="77777777" w:rsidR="00A2335D" w:rsidRDefault="00A2335D" w:rsidP="00802B02">
            <w:pPr>
              <w:pStyle w:val="aa"/>
            </w:pPr>
          </w:p>
        </w:tc>
      </w:tr>
      <w:tr w:rsidR="00A2335D" w14:paraId="067BBE8E" w14:textId="77777777">
        <w:trPr>
          <w:trHeight w:val="972"/>
          <w:jc w:val="center"/>
        </w:trPr>
        <w:tc>
          <w:tcPr>
            <w:tcW w:w="2205" w:type="dxa"/>
            <w:shd w:val="clear" w:color="auto" w:fill="auto"/>
            <w:vAlign w:val="center"/>
          </w:tcPr>
          <w:p w14:paraId="531C7532" w14:textId="77777777" w:rsidR="00A2335D" w:rsidRDefault="00BA5769" w:rsidP="00802B02">
            <w:pPr>
              <w:pStyle w:val="aa"/>
            </w:pPr>
            <w:r>
              <w:rPr>
                <w:rFonts w:hint="eastAsia"/>
              </w:rPr>
              <w:t>质量承诺</w:t>
            </w:r>
          </w:p>
        </w:tc>
        <w:tc>
          <w:tcPr>
            <w:tcW w:w="7415" w:type="dxa"/>
            <w:shd w:val="clear" w:color="auto" w:fill="auto"/>
            <w:vAlign w:val="center"/>
          </w:tcPr>
          <w:p w14:paraId="05C8E166" w14:textId="77777777" w:rsidR="00A2335D" w:rsidRDefault="00A2335D" w:rsidP="00802B02">
            <w:pPr>
              <w:pStyle w:val="aa"/>
            </w:pPr>
          </w:p>
        </w:tc>
      </w:tr>
      <w:tr w:rsidR="00A2335D" w14:paraId="479B18D7" w14:textId="77777777">
        <w:trPr>
          <w:trHeight w:val="844"/>
          <w:jc w:val="center"/>
        </w:trPr>
        <w:tc>
          <w:tcPr>
            <w:tcW w:w="2205" w:type="dxa"/>
            <w:shd w:val="clear" w:color="auto" w:fill="auto"/>
            <w:vAlign w:val="center"/>
          </w:tcPr>
          <w:p w14:paraId="5449FF6A" w14:textId="77777777" w:rsidR="00A2335D" w:rsidRDefault="00BA5769" w:rsidP="00802B02">
            <w:pPr>
              <w:pStyle w:val="aa"/>
            </w:pPr>
            <w:r>
              <w:rPr>
                <w:rFonts w:hint="eastAsia"/>
              </w:rPr>
              <w:t>备注</w:t>
            </w:r>
          </w:p>
        </w:tc>
        <w:tc>
          <w:tcPr>
            <w:tcW w:w="7415" w:type="dxa"/>
            <w:shd w:val="clear" w:color="auto" w:fill="auto"/>
            <w:vAlign w:val="center"/>
          </w:tcPr>
          <w:p w14:paraId="35D85755" w14:textId="77777777" w:rsidR="00A2335D" w:rsidRDefault="00A2335D" w:rsidP="00802B02">
            <w:pPr>
              <w:pStyle w:val="aa"/>
            </w:pPr>
          </w:p>
        </w:tc>
      </w:tr>
    </w:tbl>
    <w:p w14:paraId="2414DC74" w14:textId="77777777" w:rsidR="00A2335D" w:rsidRDefault="00A2335D">
      <w:pPr>
        <w:ind w:firstLineChars="0" w:firstLine="0"/>
        <w:rPr>
          <w:rFonts w:ascii="仿宋" w:hAnsi="仿宋" w:cs="仿宋"/>
          <w:color w:val="000000" w:themeColor="text1"/>
          <w:sz w:val="21"/>
          <w:szCs w:val="21"/>
        </w:rPr>
      </w:pPr>
    </w:p>
    <w:p w14:paraId="4F5A1AA4" w14:textId="77777777" w:rsidR="00A2335D" w:rsidRDefault="00BA5769">
      <w:pPr>
        <w:ind w:firstLineChars="0" w:firstLine="0"/>
        <w:rPr>
          <w:rFonts w:ascii="仿宋" w:hAnsi="仿宋" w:cs="仿宋"/>
          <w:b/>
          <w:bCs/>
          <w:color w:val="000000" w:themeColor="text1"/>
        </w:rPr>
      </w:pPr>
      <w:r>
        <w:rPr>
          <w:rFonts w:ascii="仿宋" w:hAnsi="仿宋" w:cs="仿宋" w:hint="eastAsia"/>
          <w:b/>
          <w:color w:val="000000" w:themeColor="text1"/>
        </w:rPr>
        <w:t>注：</w:t>
      </w:r>
      <w:r>
        <w:rPr>
          <w:rFonts w:ascii="仿宋" w:hAnsi="仿宋" w:cs="仿宋" w:hint="eastAsia"/>
          <w:b/>
          <w:bCs/>
          <w:color w:val="000000" w:themeColor="text1"/>
        </w:rPr>
        <w:t>投标报价保留到小数点后两位；</w:t>
      </w:r>
    </w:p>
    <w:p w14:paraId="4EBCF0E0" w14:textId="77777777" w:rsidR="00A2335D" w:rsidRDefault="00A2335D">
      <w:pPr>
        <w:ind w:firstLineChars="0" w:firstLine="0"/>
        <w:rPr>
          <w:rFonts w:ascii="仿宋" w:hAnsi="仿宋" w:cs="仿宋"/>
          <w:color w:val="000000" w:themeColor="text1"/>
          <w:szCs w:val="24"/>
        </w:rPr>
      </w:pPr>
    </w:p>
    <w:p w14:paraId="41719F69"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3EFD5769"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180F2FF0"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19AEC708" w14:textId="77777777" w:rsidR="00A2335D" w:rsidRDefault="00BA5769">
      <w:pPr>
        <w:spacing w:line="240" w:lineRule="auto"/>
        <w:ind w:firstLineChars="0" w:firstLine="0"/>
        <w:rPr>
          <w:rFonts w:ascii="仿宋" w:hAnsi="仿宋" w:cs="仿宋"/>
          <w:color w:val="000000" w:themeColor="text1"/>
          <w:sz w:val="28"/>
          <w:szCs w:val="28"/>
        </w:rPr>
      </w:pPr>
      <w:bookmarkStart w:id="106" w:name="_Toc4484296"/>
      <w:bookmarkStart w:id="107" w:name="_Toc521684020"/>
      <w:bookmarkStart w:id="108" w:name="_Toc348010011"/>
      <w:r>
        <w:rPr>
          <w:rFonts w:ascii="仿宋" w:hAnsi="仿宋" w:cs="仿宋"/>
          <w:color w:val="000000" w:themeColor="text1"/>
        </w:rPr>
        <w:br w:type="page"/>
      </w:r>
    </w:p>
    <w:p w14:paraId="61164443" w14:textId="77777777" w:rsidR="00A2335D" w:rsidRDefault="00BA5769">
      <w:pPr>
        <w:pStyle w:val="3"/>
        <w:rPr>
          <w:color w:val="000000" w:themeColor="text1"/>
        </w:rPr>
      </w:pPr>
      <w:bookmarkStart w:id="109" w:name="_Toc7602"/>
      <w:r>
        <w:rPr>
          <w:rFonts w:hint="eastAsia"/>
          <w:color w:val="000000" w:themeColor="text1"/>
        </w:rPr>
        <w:lastRenderedPageBreak/>
        <w:t>（三）中小企业</w:t>
      </w:r>
      <w:bookmarkEnd w:id="106"/>
      <w:bookmarkEnd w:id="107"/>
      <w:bookmarkEnd w:id="109"/>
      <w:r>
        <w:rPr>
          <w:rFonts w:hint="eastAsia"/>
          <w:color w:val="000000" w:themeColor="text1"/>
        </w:rPr>
        <w:t>声明函</w:t>
      </w:r>
    </w:p>
    <w:p w14:paraId="2E45ADAF" w14:textId="77777777" w:rsidR="00A2335D" w:rsidRDefault="00BA5769">
      <w:pPr>
        <w:ind w:firstLine="480"/>
        <w:rPr>
          <w:color w:val="000000" w:themeColor="text1"/>
        </w:rPr>
      </w:pPr>
      <w:r>
        <w:rPr>
          <w:color w:val="000000" w:themeColor="text1"/>
        </w:rPr>
        <w:t>本公司郑重声明，根据《政府采购促进中小企业发展管理办法》（财库﹝</w:t>
      </w:r>
      <w:r>
        <w:rPr>
          <w:color w:val="000000" w:themeColor="text1"/>
        </w:rPr>
        <w:t>2020</w:t>
      </w:r>
      <w:r>
        <w:rPr>
          <w:color w:val="000000" w:themeColor="text1"/>
        </w:rPr>
        <w:t>﹞</w:t>
      </w:r>
      <w:r>
        <w:rPr>
          <w:color w:val="000000" w:themeColor="text1"/>
        </w:rPr>
        <w:t>46</w:t>
      </w:r>
      <w:r>
        <w:rPr>
          <w:color w:val="000000" w:themeColor="text1"/>
        </w:rPr>
        <w:t>号）的规定，本公司参加</w:t>
      </w:r>
      <w:r>
        <w:rPr>
          <w:color w:val="000000" w:themeColor="text1"/>
          <w:u w:val="single"/>
        </w:rPr>
        <w:t>（单位名称）</w:t>
      </w:r>
      <w:r>
        <w:rPr>
          <w:color w:val="000000" w:themeColor="text1"/>
        </w:rPr>
        <w:t>的</w:t>
      </w:r>
      <w:r>
        <w:rPr>
          <w:color w:val="000000" w:themeColor="text1"/>
          <w:u w:val="single"/>
        </w:rPr>
        <w:t>（项目名称）</w:t>
      </w:r>
      <w:r>
        <w:rPr>
          <w:color w:val="000000" w:themeColor="text1"/>
        </w:rPr>
        <w:t>采购活动，</w:t>
      </w:r>
      <w:r>
        <w:rPr>
          <w:rFonts w:hint="eastAsia"/>
          <w:color w:val="000000" w:themeColor="text1"/>
        </w:rPr>
        <w:t>工程的施工单位全部为符合政策要求的中小企业（或者：服务全部由符合政策要求的中小企业承接）。相关企业（含联合体中的中小企业、签订分包意向协议的中小企业）的具体情况如下：</w:t>
      </w:r>
    </w:p>
    <w:p w14:paraId="4224E944" w14:textId="77777777" w:rsidR="00A2335D" w:rsidRDefault="00BA5769">
      <w:pPr>
        <w:ind w:firstLine="480"/>
        <w:rPr>
          <w:color w:val="000000" w:themeColor="text1"/>
        </w:rPr>
      </w:pPr>
      <w:r>
        <w:rPr>
          <w:color w:val="000000" w:themeColor="text1"/>
        </w:rPr>
        <w:t>1.</w:t>
      </w:r>
      <w:r>
        <w:rPr>
          <w:color w:val="000000" w:themeColor="text1"/>
          <w:u w:val="single"/>
        </w:rPr>
        <w:t xml:space="preserve"> </w:t>
      </w:r>
      <w:r>
        <w:rPr>
          <w:color w:val="000000" w:themeColor="text1"/>
          <w:u w:val="single"/>
        </w:rPr>
        <w:t>（标的名称）</w:t>
      </w:r>
      <w:r>
        <w:rPr>
          <w:color w:val="000000" w:themeColor="text1"/>
          <w:u w:val="single"/>
        </w:rPr>
        <w:t xml:space="preserve"> </w:t>
      </w:r>
      <w:r>
        <w:rPr>
          <w:color w:val="000000" w:themeColor="text1"/>
        </w:rPr>
        <w:t>，属于</w:t>
      </w:r>
      <w:r>
        <w:rPr>
          <w:color w:val="000000" w:themeColor="text1"/>
          <w:u w:val="single"/>
        </w:rPr>
        <w:t>（采购文件中明确的所属行业）</w:t>
      </w:r>
      <w:r>
        <w:rPr>
          <w:color w:val="000000" w:themeColor="text1"/>
          <w:u w:val="single"/>
        </w:rPr>
        <w:t xml:space="preserve"> </w:t>
      </w:r>
      <w:r>
        <w:rPr>
          <w:color w:val="000000" w:themeColor="text1"/>
        </w:rPr>
        <w:t>行业；</w:t>
      </w:r>
      <w:r>
        <w:rPr>
          <w:rFonts w:hint="eastAsia"/>
          <w:color w:val="000000" w:themeColor="text1"/>
        </w:rPr>
        <w:t>承建（承接）企业为</w:t>
      </w:r>
      <w:r>
        <w:rPr>
          <w:color w:val="000000" w:themeColor="text1"/>
          <w:u w:val="single"/>
        </w:rPr>
        <w:t>（企业名称）</w:t>
      </w:r>
      <w:r>
        <w:rPr>
          <w:color w:val="000000" w:themeColor="text1"/>
        </w:rPr>
        <w:t>，从业人员人，营业收入为万元，资产总额为万元，属于</w:t>
      </w:r>
      <w:r>
        <w:rPr>
          <w:color w:val="000000" w:themeColor="text1"/>
          <w:u w:val="single"/>
        </w:rPr>
        <w:t>（中型企业、小型企业、微型企业）</w:t>
      </w:r>
      <w:r>
        <w:rPr>
          <w:color w:val="000000" w:themeColor="text1"/>
        </w:rPr>
        <w:t>；</w:t>
      </w:r>
    </w:p>
    <w:p w14:paraId="1D15B59D" w14:textId="77777777" w:rsidR="00A2335D" w:rsidRDefault="00BA5769">
      <w:pPr>
        <w:ind w:firstLine="480"/>
        <w:rPr>
          <w:color w:val="000000" w:themeColor="text1"/>
        </w:rPr>
      </w:pPr>
      <w:r>
        <w:rPr>
          <w:color w:val="000000" w:themeColor="text1"/>
        </w:rPr>
        <w:t>2.</w:t>
      </w:r>
      <w:r>
        <w:rPr>
          <w:color w:val="000000" w:themeColor="text1"/>
          <w:u w:val="single"/>
        </w:rPr>
        <w:t xml:space="preserve"> </w:t>
      </w:r>
      <w:r>
        <w:rPr>
          <w:color w:val="000000" w:themeColor="text1"/>
          <w:u w:val="single"/>
        </w:rPr>
        <w:t>（标的名称）</w:t>
      </w:r>
      <w:r>
        <w:rPr>
          <w:color w:val="000000" w:themeColor="text1"/>
          <w:u w:val="single"/>
        </w:rPr>
        <w:t xml:space="preserve"> </w:t>
      </w:r>
      <w:r>
        <w:rPr>
          <w:color w:val="000000" w:themeColor="text1"/>
        </w:rPr>
        <w:t>，属于</w:t>
      </w:r>
      <w:r>
        <w:rPr>
          <w:color w:val="000000" w:themeColor="text1"/>
          <w:u w:val="single"/>
        </w:rPr>
        <w:t>（采购文件中明确的所属行业）</w:t>
      </w:r>
      <w:r>
        <w:rPr>
          <w:color w:val="000000" w:themeColor="text1"/>
          <w:u w:val="single"/>
        </w:rPr>
        <w:t xml:space="preserve"> </w:t>
      </w:r>
      <w:r>
        <w:rPr>
          <w:color w:val="000000" w:themeColor="text1"/>
        </w:rPr>
        <w:t>行业；</w:t>
      </w:r>
      <w:r>
        <w:rPr>
          <w:rFonts w:hint="eastAsia"/>
          <w:color w:val="000000" w:themeColor="text1"/>
        </w:rPr>
        <w:t>承建（承接）企业为</w:t>
      </w:r>
      <w:r>
        <w:rPr>
          <w:color w:val="000000" w:themeColor="text1"/>
          <w:u w:val="single"/>
        </w:rPr>
        <w:t>（企业名称）</w:t>
      </w:r>
      <w:r>
        <w:rPr>
          <w:color w:val="000000" w:themeColor="text1"/>
        </w:rPr>
        <w:t>，从业人员人，营业收入为万元，资产总额为万元，属于</w:t>
      </w:r>
      <w:r>
        <w:rPr>
          <w:color w:val="000000" w:themeColor="text1"/>
          <w:u w:val="single"/>
        </w:rPr>
        <w:t>（中型企业、小型企业、微</w:t>
      </w:r>
      <w:r>
        <w:rPr>
          <w:color w:val="000000" w:themeColor="text1"/>
          <w:u w:val="single"/>
        </w:rPr>
        <w:t>型企业）</w:t>
      </w:r>
      <w:r>
        <w:rPr>
          <w:color w:val="000000" w:themeColor="text1"/>
        </w:rPr>
        <w:t>；</w:t>
      </w:r>
    </w:p>
    <w:p w14:paraId="64E50EB1" w14:textId="77777777" w:rsidR="00A2335D" w:rsidRDefault="00BA5769">
      <w:pPr>
        <w:ind w:firstLine="480"/>
        <w:rPr>
          <w:color w:val="000000" w:themeColor="text1"/>
        </w:rPr>
      </w:pPr>
      <w:r>
        <w:rPr>
          <w:color w:val="000000" w:themeColor="text1"/>
        </w:rPr>
        <w:t>……</w:t>
      </w:r>
    </w:p>
    <w:p w14:paraId="42718128" w14:textId="77777777" w:rsidR="00A2335D" w:rsidRDefault="00BA5769">
      <w:pPr>
        <w:ind w:firstLine="480"/>
        <w:rPr>
          <w:color w:val="000000" w:themeColor="text1"/>
        </w:rPr>
      </w:pPr>
      <w:r>
        <w:rPr>
          <w:color w:val="000000" w:themeColor="text1"/>
        </w:rPr>
        <w:t>以上企业，不属于大企业的分支机构，不存在控股股东为大企业的情形，也不存在与大企业的负责人为同一人的情形。</w:t>
      </w:r>
    </w:p>
    <w:p w14:paraId="1774A1BE" w14:textId="77777777" w:rsidR="00A2335D" w:rsidRDefault="00BA5769">
      <w:pPr>
        <w:ind w:firstLine="480"/>
        <w:rPr>
          <w:rFonts w:ascii="仿宋" w:hAnsi="仿宋" w:cs="仿宋"/>
          <w:color w:val="000000" w:themeColor="text1"/>
          <w:szCs w:val="24"/>
        </w:rPr>
      </w:pPr>
      <w:r>
        <w:rPr>
          <w:color w:val="000000" w:themeColor="text1"/>
        </w:rPr>
        <w:t>本企业对上述声明内容的真实性负责。如有虚假，将依法承担相应责任。</w:t>
      </w:r>
    </w:p>
    <w:p w14:paraId="706DB110" w14:textId="77777777" w:rsidR="00A2335D" w:rsidRDefault="00A2335D">
      <w:pPr>
        <w:ind w:firstLine="480"/>
        <w:rPr>
          <w:rFonts w:ascii="仿宋" w:hAnsi="仿宋" w:cs="仿宋"/>
          <w:color w:val="000000" w:themeColor="text1"/>
          <w:szCs w:val="24"/>
        </w:rPr>
      </w:pPr>
    </w:p>
    <w:p w14:paraId="3B2EB81C" w14:textId="77777777" w:rsidR="00A2335D" w:rsidRDefault="00A2335D">
      <w:pPr>
        <w:spacing w:line="588" w:lineRule="exact"/>
        <w:ind w:firstLine="480"/>
        <w:rPr>
          <w:rFonts w:ascii="仿宋" w:hAnsi="仿宋" w:cs="仿宋"/>
          <w:color w:val="000000" w:themeColor="text1"/>
          <w:szCs w:val="24"/>
        </w:rPr>
      </w:pPr>
    </w:p>
    <w:p w14:paraId="0A59E969"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365C0F73"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04C9925C"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44009642" w14:textId="77777777" w:rsidR="00A2335D" w:rsidRDefault="00A2335D">
      <w:pPr>
        <w:ind w:firstLine="482"/>
        <w:rPr>
          <w:rFonts w:ascii="仿宋" w:hAnsi="仿宋" w:cs="仿宋"/>
          <w:b/>
          <w:color w:val="000000" w:themeColor="text1"/>
          <w:szCs w:val="24"/>
        </w:rPr>
      </w:pPr>
    </w:p>
    <w:p w14:paraId="65913CB6" w14:textId="77777777" w:rsidR="00A2335D" w:rsidRDefault="00A2335D">
      <w:pPr>
        <w:ind w:firstLine="482"/>
        <w:rPr>
          <w:rFonts w:ascii="仿宋" w:hAnsi="仿宋" w:cs="仿宋"/>
          <w:b/>
          <w:color w:val="000000" w:themeColor="text1"/>
          <w:szCs w:val="21"/>
        </w:rPr>
      </w:pPr>
    </w:p>
    <w:p w14:paraId="0FD3110D" w14:textId="77777777" w:rsidR="00A2335D" w:rsidRDefault="00BA5769">
      <w:pPr>
        <w:ind w:firstLine="482"/>
        <w:rPr>
          <w:rFonts w:ascii="仿宋" w:hAnsi="仿宋" w:cs="仿宋"/>
          <w:b/>
          <w:bCs/>
          <w:color w:val="000000" w:themeColor="text1"/>
          <w:szCs w:val="24"/>
        </w:rPr>
      </w:pPr>
      <w:r>
        <w:rPr>
          <w:rFonts w:ascii="仿宋" w:hAnsi="仿宋" w:cs="仿宋" w:hint="eastAsia"/>
          <w:b/>
          <w:bCs/>
          <w:color w:val="000000" w:themeColor="text1"/>
          <w:szCs w:val="24"/>
        </w:rPr>
        <w:t>注：</w:t>
      </w:r>
      <w:r>
        <w:rPr>
          <w:rFonts w:ascii="仿宋" w:hAnsi="仿宋" w:cs="仿宋" w:hint="eastAsia"/>
          <w:b/>
          <w:bCs/>
          <w:color w:val="000000" w:themeColor="text1"/>
          <w:szCs w:val="24"/>
        </w:rPr>
        <w:t>1</w:t>
      </w:r>
      <w:r>
        <w:rPr>
          <w:rFonts w:ascii="仿宋" w:hAnsi="仿宋" w:cs="仿宋" w:hint="eastAsia"/>
          <w:b/>
          <w:bCs/>
          <w:color w:val="000000" w:themeColor="text1"/>
          <w:szCs w:val="24"/>
        </w:rPr>
        <w:t>、</w:t>
      </w:r>
      <w:r>
        <w:rPr>
          <w:rFonts w:ascii="仿宋" w:hAnsi="仿宋" w:cs="仿宋"/>
          <w:b/>
          <w:bCs/>
          <w:color w:val="000000" w:themeColor="text1"/>
          <w:szCs w:val="24"/>
        </w:rPr>
        <w:t>从业人员、营业收入、资产总额填报上一年度数据，无上一年度数据的新成立企业可不填报。</w:t>
      </w:r>
    </w:p>
    <w:bookmarkEnd w:id="108"/>
    <w:p w14:paraId="2F41C7A9" w14:textId="77777777" w:rsidR="00A2335D" w:rsidRDefault="00BA5769">
      <w:pPr>
        <w:ind w:firstLine="482"/>
        <w:rPr>
          <w:rFonts w:ascii="仿宋" w:hAnsi="仿宋" w:cs="仿宋"/>
          <w:b/>
          <w:bCs/>
          <w:color w:val="000000" w:themeColor="text1"/>
          <w:szCs w:val="24"/>
        </w:rPr>
      </w:pPr>
      <w:r>
        <w:rPr>
          <w:rFonts w:ascii="仿宋" w:hAnsi="仿宋" w:cs="仿宋"/>
          <w:b/>
          <w:bCs/>
          <w:color w:val="000000" w:themeColor="text1"/>
          <w:szCs w:val="24"/>
        </w:rPr>
        <w:t>2</w:t>
      </w:r>
      <w:r>
        <w:rPr>
          <w:rFonts w:ascii="仿宋" w:hAnsi="仿宋" w:cs="仿宋" w:hint="eastAsia"/>
          <w:b/>
          <w:bCs/>
          <w:color w:val="000000" w:themeColor="text1"/>
          <w:szCs w:val="24"/>
        </w:rPr>
        <w:t>、不是中小微型企业</w:t>
      </w:r>
      <w:r>
        <w:rPr>
          <w:rFonts w:ascii="仿宋" w:hAnsi="仿宋" w:cs="仿宋" w:hint="eastAsia"/>
          <w:b/>
          <w:color w:val="000000" w:themeColor="text1"/>
          <w:szCs w:val="24"/>
        </w:rPr>
        <w:t>不用填写此承诺书。</w:t>
      </w:r>
    </w:p>
    <w:p w14:paraId="0995711E" w14:textId="77777777" w:rsidR="00A2335D" w:rsidRDefault="00BA5769">
      <w:pPr>
        <w:ind w:firstLine="480"/>
        <w:rPr>
          <w:rFonts w:ascii="仿宋" w:hAnsi="仿宋" w:cs="仿宋"/>
          <w:color w:val="000000" w:themeColor="text1"/>
        </w:rPr>
      </w:pPr>
      <w:r>
        <w:rPr>
          <w:rFonts w:ascii="仿宋" w:hAnsi="仿宋" w:cs="仿宋" w:hint="eastAsia"/>
          <w:color w:val="000000" w:themeColor="text1"/>
        </w:rPr>
        <w:br w:type="page"/>
      </w:r>
    </w:p>
    <w:p w14:paraId="452153C1" w14:textId="77777777" w:rsidR="00A2335D" w:rsidRDefault="00BA5769">
      <w:pPr>
        <w:pStyle w:val="3"/>
        <w:rPr>
          <w:color w:val="000000" w:themeColor="text1"/>
        </w:rPr>
      </w:pPr>
      <w:bookmarkStart w:id="110" w:name="_Toc30602363"/>
      <w:r>
        <w:rPr>
          <w:rFonts w:hint="eastAsia"/>
          <w:color w:val="000000" w:themeColor="text1"/>
        </w:rPr>
        <w:lastRenderedPageBreak/>
        <w:t>（四）监狱企业证明文件</w:t>
      </w:r>
      <w:bookmarkEnd w:id="110"/>
    </w:p>
    <w:p w14:paraId="2A96F45F" w14:textId="77777777" w:rsidR="00A2335D" w:rsidRDefault="00A2335D">
      <w:pPr>
        <w:tabs>
          <w:tab w:val="left" w:pos="5580"/>
        </w:tabs>
        <w:spacing w:line="240" w:lineRule="atLeast"/>
        <w:ind w:firstLine="562"/>
        <w:jc w:val="center"/>
        <w:rPr>
          <w:rFonts w:ascii="仿宋" w:hAnsi="仿宋"/>
          <w:b/>
          <w:color w:val="000000" w:themeColor="text1"/>
          <w:sz w:val="28"/>
        </w:rPr>
      </w:pPr>
    </w:p>
    <w:p w14:paraId="7C29B181"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根据《财政部</w:t>
      </w:r>
      <w:r>
        <w:rPr>
          <w:rFonts w:ascii="仿宋" w:hAnsi="仿宋" w:hint="eastAsia"/>
          <w:color w:val="000000" w:themeColor="text1"/>
          <w:szCs w:val="21"/>
        </w:rPr>
        <w:t xml:space="preserve"> </w:t>
      </w:r>
      <w:r>
        <w:rPr>
          <w:rFonts w:ascii="仿宋" w:hAnsi="仿宋" w:hint="eastAsia"/>
          <w:color w:val="000000" w:themeColor="text1"/>
          <w:szCs w:val="21"/>
        </w:rPr>
        <w:t>司法部关于政府采购支持监狱企业发展有关问题的通知》（财库〔</w:t>
      </w:r>
      <w:r>
        <w:rPr>
          <w:rFonts w:ascii="仿宋" w:hAnsi="仿宋" w:hint="eastAsia"/>
          <w:color w:val="000000" w:themeColor="text1"/>
          <w:szCs w:val="21"/>
        </w:rPr>
        <w:t>2014</w:t>
      </w:r>
      <w:r>
        <w:rPr>
          <w:rFonts w:ascii="仿宋" w:hAnsi="仿宋" w:hint="eastAsia"/>
          <w:color w:val="000000" w:themeColor="text1"/>
          <w:szCs w:val="21"/>
        </w:rPr>
        <w:t>〕</w:t>
      </w:r>
      <w:r>
        <w:rPr>
          <w:rFonts w:ascii="仿宋" w:hAnsi="仿宋" w:hint="eastAsia"/>
          <w:color w:val="000000" w:themeColor="text1"/>
          <w:szCs w:val="21"/>
        </w:rPr>
        <w:t>68</w:t>
      </w:r>
      <w:r>
        <w:rPr>
          <w:rFonts w:ascii="仿宋" w:hAnsi="仿宋" w:hint="eastAsia"/>
          <w:color w:val="000000" w:themeColor="text1"/>
          <w:szCs w:val="21"/>
        </w:rPr>
        <w:t>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68BAFA0" w14:textId="77777777" w:rsidR="00A2335D" w:rsidRDefault="00BA5769">
      <w:pPr>
        <w:ind w:firstLine="480"/>
        <w:rPr>
          <w:rFonts w:ascii="仿宋" w:hAnsi="仿宋"/>
          <w:color w:val="000000" w:themeColor="text1"/>
          <w:szCs w:val="21"/>
        </w:rPr>
      </w:pPr>
      <w:r>
        <w:rPr>
          <w:rFonts w:ascii="仿宋" w:hAnsi="仿宋" w:hint="eastAsia"/>
          <w:color w:val="000000" w:themeColor="text1"/>
          <w:szCs w:val="21"/>
        </w:rPr>
        <w:t>监狱企业参加政府采购活动时，应当提供由省级以上监狱管理局、戒毒管理局（含新疆生产建设兵团）出具的属于监狱企业的证明文</w:t>
      </w:r>
      <w:r>
        <w:rPr>
          <w:rFonts w:ascii="仿宋" w:hAnsi="仿宋" w:hint="eastAsia"/>
          <w:color w:val="000000" w:themeColor="text1"/>
          <w:szCs w:val="21"/>
        </w:rPr>
        <w:t>件。</w:t>
      </w:r>
    </w:p>
    <w:p w14:paraId="17DD8071" w14:textId="77777777" w:rsidR="00A2335D" w:rsidRDefault="00A2335D">
      <w:pPr>
        <w:ind w:firstLine="562"/>
        <w:rPr>
          <w:rFonts w:ascii="仿宋" w:hAnsi="仿宋"/>
          <w:b/>
          <w:color w:val="000000" w:themeColor="text1"/>
          <w:sz w:val="28"/>
          <w:szCs w:val="28"/>
        </w:rPr>
      </w:pPr>
    </w:p>
    <w:p w14:paraId="2795376F" w14:textId="77777777" w:rsidR="00A2335D" w:rsidRDefault="00BA5769">
      <w:pPr>
        <w:ind w:firstLine="482"/>
        <w:rPr>
          <w:rFonts w:ascii="仿宋" w:hAnsi="仿宋"/>
          <w:b/>
          <w:color w:val="000000" w:themeColor="text1"/>
          <w:szCs w:val="21"/>
        </w:rPr>
      </w:pPr>
      <w:r>
        <w:rPr>
          <w:rFonts w:ascii="仿宋" w:hAnsi="仿宋" w:hint="eastAsia"/>
          <w:b/>
          <w:color w:val="000000" w:themeColor="text1"/>
          <w:szCs w:val="21"/>
        </w:rPr>
        <w:t>注：</w:t>
      </w:r>
      <w:r>
        <w:rPr>
          <w:rFonts w:ascii="仿宋" w:hAnsi="仿宋" w:hint="eastAsia"/>
          <w:b/>
          <w:color w:val="000000" w:themeColor="text1"/>
          <w:szCs w:val="21"/>
        </w:rPr>
        <w:t>1</w:t>
      </w:r>
      <w:r>
        <w:rPr>
          <w:rFonts w:ascii="仿宋" w:hAnsi="仿宋" w:hint="eastAsia"/>
          <w:b/>
          <w:color w:val="000000" w:themeColor="text1"/>
          <w:szCs w:val="21"/>
        </w:rPr>
        <w:t>、符合《财政部</w:t>
      </w:r>
      <w:r>
        <w:rPr>
          <w:rFonts w:ascii="仿宋" w:hAnsi="仿宋" w:hint="eastAsia"/>
          <w:b/>
          <w:color w:val="000000" w:themeColor="text1"/>
          <w:szCs w:val="21"/>
        </w:rPr>
        <w:t xml:space="preserve"> </w:t>
      </w:r>
      <w:r>
        <w:rPr>
          <w:rFonts w:ascii="仿宋" w:hAnsi="仿宋" w:hint="eastAsia"/>
          <w:b/>
          <w:color w:val="000000" w:themeColor="text1"/>
          <w:szCs w:val="21"/>
        </w:rPr>
        <w:t>司法部关于政府采购支持监狱企业发展有关问题的通知》（财库</w:t>
      </w:r>
      <w:r>
        <w:rPr>
          <w:rFonts w:ascii="仿宋" w:hAnsi="仿宋" w:hint="eastAsia"/>
          <w:b/>
          <w:color w:val="000000" w:themeColor="text1"/>
          <w:szCs w:val="21"/>
        </w:rPr>
        <w:t>[2014]68</w:t>
      </w:r>
      <w:r>
        <w:rPr>
          <w:rFonts w:ascii="仿宋" w:hAnsi="仿宋" w:hint="eastAsia"/>
          <w:b/>
          <w:color w:val="000000" w:themeColor="text1"/>
          <w:szCs w:val="21"/>
        </w:rPr>
        <w:t>号）价格扣减条件的供应商须提交，符合条件的监狱企业在参加政府采购活动时，应当按《财政部</w:t>
      </w:r>
      <w:r>
        <w:rPr>
          <w:rFonts w:ascii="仿宋" w:hAnsi="仿宋" w:hint="eastAsia"/>
          <w:b/>
          <w:color w:val="000000" w:themeColor="text1"/>
          <w:szCs w:val="21"/>
        </w:rPr>
        <w:t xml:space="preserve"> </w:t>
      </w:r>
      <w:r>
        <w:rPr>
          <w:rFonts w:ascii="仿宋" w:hAnsi="仿宋" w:hint="eastAsia"/>
          <w:b/>
          <w:color w:val="000000" w:themeColor="text1"/>
          <w:szCs w:val="21"/>
        </w:rPr>
        <w:t>司法部关于政府采购支持监狱企业发展有关问题的通知》（财库</w:t>
      </w:r>
      <w:r>
        <w:rPr>
          <w:rFonts w:ascii="仿宋" w:hAnsi="仿宋" w:hint="eastAsia"/>
          <w:b/>
          <w:color w:val="000000" w:themeColor="text1"/>
          <w:szCs w:val="21"/>
        </w:rPr>
        <w:t>[2014]68</w:t>
      </w:r>
      <w:r>
        <w:rPr>
          <w:rFonts w:ascii="仿宋" w:hAnsi="仿宋" w:hint="eastAsia"/>
          <w:b/>
          <w:color w:val="000000" w:themeColor="text1"/>
          <w:szCs w:val="21"/>
        </w:rPr>
        <w:t>号）提供规定的《监狱企业证明文件》，并对证明文件的真实性负责。</w:t>
      </w:r>
    </w:p>
    <w:p w14:paraId="227C62A3" w14:textId="77777777" w:rsidR="00A2335D" w:rsidRDefault="00BA5769">
      <w:pPr>
        <w:ind w:firstLine="482"/>
        <w:rPr>
          <w:rFonts w:ascii="仿宋" w:hAnsi="仿宋"/>
          <w:b/>
          <w:color w:val="000000" w:themeColor="text1"/>
          <w:szCs w:val="21"/>
        </w:rPr>
      </w:pPr>
      <w:r>
        <w:rPr>
          <w:rFonts w:ascii="仿宋" w:hAnsi="仿宋" w:hint="eastAsia"/>
          <w:b/>
          <w:color w:val="000000" w:themeColor="text1"/>
          <w:szCs w:val="21"/>
        </w:rPr>
        <w:t>2</w:t>
      </w:r>
      <w:r>
        <w:rPr>
          <w:rFonts w:ascii="仿宋" w:hAnsi="仿宋" w:hint="eastAsia"/>
          <w:b/>
          <w:color w:val="000000" w:themeColor="text1"/>
          <w:szCs w:val="21"/>
        </w:rPr>
        <w:t>、不是监狱企业不用提供。</w:t>
      </w:r>
    </w:p>
    <w:p w14:paraId="18E0BB5E" w14:textId="77777777" w:rsidR="00A2335D" w:rsidRDefault="00A2335D">
      <w:pPr>
        <w:pStyle w:val="26"/>
        <w:ind w:leftChars="0" w:left="0" w:firstLineChars="0" w:firstLine="0"/>
        <w:rPr>
          <w:rFonts w:ascii="仿宋" w:hAnsi="仿宋" w:cs="仿宋"/>
          <w:color w:val="000000" w:themeColor="text1"/>
        </w:rPr>
      </w:pPr>
    </w:p>
    <w:p w14:paraId="0080C8D0"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67A487DC"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2DFCFAE2"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5D318DFC" w14:textId="77777777" w:rsidR="00A2335D" w:rsidRDefault="00BA5769">
      <w:pPr>
        <w:pStyle w:val="26"/>
        <w:ind w:leftChars="0" w:left="0" w:firstLineChars="0" w:firstLine="0"/>
        <w:rPr>
          <w:rFonts w:ascii="仿宋" w:hAnsi="仿宋" w:cs="仿宋"/>
          <w:color w:val="000000" w:themeColor="text1"/>
        </w:rPr>
      </w:pPr>
      <w:r>
        <w:rPr>
          <w:rFonts w:ascii="仿宋" w:hAnsi="仿宋" w:cs="仿宋"/>
          <w:color w:val="000000" w:themeColor="text1"/>
        </w:rPr>
        <w:br w:type="page"/>
      </w:r>
    </w:p>
    <w:p w14:paraId="5120ED3D" w14:textId="77777777" w:rsidR="00A2335D" w:rsidRDefault="00BA5769">
      <w:pPr>
        <w:pStyle w:val="3"/>
        <w:rPr>
          <w:color w:val="000000" w:themeColor="text1"/>
        </w:rPr>
      </w:pPr>
      <w:bookmarkStart w:id="111" w:name="_Toc4484297"/>
      <w:bookmarkStart w:id="112" w:name="_Toc521684021"/>
      <w:bookmarkStart w:id="113" w:name="_Toc16590"/>
      <w:r>
        <w:rPr>
          <w:rFonts w:hint="eastAsia"/>
          <w:color w:val="000000" w:themeColor="text1"/>
        </w:rPr>
        <w:lastRenderedPageBreak/>
        <w:t>（五）残疾人福利性单位声明函</w:t>
      </w:r>
      <w:bookmarkEnd w:id="111"/>
      <w:bookmarkEnd w:id="112"/>
      <w:bookmarkEnd w:id="113"/>
    </w:p>
    <w:p w14:paraId="773A1E30" w14:textId="77777777" w:rsidR="00A2335D" w:rsidRDefault="00A2335D">
      <w:pPr>
        <w:ind w:firstLine="562"/>
        <w:rPr>
          <w:rFonts w:ascii="仿宋" w:hAnsi="仿宋" w:cs="仿宋"/>
          <w:b/>
          <w:color w:val="000000" w:themeColor="text1"/>
          <w:sz w:val="28"/>
          <w:szCs w:val="28"/>
        </w:rPr>
      </w:pPr>
    </w:p>
    <w:p w14:paraId="0BA52043"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本单位郑重声明，根据《财政部</w:t>
      </w:r>
      <w:r>
        <w:rPr>
          <w:rFonts w:ascii="仿宋" w:hAnsi="仿宋" w:cs="仿宋" w:hint="eastAsia"/>
          <w:color w:val="000000" w:themeColor="text1"/>
          <w:szCs w:val="24"/>
        </w:rPr>
        <w:t xml:space="preserve"> </w:t>
      </w:r>
      <w:r>
        <w:rPr>
          <w:rFonts w:ascii="仿宋" w:hAnsi="仿宋" w:cs="仿宋" w:hint="eastAsia"/>
          <w:color w:val="000000" w:themeColor="text1"/>
          <w:szCs w:val="24"/>
        </w:rPr>
        <w:t>民政部</w:t>
      </w:r>
      <w:r>
        <w:rPr>
          <w:rFonts w:ascii="仿宋" w:hAnsi="仿宋" w:cs="仿宋" w:hint="eastAsia"/>
          <w:color w:val="000000" w:themeColor="text1"/>
          <w:szCs w:val="24"/>
        </w:rPr>
        <w:t xml:space="preserve"> </w:t>
      </w:r>
      <w:r>
        <w:rPr>
          <w:rFonts w:ascii="仿宋" w:hAnsi="仿宋" w:cs="仿宋" w:hint="eastAsia"/>
          <w:color w:val="000000" w:themeColor="text1"/>
          <w:szCs w:val="24"/>
        </w:rPr>
        <w:t>中国残疾人联合会关于促进残疾人就业政府采购政策的通知》（财库〔</w:t>
      </w:r>
      <w:r>
        <w:rPr>
          <w:rFonts w:ascii="仿宋" w:hAnsi="仿宋" w:cs="仿宋" w:hint="eastAsia"/>
          <w:color w:val="000000" w:themeColor="text1"/>
          <w:szCs w:val="24"/>
        </w:rPr>
        <w:t>2017</w:t>
      </w:r>
      <w:r>
        <w:rPr>
          <w:rFonts w:ascii="仿宋" w:hAnsi="仿宋" w:cs="仿宋" w:hint="eastAsia"/>
          <w:color w:val="000000" w:themeColor="text1"/>
          <w:szCs w:val="24"/>
        </w:rPr>
        <w:t>〕</w:t>
      </w:r>
      <w:r>
        <w:rPr>
          <w:rFonts w:ascii="仿宋" w:hAnsi="仿宋" w:cs="仿宋" w:hint="eastAsia"/>
          <w:color w:val="000000" w:themeColor="text1"/>
          <w:szCs w:val="24"/>
        </w:rPr>
        <w:t xml:space="preserve"> 141</w:t>
      </w:r>
      <w:r>
        <w:rPr>
          <w:rFonts w:ascii="仿宋" w:hAnsi="仿宋" w:cs="仿宋" w:hint="eastAsia"/>
          <w:color w:val="000000" w:themeColor="text1"/>
          <w:szCs w:val="24"/>
        </w:rPr>
        <w:t>号）的规定，本单位为符合条件的残疾人福利性单位，且本单位参加</w:t>
      </w:r>
      <w:r>
        <w:rPr>
          <w:color w:val="000000" w:themeColor="text1"/>
          <w:u w:val="single"/>
        </w:rPr>
        <w:t>（单位名称）</w:t>
      </w:r>
      <w:r>
        <w:rPr>
          <w:rFonts w:ascii="仿宋" w:hAnsi="仿宋" w:cs="仿宋" w:hint="eastAsia"/>
          <w:color w:val="000000" w:themeColor="text1"/>
          <w:szCs w:val="24"/>
        </w:rPr>
        <w:t>单位的</w:t>
      </w:r>
      <w:r>
        <w:rPr>
          <w:color w:val="000000" w:themeColor="text1"/>
          <w:u w:val="single"/>
        </w:rPr>
        <w:t>（项目名称）</w:t>
      </w:r>
      <w:r>
        <w:rPr>
          <w:rFonts w:ascii="仿宋" w:hAnsi="仿宋" w:cs="仿宋" w:hint="eastAsia"/>
          <w:color w:val="000000" w:themeColor="text1"/>
          <w:szCs w:val="24"/>
        </w:rPr>
        <w:t>项目采购活动提供本单位制造的货物（由本单位承担工程</w:t>
      </w:r>
      <w:r>
        <w:rPr>
          <w:rFonts w:ascii="仿宋" w:hAnsi="仿宋" w:cs="仿宋" w:hint="eastAsia"/>
          <w:color w:val="000000" w:themeColor="text1"/>
          <w:szCs w:val="24"/>
        </w:rPr>
        <w:t>/</w:t>
      </w:r>
      <w:r>
        <w:rPr>
          <w:rFonts w:ascii="仿宋" w:hAnsi="仿宋" w:cs="仿宋" w:hint="eastAsia"/>
          <w:color w:val="000000" w:themeColor="text1"/>
          <w:szCs w:val="24"/>
        </w:rPr>
        <w:t>提供服务），或者提供其他残疾人福利性单位制造的货物（不包括使用非残疾人福利性单位注册商标的货物）。</w:t>
      </w:r>
    </w:p>
    <w:p w14:paraId="58D35187"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本单位对上述声明的真实性负责。如有虚假，将依法承担相应责任。</w:t>
      </w:r>
    </w:p>
    <w:p w14:paraId="3DEB81CF" w14:textId="77777777" w:rsidR="00A2335D" w:rsidRDefault="00A2335D">
      <w:pPr>
        <w:ind w:firstLine="480"/>
        <w:rPr>
          <w:rFonts w:ascii="仿宋" w:hAnsi="仿宋" w:cs="仿宋"/>
          <w:color w:val="000000" w:themeColor="text1"/>
          <w:szCs w:val="21"/>
        </w:rPr>
      </w:pPr>
    </w:p>
    <w:p w14:paraId="0EDFACE8" w14:textId="77777777" w:rsidR="00A2335D" w:rsidRDefault="00A2335D">
      <w:pPr>
        <w:ind w:firstLine="480"/>
        <w:rPr>
          <w:rFonts w:ascii="仿宋" w:hAnsi="仿宋" w:cs="仿宋"/>
          <w:color w:val="000000" w:themeColor="text1"/>
          <w:szCs w:val="21"/>
        </w:rPr>
      </w:pPr>
    </w:p>
    <w:p w14:paraId="35F8F76E"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供应商：</w:t>
      </w:r>
      <w:r>
        <w:rPr>
          <w:rFonts w:ascii="仿宋" w:hAnsi="仿宋" w:cs="仿宋" w:hint="eastAsia"/>
          <w:color w:val="000000" w:themeColor="text1"/>
          <w:szCs w:val="24"/>
          <w:u w:val="single"/>
        </w:rPr>
        <w:t xml:space="preserve">         </w:t>
      </w:r>
      <w:r>
        <w:rPr>
          <w:rFonts w:ascii="仿宋" w:hAnsi="仿宋" w:cs="仿宋"/>
          <w:color w:val="000000" w:themeColor="text1"/>
          <w:szCs w:val="24"/>
          <w:u w:val="single"/>
        </w:rPr>
        <w:t xml:space="preserve">   </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2B3904D0"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法定代表人：</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（电子签章）</w:t>
      </w:r>
    </w:p>
    <w:p w14:paraId="457A6ED6" w14:textId="77777777" w:rsidR="00A2335D" w:rsidRDefault="00BA5769">
      <w:pPr>
        <w:ind w:leftChars="1831" w:left="4394" w:firstLineChars="0" w:firstLine="0"/>
        <w:rPr>
          <w:rFonts w:ascii="仿宋" w:hAnsi="仿宋" w:cs="仿宋"/>
          <w:color w:val="000000" w:themeColor="text1"/>
          <w:szCs w:val="24"/>
        </w:rPr>
      </w:pPr>
      <w:r>
        <w:rPr>
          <w:rFonts w:ascii="仿宋" w:hAnsi="仿宋" w:cs="仿宋" w:hint="eastAsia"/>
          <w:color w:val="000000" w:themeColor="text1"/>
          <w:szCs w:val="24"/>
        </w:rPr>
        <w:t>日期：</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年</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月</w:t>
      </w:r>
      <w:r>
        <w:rPr>
          <w:rFonts w:ascii="仿宋" w:hAnsi="仿宋" w:cs="仿宋" w:hint="eastAsia"/>
          <w:color w:val="000000" w:themeColor="text1"/>
          <w:szCs w:val="24"/>
          <w:u w:val="single"/>
        </w:rPr>
        <w:t xml:space="preserve">    </w:t>
      </w:r>
      <w:r>
        <w:rPr>
          <w:rFonts w:ascii="仿宋" w:hAnsi="仿宋" w:cs="仿宋" w:hint="eastAsia"/>
          <w:color w:val="000000" w:themeColor="text1"/>
          <w:szCs w:val="24"/>
        </w:rPr>
        <w:t>日</w:t>
      </w:r>
    </w:p>
    <w:p w14:paraId="04FAE854" w14:textId="77777777" w:rsidR="00A2335D" w:rsidRDefault="00A2335D">
      <w:pPr>
        <w:ind w:firstLineChars="0" w:firstLine="0"/>
        <w:rPr>
          <w:rFonts w:ascii="仿宋" w:hAnsi="仿宋" w:cs="仿宋"/>
          <w:color w:val="000000" w:themeColor="text1"/>
          <w:szCs w:val="24"/>
        </w:rPr>
      </w:pPr>
    </w:p>
    <w:p w14:paraId="28AF972A" w14:textId="77777777" w:rsidR="00A2335D" w:rsidRDefault="00A2335D">
      <w:pPr>
        <w:ind w:firstLineChars="0" w:firstLine="0"/>
        <w:rPr>
          <w:rFonts w:ascii="仿宋" w:hAnsi="仿宋" w:cs="仿宋"/>
          <w:color w:val="000000" w:themeColor="text1"/>
          <w:szCs w:val="24"/>
        </w:rPr>
      </w:pPr>
    </w:p>
    <w:p w14:paraId="7346E605" w14:textId="77777777" w:rsidR="00A2335D" w:rsidRDefault="00BA5769">
      <w:pPr>
        <w:ind w:firstLine="482"/>
        <w:rPr>
          <w:rFonts w:ascii="仿宋" w:hAnsi="仿宋" w:cs="仿宋"/>
          <w:b/>
          <w:color w:val="000000" w:themeColor="text1"/>
          <w:szCs w:val="24"/>
        </w:rPr>
      </w:pPr>
      <w:r>
        <w:rPr>
          <w:rFonts w:ascii="仿宋" w:hAnsi="仿宋" w:cs="仿宋" w:hint="eastAsia"/>
          <w:b/>
          <w:color w:val="000000" w:themeColor="text1"/>
          <w:szCs w:val="24"/>
        </w:rPr>
        <w:t>注：不是残疾人福利性单位不用填写此函。</w:t>
      </w:r>
    </w:p>
    <w:p w14:paraId="01F33DC3" w14:textId="77777777" w:rsidR="00A2335D" w:rsidRDefault="00BA5769">
      <w:pPr>
        <w:ind w:firstLine="480"/>
        <w:rPr>
          <w:rFonts w:ascii="仿宋" w:hAnsi="仿宋" w:cs="仿宋"/>
          <w:color w:val="000000" w:themeColor="text1"/>
        </w:rPr>
      </w:pPr>
      <w:r>
        <w:rPr>
          <w:rFonts w:ascii="仿宋" w:hAnsi="仿宋" w:cs="仿宋" w:hint="eastAsia"/>
          <w:color w:val="000000" w:themeColor="text1"/>
        </w:rPr>
        <w:br w:type="page"/>
      </w:r>
    </w:p>
    <w:p w14:paraId="17615961" w14:textId="353125AE" w:rsidR="00A2335D" w:rsidRDefault="00DC4CB0">
      <w:pPr>
        <w:pStyle w:val="2"/>
        <w:jc w:val="center"/>
        <w:rPr>
          <w:rFonts w:ascii="仿宋" w:hAnsi="仿宋"/>
          <w:color w:val="000000" w:themeColor="text1"/>
        </w:rPr>
      </w:pPr>
      <w:bookmarkStart w:id="114" w:name="_Toc23387"/>
      <w:bookmarkStart w:id="115" w:name="_Toc121845540"/>
      <w:bookmarkEnd w:id="100"/>
      <w:r>
        <w:rPr>
          <w:rFonts w:ascii="仿宋" w:hAnsi="仿宋" w:hint="eastAsia"/>
          <w:color w:val="000000" w:themeColor="text1"/>
        </w:rPr>
        <w:lastRenderedPageBreak/>
        <w:t>四、技术部分</w:t>
      </w:r>
      <w:bookmarkEnd w:id="114"/>
      <w:bookmarkEnd w:id="115"/>
    </w:p>
    <w:p w14:paraId="0CAEA2CD" w14:textId="5426D863" w:rsidR="00A2335D" w:rsidRDefault="00BA5769">
      <w:pPr>
        <w:pStyle w:val="3"/>
        <w:rPr>
          <w:color w:val="000000" w:themeColor="text1"/>
        </w:rPr>
      </w:pPr>
      <w:bookmarkStart w:id="116" w:name="_Toc459619034"/>
      <w:bookmarkStart w:id="117" w:name="_Toc521684027"/>
      <w:bookmarkStart w:id="118" w:name="_Toc528913867"/>
      <w:bookmarkStart w:id="119" w:name="_Toc213141099"/>
      <w:bookmarkStart w:id="120" w:name="_Toc348009999"/>
      <w:bookmarkStart w:id="121" w:name="_Toc11852"/>
      <w:bookmarkStart w:id="122" w:name="_Toc395085860"/>
      <w:r>
        <w:rPr>
          <w:rFonts w:hint="eastAsia"/>
          <w:color w:val="000000" w:themeColor="text1"/>
        </w:rPr>
        <w:t>（一）</w:t>
      </w:r>
      <w:bookmarkEnd w:id="116"/>
      <w:bookmarkEnd w:id="117"/>
      <w:bookmarkEnd w:id="118"/>
      <w:bookmarkEnd w:id="119"/>
      <w:bookmarkEnd w:id="120"/>
      <w:bookmarkEnd w:id="121"/>
      <w:r w:rsidR="00FB3E76" w:rsidRPr="00FB3E76">
        <w:rPr>
          <w:rFonts w:hint="eastAsia"/>
          <w:color w:val="000000" w:themeColor="text1"/>
        </w:rPr>
        <w:t>本项目重点难点分析评审评分</w:t>
      </w:r>
    </w:p>
    <w:p w14:paraId="22A84DAB"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2DB85FA1" w14:textId="77777777" w:rsidR="00A2335D" w:rsidRDefault="00BA5769">
      <w:pPr>
        <w:ind w:firstLineChars="0" w:firstLine="0"/>
        <w:rPr>
          <w:rFonts w:ascii="仿宋" w:hAnsi="仿宋" w:cs="仿宋"/>
          <w:color w:val="000000" w:themeColor="text1"/>
          <w:kern w:val="2"/>
          <w:sz w:val="21"/>
          <w:szCs w:val="21"/>
        </w:rPr>
      </w:pPr>
      <w:r>
        <w:rPr>
          <w:rFonts w:ascii="仿宋" w:hAnsi="仿宋" w:cs="仿宋"/>
          <w:color w:val="000000" w:themeColor="text1"/>
          <w:kern w:val="2"/>
          <w:sz w:val="21"/>
          <w:szCs w:val="21"/>
        </w:rPr>
        <w:br w:type="page"/>
      </w:r>
    </w:p>
    <w:p w14:paraId="15397A68" w14:textId="21229781" w:rsidR="00A2335D" w:rsidRDefault="00BA5769">
      <w:pPr>
        <w:pStyle w:val="3"/>
        <w:rPr>
          <w:color w:val="000000" w:themeColor="text1"/>
        </w:rPr>
      </w:pPr>
      <w:r>
        <w:rPr>
          <w:rFonts w:hint="eastAsia"/>
          <w:color w:val="000000" w:themeColor="text1"/>
        </w:rPr>
        <w:lastRenderedPageBreak/>
        <w:t>（二）</w:t>
      </w:r>
      <w:r w:rsidR="00FB3E76" w:rsidRPr="00FB3E76">
        <w:rPr>
          <w:rFonts w:hint="eastAsia"/>
          <w:color w:val="000000" w:themeColor="text1"/>
        </w:rPr>
        <w:t>应急预案编制评审评分</w:t>
      </w:r>
    </w:p>
    <w:p w14:paraId="5919B63B"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4A70D617" w14:textId="77777777" w:rsidR="00A2335D" w:rsidRDefault="00BA5769">
      <w:pPr>
        <w:pStyle w:val="26"/>
        <w:ind w:leftChars="0" w:left="0" w:firstLineChars="0" w:firstLine="0"/>
        <w:rPr>
          <w:rFonts w:ascii="仿宋" w:hAnsi="仿宋"/>
          <w:color w:val="000000" w:themeColor="text1"/>
        </w:rPr>
      </w:pPr>
      <w:r>
        <w:rPr>
          <w:rFonts w:ascii="仿宋" w:hAnsi="仿宋"/>
          <w:color w:val="000000" w:themeColor="text1"/>
        </w:rPr>
        <w:br w:type="page"/>
      </w:r>
    </w:p>
    <w:p w14:paraId="65D21655" w14:textId="79244875" w:rsidR="00A2335D" w:rsidRDefault="00BA5769">
      <w:pPr>
        <w:pStyle w:val="3"/>
        <w:rPr>
          <w:color w:val="000000" w:themeColor="text1"/>
        </w:rPr>
      </w:pPr>
      <w:r>
        <w:rPr>
          <w:rFonts w:hint="eastAsia"/>
          <w:color w:val="000000" w:themeColor="text1"/>
        </w:rPr>
        <w:lastRenderedPageBreak/>
        <w:t>（三）</w:t>
      </w:r>
      <w:r w:rsidR="00FB3E76" w:rsidRPr="00FB3E76">
        <w:rPr>
          <w:rFonts w:hint="eastAsia"/>
          <w:color w:val="000000" w:themeColor="text1"/>
        </w:rPr>
        <w:t>技术服务进度计划评审评分</w:t>
      </w:r>
    </w:p>
    <w:p w14:paraId="47AF9CE3"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37227A6C" w14:textId="77777777" w:rsidR="00A2335D" w:rsidRDefault="00BA5769">
      <w:pPr>
        <w:spacing w:line="240" w:lineRule="auto"/>
        <w:ind w:firstLineChars="0" w:firstLine="0"/>
        <w:rPr>
          <w:rFonts w:ascii="仿宋" w:hAnsi="仿宋"/>
          <w:color w:val="000000" w:themeColor="text1"/>
          <w:kern w:val="2"/>
          <w:sz w:val="21"/>
          <w:szCs w:val="24"/>
        </w:rPr>
      </w:pPr>
      <w:r>
        <w:rPr>
          <w:rFonts w:ascii="仿宋" w:hAnsi="仿宋"/>
          <w:color w:val="000000" w:themeColor="text1"/>
        </w:rPr>
        <w:br w:type="page"/>
      </w:r>
    </w:p>
    <w:p w14:paraId="40BF3F6D" w14:textId="5E1584CC" w:rsidR="00A2335D" w:rsidRDefault="00BA5769">
      <w:pPr>
        <w:pStyle w:val="3"/>
        <w:rPr>
          <w:color w:val="000000" w:themeColor="text1"/>
        </w:rPr>
      </w:pPr>
      <w:r>
        <w:rPr>
          <w:rFonts w:hint="eastAsia"/>
          <w:color w:val="000000" w:themeColor="text1"/>
        </w:rPr>
        <w:lastRenderedPageBreak/>
        <w:t>（四）</w:t>
      </w:r>
      <w:r w:rsidR="00FB3E76" w:rsidRPr="00FB3E76">
        <w:rPr>
          <w:rFonts w:hint="eastAsia"/>
          <w:color w:val="000000" w:themeColor="text1"/>
        </w:rPr>
        <w:t>质量保证措施评审评分</w:t>
      </w:r>
    </w:p>
    <w:p w14:paraId="03F1094D"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50FE7423" w14:textId="6F3F5612" w:rsidR="00A2335D" w:rsidRDefault="00BA5769">
      <w:pPr>
        <w:pStyle w:val="3"/>
        <w:rPr>
          <w:color w:val="000000" w:themeColor="text1"/>
        </w:rPr>
      </w:pPr>
      <w:r>
        <w:rPr>
          <w:color w:val="000000" w:themeColor="text1"/>
        </w:rPr>
        <w:br w:type="page"/>
      </w:r>
      <w:r>
        <w:rPr>
          <w:rFonts w:hint="eastAsia"/>
          <w:color w:val="000000" w:themeColor="text1"/>
        </w:rPr>
        <w:lastRenderedPageBreak/>
        <w:t>（五）</w:t>
      </w:r>
      <w:r w:rsidR="00FB3E76" w:rsidRPr="00FB3E76">
        <w:rPr>
          <w:rFonts w:hint="eastAsia"/>
          <w:color w:val="000000" w:themeColor="text1"/>
        </w:rPr>
        <w:t>后续服务计划评审评分</w:t>
      </w:r>
    </w:p>
    <w:p w14:paraId="4CBA4026"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203BDF0D" w14:textId="77777777" w:rsidR="00A2335D" w:rsidRDefault="00BA5769">
      <w:pPr>
        <w:pStyle w:val="26"/>
        <w:ind w:leftChars="0" w:left="0" w:firstLineChars="0" w:firstLine="0"/>
        <w:rPr>
          <w:rFonts w:ascii="仿宋" w:hAnsi="仿宋"/>
          <w:color w:val="000000" w:themeColor="text1"/>
        </w:rPr>
      </w:pPr>
      <w:r>
        <w:rPr>
          <w:rFonts w:ascii="仿宋" w:hAnsi="仿宋"/>
          <w:color w:val="000000" w:themeColor="text1"/>
        </w:rPr>
        <w:br w:type="page"/>
      </w:r>
    </w:p>
    <w:p w14:paraId="33E8C91E" w14:textId="21D27345" w:rsidR="00A2335D" w:rsidRDefault="00BA5769">
      <w:pPr>
        <w:pStyle w:val="3"/>
        <w:rPr>
          <w:color w:val="000000" w:themeColor="text1"/>
        </w:rPr>
      </w:pPr>
      <w:r>
        <w:rPr>
          <w:rFonts w:hint="eastAsia"/>
          <w:color w:val="000000" w:themeColor="text1"/>
        </w:rPr>
        <w:lastRenderedPageBreak/>
        <w:t>（六）</w:t>
      </w:r>
      <w:r w:rsidR="00FB3E76" w:rsidRPr="00FB3E76">
        <w:rPr>
          <w:rFonts w:hint="eastAsia"/>
          <w:color w:val="000000" w:themeColor="text1"/>
        </w:rPr>
        <w:t>项目团队配置评审评分</w:t>
      </w:r>
    </w:p>
    <w:p w14:paraId="0478641C"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19A54258" w14:textId="77777777" w:rsidR="00A2335D" w:rsidRDefault="00BA5769">
      <w:pPr>
        <w:spacing w:line="240" w:lineRule="auto"/>
        <w:ind w:firstLineChars="0" w:firstLine="0"/>
        <w:rPr>
          <w:rFonts w:ascii="仿宋" w:hAnsi="仿宋" w:cs="仿宋"/>
          <w:color w:val="000000" w:themeColor="text1"/>
          <w:szCs w:val="24"/>
        </w:rPr>
      </w:pPr>
      <w:r>
        <w:rPr>
          <w:rFonts w:ascii="仿宋" w:hAnsi="仿宋" w:cs="仿宋"/>
          <w:color w:val="000000" w:themeColor="text1"/>
          <w:szCs w:val="24"/>
        </w:rPr>
        <w:br w:type="page"/>
      </w:r>
    </w:p>
    <w:p w14:paraId="64035479" w14:textId="29928962" w:rsidR="00A2335D" w:rsidRDefault="00BA5769">
      <w:pPr>
        <w:pStyle w:val="3"/>
        <w:rPr>
          <w:color w:val="000000" w:themeColor="text1"/>
        </w:rPr>
      </w:pPr>
      <w:r>
        <w:rPr>
          <w:rFonts w:hint="eastAsia"/>
          <w:color w:val="000000" w:themeColor="text1"/>
        </w:rPr>
        <w:lastRenderedPageBreak/>
        <w:t>（</w:t>
      </w:r>
      <w:r w:rsidR="00FB3E76">
        <w:rPr>
          <w:rFonts w:hint="eastAsia"/>
          <w:color w:val="000000" w:themeColor="text1"/>
        </w:rPr>
        <w:t>八</w:t>
      </w:r>
      <w:r>
        <w:rPr>
          <w:rFonts w:hint="eastAsia"/>
          <w:color w:val="000000" w:themeColor="text1"/>
        </w:rPr>
        <w:t>）供应商认为还需补充的其他内容</w:t>
      </w:r>
    </w:p>
    <w:p w14:paraId="6ECC9047" w14:textId="77777777" w:rsidR="00A2335D" w:rsidRDefault="00BA5769">
      <w:pPr>
        <w:ind w:firstLine="480"/>
        <w:rPr>
          <w:rFonts w:ascii="仿宋" w:hAnsi="仿宋" w:cs="仿宋"/>
          <w:color w:val="000000" w:themeColor="text1"/>
          <w:szCs w:val="24"/>
        </w:rPr>
      </w:pPr>
      <w:r>
        <w:rPr>
          <w:rFonts w:ascii="仿宋" w:hAnsi="仿宋" w:cs="仿宋" w:hint="eastAsia"/>
          <w:color w:val="000000" w:themeColor="text1"/>
          <w:szCs w:val="24"/>
        </w:rPr>
        <w:t>注：格式由供应商自拟。</w:t>
      </w:r>
    </w:p>
    <w:p w14:paraId="38C7EA55" w14:textId="77777777" w:rsidR="00A2335D" w:rsidRDefault="00A2335D">
      <w:pPr>
        <w:pStyle w:val="26"/>
        <w:ind w:leftChars="0" w:left="0" w:firstLineChars="0" w:firstLine="0"/>
        <w:rPr>
          <w:rFonts w:ascii="仿宋" w:hAnsi="仿宋"/>
          <w:color w:val="000000" w:themeColor="text1"/>
        </w:rPr>
      </w:pPr>
    </w:p>
    <w:bookmarkEnd w:id="122"/>
    <w:p w14:paraId="68758024" w14:textId="77777777" w:rsidR="00A2335D" w:rsidRDefault="00A2335D">
      <w:pPr>
        <w:pStyle w:val="26"/>
        <w:ind w:leftChars="0" w:left="0" w:firstLineChars="0" w:firstLine="0"/>
        <w:rPr>
          <w:rFonts w:ascii="仿宋" w:hAnsi="仿宋"/>
        </w:rPr>
      </w:pPr>
    </w:p>
    <w:sectPr w:rsidR="00A2335D">
      <w:headerReference w:type="default" r:id="rId16"/>
      <w:footerReference w:type="default" r:id="rId17"/>
      <w:pgSz w:w="11906" w:h="16838"/>
      <w:pgMar w:top="1440" w:right="1080" w:bottom="1440" w:left="1080" w:header="851" w:footer="1077" w:gutter="0"/>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F616B" w14:textId="77777777" w:rsidR="00BA5769" w:rsidRDefault="00BA5769">
      <w:pPr>
        <w:spacing w:line="240" w:lineRule="auto"/>
        <w:ind w:firstLine="480"/>
      </w:pPr>
      <w:r>
        <w:separator/>
      </w:r>
    </w:p>
  </w:endnote>
  <w:endnote w:type="continuationSeparator" w:id="0">
    <w:p w14:paraId="5C6C9F4C" w14:textId="77777777" w:rsidR="00BA5769" w:rsidRDefault="00BA576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C1B9" w14:textId="77777777" w:rsidR="00A2335D" w:rsidRDefault="00A2335D">
    <w:pPr>
      <w:pStyle w:val="af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3C3F" w14:textId="77777777" w:rsidR="00A2335D" w:rsidRDefault="00A2335D">
    <w:pPr>
      <w:pStyle w:val="af5"/>
      <w:ind w:firstLineChars="0" w:firstLine="0"/>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72B4E" w14:textId="77777777" w:rsidR="00A2335D" w:rsidRDefault="00A2335D">
    <w:pPr>
      <w:pStyle w:val="af5"/>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5425" w14:textId="6C163D60" w:rsidR="00A2335D" w:rsidRDefault="00BA5769">
    <w:pPr>
      <w:pStyle w:val="af5"/>
      <w:pBdr>
        <w:top w:val="single" w:sz="4" w:space="0" w:color="auto"/>
      </w:pBdr>
      <w:ind w:firstLineChars="0" w:firstLine="0"/>
      <w:rPr>
        <w:rFonts w:ascii="宋体" w:hAnsi="宋体" w:cs="楷体"/>
      </w:rPr>
    </w:pPr>
    <w:r>
      <w:rPr>
        <w:rFonts w:ascii="宋体" w:hAnsi="宋体" w:cs="楷体" w:hint="eastAsia"/>
      </w:rPr>
      <w:t>云南诚成工程技术咨询有限公司</w:t>
    </w:r>
    <w:r>
      <w:rPr>
        <w:rFonts w:ascii="宋体" w:hAnsi="宋体" w:cs="楷体" w:hint="eastAsia"/>
      </w:rPr>
      <w:t xml:space="preserve"> </w:t>
    </w:r>
    <w:r>
      <w:rPr>
        <w:rFonts w:ascii="宋体" w:hAnsi="宋体" w:cs="楷体"/>
      </w:rPr>
      <w:t xml:space="preserve">                   </w:t>
    </w:r>
    <w:r>
      <w:rPr>
        <w:rFonts w:ascii="宋体" w:hAnsi="宋体" w:cs="楷体"/>
      </w:rPr>
      <w:fldChar w:fldCharType="begin"/>
    </w:r>
    <w:r>
      <w:rPr>
        <w:rFonts w:ascii="宋体" w:hAnsi="宋体" w:cs="楷体"/>
      </w:rPr>
      <w:instrText xml:space="preserve">PAGE   \* </w:instrText>
    </w:r>
    <w:r>
      <w:rPr>
        <w:rFonts w:ascii="宋体" w:hAnsi="宋体" w:cs="楷体"/>
      </w:rPr>
      <w:instrText>MERGEFORMAT</w:instrText>
    </w:r>
    <w:r>
      <w:rPr>
        <w:rFonts w:ascii="宋体" w:hAnsi="宋体" w:cs="楷体"/>
      </w:rPr>
      <w:fldChar w:fldCharType="separate"/>
    </w:r>
    <w:r w:rsidR="003D79C2" w:rsidRPr="003D79C2">
      <w:rPr>
        <w:rFonts w:ascii="宋体" w:hAnsi="宋体" w:cs="楷体"/>
        <w:noProof/>
        <w:lang w:val="zh-CN"/>
      </w:rPr>
      <w:t>-</w:t>
    </w:r>
    <w:r w:rsidR="003D79C2">
      <w:rPr>
        <w:rFonts w:ascii="宋体" w:hAnsi="宋体" w:cs="楷体"/>
        <w:noProof/>
      </w:rPr>
      <w:t xml:space="preserve"> 1 -</w:t>
    </w:r>
    <w:r>
      <w:rPr>
        <w:rFonts w:ascii="宋体" w:hAnsi="宋体" w:cs="楷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F332" w14:textId="2F782F48" w:rsidR="00A2335D" w:rsidRDefault="00BA5769">
    <w:pPr>
      <w:pStyle w:val="af5"/>
      <w:pBdr>
        <w:top w:val="single" w:sz="4" w:space="0" w:color="auto"/>
      </w:pBdr>
      <w:ind w:firstLineChars="0" w:firstLine="0"/>
      <w:rPr>
        <w:rFonts w:ascii="宋体" w:hAnsi="宋体" w:cs="楷体"/>
      </w:rPr>
    </w:pPr>
    <w:r>
      <w:rPr>
        <w:rFonts w:ascii="宋体" w:hAnsi="宋体" w:cs="楷体" w:hint="eastAsia"/>
      </w:rPr>
      <w:t>云南诚成工程技术咨询有限公司</w:t>
    </w:r>
    <w:r>
      <w:rPr>
        <w:rFonts w:ascii="宋体" w:hAnsi="宋体" w:cs="楷体" w:hint="eastAsia"/>
      </w:rPr>
      <w:t xml:space="preserve"> </w:t>
    </w:r>
    <w:r>
      <w:rPr>
        <w:rFonts w:ascii="宋体" w:hAnsi="宋体" w:cs="楷体"/>
      </w:rPr>
      <w:t xml:space="preserve">                       </w:t>
    </w:r>
    <w:r>
      <w:rPr>
        <w:rFonts w:ascii="宋体" w:hAnsi="宋体" w:cs="楷体"/>
      </w:rPr>
      <w:fldChar w:fldCharType="begin"/>
    </w:r>
    <w:r>
      <w:rPr>
        <w:rFonts w:ascii="宋体" w:hAnsi="宋体" w:cs="楷体"/>
      </w:rPr>
      <w:instrText>PAGE   \* MERGEFORMAT</w:instrText>
    </w:r>
    <w:r>
      <w:rPr>
        <w:rFonts w:ascii="宋体" w:hAnsi="宋体" w:cs="楷体"/>
      </w:rPr>
      <w:fldChar w:fldCharType="separate"/>
    </w:r>
    <w:r w:rsidR="003D79C2" w:rsidRPr="003D79C2">
      <w:rPr>
        <w:rFonts w:ascii="宋体" w:hAnsi="宋体" w:cs="楷体"/>
        <w:noProof/>
        <w:lang w:val="zh-CN"/>
      </w:rPr>
      <w:t>-</w:t>
    </w:r>
    <w:r w:rsidR="003D79C2">
      <w:rPr>
        <w:rFonts w:ascii="宋体" w:hAnsi="宋体" w:cs="楷体"/>
        <w:noProof/>
      </w:rPr>
      <w:t xml:space="preserve"> 5 -</w:t>
    </w:r>
    <w:r>
      <w:rPr>
        <w:rFonts w:ascii="宋体" w:hAnsi="宋体" w:cs="楷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FDD2" w14:textId="77777777" w:rsidR="00BA5769" w:rsidRDefault="00BA5769">
      <w:pPr>
        <w:ind w:firstLine="480"/>
      </w:pPr>
      <w:r>
        <w:separator/>
      </w:r>
    </w:p>
  </w:footnote>
  <w:footnote w:type="continuationSeparator" w:id="0">
    <w:p w14:paraId="0202CBF5" w14:textId="77777777" w:rsidR="00BA5769" w:rsidRDefault="00BA5769">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9B8A" w14:textId="77777777" w:rsidR="00A2335D" w:rsidRDefault="00A2335D">
    <w:pPr>
      <w:pStyle w:val="af7"/>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66BF9" w14:textId="77777777" w:rsidR="00A2335D" w:rsidRDefault="00A2335D">
    <w:pPr>
      <w:pStyle w:val="af7"/>
      <w:pBdr>
        <w:bottom w:val="none" w:sz="0" w:space="1" w:color="auto"/>
      </w:pBdr>
      <w:ind w:firstLineChars="0" w:firstLine="0"/>
      <w:jc w:val="both"/>
      <w:rPr>
        <w:rFonts w:ascii="楷体" w:eastAsia="楷体" w:hAnsi="楷体" w:cs="楷体"/>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A9E7" w14:textId="77777777" w:rsidR="00A2335D" w:rsidRDefault="00A2335D">
    <w:pPr>
      <w:pStyle w:val="af7"/>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50E2" w14:textId="36A17456" w:rsidR="00A2335D" w:rsidRDefault="006745DE">
    <w:pPr>
      <w:pStyle w:val="af7"/>
      <w:pBdr>
        <w:bottom w:val="single" w:sz="4" w:space="1" w:color="auto"/>
      </w:pBdr>
      <w:spacing w:line="240" w:lineRule="auto"/>
      <w:ind w:firstLineChars="0" w:firstLine="0"/>
      <w:jc w:val="left"/>
      <w:rPr>
        <w:rFonts w:ascii="宋体" w:eastAsia="宋体" w:hAnsi="宋体" w:cs="楷体"/>
      </w:rPr>
    </w:pPr>
    <w:r w:rsidRPr="006745DE">
      <w:rPr>
        <w:rFonts w:ascii="宋体" w:eastAsia="宋体" w:hAnsi="宋体" w:cs="楷体" w:hint="eastAsia"/>
      </w:rPr>
      <w:t>中国老挝磨憨-磨丁经济合作区2024-2026年安全生产技术服务</w:t>
    </w:r>
    <w:r>
      <w:rPr>
        <w:rFonts w:ascii="宋体" w:eastAsia="宋体" w:hAnsi="宋体" w:cs="楷体" w:hint="eastAsia"/>
      </w:rPr>
      <w:t xml:space="preserve">      </w:t>
    </w:r>
    <w:r w:rsidR="00DC3C47">
      <w:rPr>
        <w:rFonts w:ascii="宋体" w:eastAsia="宋体" w:hAnsi="宋体" w:cs="楷体" w:hint="eastAsia"/>
      </w:rPr>
      <w:t xml:space="preserve">                 </w:t>
    </w:r>
    <w:r w:rsidR="00DC3C47">
      <w:rPr>
        <w:rFonts w:ascii="宋体" w:eastAsia="宋体" w:hAnsi="宋体" w:cs="楷体"/>
      </w:rPr>
      <w:t xml:space="preserve">    </w:t>
    </w:r>
    <w:r w:rsidR="00DC3C47">
      <w:rPr>
        <w:rFonts w:ascii="宋体" w:eastAsia="宋体" w:hAnsi="宋体" w:cs="楷体" w:hint="eastAsia"/>
      </w:rPr>
      <w:t xml:space="preserve"> </w:t>
    </w:r>
    <w:r w:rsidR="00DC3C47">
      <w:rPr>
        <w:rFonts w:ascii="宋体" w:eastAsia="宋体" w:hAnsi="宋体" w:cs="楷体"/>
      </w:rPr>
      <w:t xml:space="preserve">         </w:t>
    </w:r>
    <w:r w:rsidR="00DC3C47">
      <w:rPr>
        <w:rFonts w:ascii="宋体" w:eastAsia="宋体" w:hAnsi="宋体" w:cs="楷体" w:hint="eastAsia"/>
      </w:rPr>
      <w:t xml:space="preserve">        招标文件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C968" w14:textId="42DAAB08" w:rsidR="00A2335D" w:rsidRDefault="006745DE">
    <w:pPr>
      <w:pStyle w:val="af7"/>
      <w:pBdr>
        <w:bottom w:val="single" w:sz="4" w:space="1" w:color="auto"/>
      </w:pBdr>
      <w:spacing w:line="240" w:lineRule="auto"/>
      <w:ind w:firstLineChars="0" w:firstLine="0"/>
      <w:jc w:val="left"/>
      <w:rPr>
        <w:rFonts w:ascii="宋体" w:eastAsia="宋体" w:hAnsi="宋体" w:cs="楷体"/>
      </w:rPr>
    </w:pPr>
    <w:r w:rsidRPr="006745DE">
      <w:rPr>
        <w:rFonts w:ascii="宋体" w:eastAsia="宋体" w:hAnsi="宋体" w:cs="楷体" w:hint="eastAsia"/>
      </w:rPr>
      <w:t>中国老挝磨憨-磨丁经济合作区2024-2026年安全生产技术服务</w:t>
    </w:r>
    <w:r>
      <w:rPr>
        <w:rFonts w:ascii="宋体" w:eastAsia="宋体" w:hAnsi="宋体" w:cs="楷体" w:hint="eastAsia"/>
      </w:rPr>
      <w:t xml:space="preserve">      </w:t>
    </w:r>
    <w:r w:rsidR="00DC3C47">
      <w:rPr>
        <w:rFonts w:ascii="宋体" w:eastAsia="宋体" w:hAnsi="宋体" w:cs="楷体"/>
      </w:rPr>
      <w:t xml:space="preserve">    </w:t>
    </w:r>
    <w:r w:rsidR="00DC3C47">
      <w:rPr>
        <w:rFonts w:ascii="宋体" w:eastAsia="宋体" w:hAnsi="宋体" w:cs="楷体" w:hint="eastAsia"/>
      </w:rPr>
      <w:t xml:space="preserve"> </w:t>
    </w:r>
    <w:r w:rsidR="00DC3C47">
      <w:rPr>
        <w:rFonts w:ascii="宋体" w:eastAsia="宋体" w:hAnsi="宋体" w:cs="楷体"/>
      </w:rPr>
      <w:t xml:space="preserve">                                  </w:t>
    </w:r>
    <w:r w:rsidR="00DC3C47">
      <w:rPr>
        <w:rFonts w:ascii="宋体" w:eastAsia="宋体" w:hAnsi="宋体" w:cs="楷体" w:hint="eastAsia"/>
      </w:rPr>
      <w:t>招标文件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F09"/>
    <w:multiLevelType w:val="hybridMultilevel"/>
    <w:tmpl w:val="6A06D0E4"/>
    <w:lvl w:ilvl="0" w:tplc="C64271F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9A46C6A"/>
    <w:multiLevelType w:val="hybridMultilevel"/>
    <w:tmpl w:val="C1B01AD4"/>
    <w:lvl w:ilvl="0" w:tplc="175A4AE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467758C"/>
    <w:multiLevelType w:val="hybridMultilevel"/>
    <w:tmpl w:val="DA1E3CF4"/>
    <w:lvl w:ilvl="0" w:tplc="DD62B2E0">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D817509"/>
    <w:multiLevelType w:val="hybridMultilevel"/>
    <w:tmpl w:val="B3E27FD6"/>
    <w:lvl w:ilvl="0" w:tplc="9C90E68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420"/>
  <w:drawingGridHorizontalSpacing w:val="10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jNWY5Y2Q3MWJiOWM3YmMzMzA0NDM1M2Y5YmQ2NDQifQ=="/>
  </w:docVars>
  <w:rsids>
    <w:rsidRoot w:val="00172A27"/>
    <w:rsid w:val="00000CC4"/>
    <w:rsid w:val="00001151"/>
    <w:rsid w:val="00001F65"/>
    <w:rsid w:val="00001FB9"/>
    <w:rsid w:val="00002C2E"/>
    <w:rsid w:val="00002FD2"/>
    <w:rsid w:val="0000343B"/>
    <w:rsid w:val="00003F8B"/>
    <w:rsid w:val="00004833"/>
    <w:rsid w:val="00004A34"/>
    <w:rsid w:val="000053A3"/>
    <w:rsid w:val="000054B4"/>
    <w:rsid w:val="00005697"/>
    <w:rsid w:val="00006152"/>
    <w:rsid w:val="0000626B"/>
    <w:rsid w:val="00006292"/>
    <w:rsid w:val="00006726"/>
    <w:rsid w:val="000068FE"/>
    <w:rsid w:val="0000744B"/>
    <w:rsid w:val="00010261"/>
    <w:rsid w:val="00010D14"/>
    <w:rsid w:val="0001188E"/>
    <w:rsid w:val="00011955"/>
    <w:rsid w:val="000119DB"/>
    <w:rsid w:val="00011CD1"/>
    <w:rsid w:val="00014046"/>
    <w:rsid w:val="00014D3C"/>
    <w:rsid w:val="0001542F"/>
    <w:rsid w:val="00016303"/>
    <w:rsid w:val="0001635D"/>
    <w:rsid w:val="00016627"/>
    <w:rsid w:val="000169BA"/>
    <w:rsid w:val="00016BC7"/>
    <w:rsid w:val="00016FB2"/>
    <w:rsid w:val="0001703E"/>
    <w:rsid w:val="00017295"/>
    <w:rsid w:val="0001744B"/>
    <w:rsid w:val="00017AD0"/>
    <w:rsid w:val="00017B97"/>
    <w:rsid w:val="0002201F"/>
    <w:rsid w:val="0002232B"/>
    <w:rsid w:val="00023549"/>
    <w:rsid w:val="000238CC"/>
    <w:rsid w:val="000245C9"/>
    <w:rsid w:val="0002498E"/>
    <w:rsid w:val="000253C4"/>
    <w:rsid w:val="00025AC9"/>
    <w:rsid w:val="00026003"/>
    <w:rsid w:val="00026269"/>
    <w:rsid w:val="00026E7A"/>
    <w:rsid w:val="00027928"/>
    <w:rsid w:val="00027C7F"/>
    <w:rsid w:val="00030171"/>
    <w:rsid w:val="00030B08"/>
    <w:rsid w:val="00032BCA"/>
    <w:rsid w:val="00033E6A"/>
    <w:rsid w:val="000345E8"/>
    <w:rsid w:val="00034994"/>
    <w:rsid w:val="00034F1F"/>
    <w:rsid w:val="000368C6"/>
    <w:rsid w:val="00037098"/>
    <w:rsid w:val="00037105"/>
    <w:rsid w:val="00037343"/>
    <w:rsid w:val="00037D44"/>
    <w:rsid w:val="00037ED1"/>
    <w:rsid w:val="000404FC"/>
    <w:rsid w:val="0004164A"/>
    <w:rsid w:val="00041827"/>
    <w:rsid w:val="00044D6D"/>
    <w:rsid w:val="00046447"/>
    <w:rsid w:val="000471D5"/>
    <w:rsid w:val="0004735F"/>
    <w:rsid w:val="000502B5"/>
    <w:rsid w:val="0005089D"/>
    <w:rsid w:val="00050FF3"/>
    <w:rsid w:val="00052AC7"/>
    <w:rsid w:val="00053230"/>
    <w:rsid w:val="00053437"/>
    <w:rsid w:val="000545CA"/>
    <w:rsid w:val="0005611D"/>
    <w:rsid w:val="00056A3C"/>
    <w:rsid w:val="00056AE4"/>
    <w:rsid w:val="00057163"/>
    <w:rsid w:val="0006025C"/>
    <w:rsid w:val="0006059E"/>
    <w:rsid w:val="000609F3"/>
    <w:rsid w:val="00061280"/>
    <w:rsid w:val="00061E4B"/>
    <w:rsid w:val="00062EEC"/>
    <w:rsid w:val="00063B4E"/>
    <w:rsid w:val="00064240"/>
    <w:rsid w:val="000653E2"/>
    <w:rsid w:val="00065F78"/>
    <w:rsid w:val="000663FD"/>
    <w:rsid w:val="00066E3C"/>
    <w:rsid w:val="00067D80"/>
    <w:rsid w:val="00070146"/>
    <w:rsid w:val="00070BA1"/>
    <w:rsid w:val="00071606"/>
    <w:rsid w:val="00071746"/>
    <w:rsid w:val="000718D8"/>
    <w:rsid w:val="000719AA"/>
    <w:rsid w:val="0007209D"/>
    <w:rsid w:val="00072BFA"/>
    <w:rsid w:val="00072CAB"/>
    <w:rsid w:val="0007437D"/>
    <w:rsid w:val="0007486A"/>
    <w:rsid w:val="000756B8"/>
    <w:rsid w:val="00075D6C"/>
    <w:rsid w:val="00076AB0"/>
    <w:rsid w:val="00076B67"/>
    <w:rsid w:val="000776C6"/>
    <w:rsid w:val="00077BBA"/>
    <w:rsid w:val="000801BB"/>
    <w:rsid w:val="000803A7"/>
    <w:rsid w:val="000816E2"/>
    <w:rsid w:val="00082376"/>
    <w:rsid w:val="000825FE"/>
    <w:rsid w:val="00082CA5"/>
    <w:rsid w:val="000833FF"/>
    <w:rsid w:val="00083D28"/>
    <w:rsid w:val="00084C2C"/>
    <w:rsid w:val="000857D4"/>
    <w:rsid w:val="00085D12"/>
    <w:rsid w:val="00086FCE"/>
    <w:rsid w:val="00087416"/>
    <w:rsid w:val="00087630"/>
    <w:rsid w:val="00091B46"/>
    <w:rsid w:val="00091E06"/>
    <w:rsid w:val="0009226D"/>
    <w:rsid w:val="00092403"/>
    <w:rsid w:val="00092636"/>
    <w:rsid w:val="00092E71"/>
    <w:rsid w:val="00094347"/>
    <w:rsid w:val="00094674"/>
    <w:rsid w:val="00094D76"/>
    <w:rsid w:val="000953A3"/>
    <w:rsid w:val="00095501"/>
    <w:rsid w:val="000959EF"/>
    <w:rsid w:val="00095DC3"/>
    <w:rsid w:val="000973AA"/>
    <w:rsid w:val="000A0A97"/>
    <w:rsid w:val="000A1140"/>
    <w:rsid w:val="000A15F2"/>
    <w:rsid w:val="000A18CC"/>
    <w:rsid w:val="000A1D6A"/>
    <w:rsid w:val="000A3479"/>
    <w:rsid w:val="000A637C"/>
    <w:rsid w:val="000A6E0D"/>
    <w:rsid w:val="000A6FE7"/>
    <w:rsid w:val="000A7003"/>
    <w:rsid w:val="000A7131"/>
    <w:rsid w:val="000B0619"/>
    <w:rsid w:val="000B16A7"/>
    <w:rsid w:val="000B19E1"/>
    <w:rsid w:val="000B1E6E"/>
    <w:rsid w:val="000B2052"/>
    <w:rsid w:val="000B2B9D"/>
    <w:rsid w:val="000B2D4B"/>
    <w:rsid w:val="000B34F8"/>
    <w:rsid w:val="000B6D0B"/>
    <w:rsid w:val="000B76ED"/>
    <w:rsid w:val="000B7FD5"/>
    <w:rsid w:val="000C0622"/>
    <w:rsid w:val="000C1300"/>
    <w:rsid w:val="000C204C"/>
    <w:rsid w:val="000C2322"/>
    <w:rsid w:val="000C2EAA"/>
    <w:rsid w:val="000C4F16"/>
    <w:rsid w:val="000C5701"/>
    <w:rsid w:val="000C5BF3"/>
    <w:rsid w:val="000C70E0"/>
    <w:rsid w:val="000D0D6B"/>
    <w:rsid w:val="000D0E24"/>
    <w:rsid w:val="000D1928"/>
    <w:rsid w:val="000D1E9E"/>
    <w:rsid w:val="000D3CC9"/>
    <w:rsid w:val="000D5A49"/>
    <w:rsid w:val="000D5EB6"/>
    <w:rsid w:val="000D6151"/>
    <w:rsid w:val="000D65E8"/>
    <w:rsid w:val="000E0472"/>
    <w:rsid w:val="000E0B62"/>
    <w:rsid w:val="000E2162"/>
    <w:rsid w:val="000E2668"/>
    <w:rsid w:val="000E39BF"/>
    <w:rsid w:val="000E3F61"/>
    <w:rsid w:val="000E5150"/>
    <w:rsid w:val="000E5E0C"/>
    <w:rsid w:val="000E60ED"/>
    <w:rsid w:val="000E72BF"/>
    <w:rsid w:val="000E7F6B"/>
    <w:rsid w:val="000F00B1"/>
    <w:rsid w:val="000F2E41"/>
    <w:rsid w:val="000F458F"/>
    <w:rsid w:val="000F4E50"/>
    <w:rsid w:val="000F5DC4"/>
    <w:rsid w:val="000F6AB0"/>
    <w:rsid w:val="00100405"/>
    <w:rsid w:val="00103356"/>
    <w:rsid w:val="00103B4F"/>
    <w:rsid w:val="00106D02"/>
    <w:rsid w:val="001101CB"/>
    <w:rsid w:val="001101F6"/>
    <w:rsid w:val="00111030"/>
    <w:rsid w:val="00111285"/>
    <w:rsid w:val="00111860"/>
    <w:rsid w:val="00111C4A"/>
    <w:rsid w:val="00113716"/>
    <w:rsid w:val="00114360"/>
    <w:rsid w:val="001148DA"/>
    <w:rsid w:val="00114AA3"/>
    <w:rsid w:val="00117A5C"/>
    <w:rsid w:val="00120012"/>
    <w:rsid w:val="0012041C"/>
    <w:rsid w:val="00122689"/>
    <w:rsid w:val="00122D74"/>
    <w:rsid w:val="00122DF6"/>
    <w:rsid w:val="00123668"/>
    <w:rsid w:val="0012601E"/>
    <w:rsid w:val="00126806"/>
    <w:rsid w:val="00126C76"/>
    <w:rsid w:val="00126E11"/>
    <w:rsid w:val="00130DCA"/>
    <w:rsid w:val="00130E59"/>
    <w:rsid w:val="00130FE1"/>
    <w:rsid w:val="0013102A"/>
    <w:rsid w:val="0013182A"/>
    <w:rsid w:val="001336BC"/>
    <w:rsid w:val="00133E67"/>
    <w:rsid w:val="00133E7E"/>
    <w:rsid w:val="00134C71"/>
    <w:rsid w:val="0013564B"/>
    <w:rsid w:val="00135882"/>
    <w:rsid w:val="00136B84"/>
    <w:rsid w:val="00136ED0"/>
    <w:rsid w:val="00137FAD"/>
    <w:rsid w:val="00140221"/>
    <w:rsid w:val="0014037C"/>
    <w:rsid w:val="00140DE8"/>
    <w:rsid w:val="001411CA"/>
    <w:rsid w:val="00144AFE"/>
    <w:rsid w:val="0014506C"/>
    <w:rsid w:val="00146032"/>
    <w:rsid w:val="00150E38"/>
    <w:rsid w:val="00151684"/>
    <w:rsid w:val="00151C56"/>
    <w:rsid w:val="00152974"/>
    <w:rsid w:val="00153BA6"/>
    <w:rsid w:val="00153EE8"/>
    <w:rsid w:val="0015405A"/>
    <w:rsid w:val="0015410D"/>
    <w:rsid w:val="00154165"/>
    <w:rsid w:val="00154308"/>
    <w:rsid w:val="00154F2A"/>
    <w:rsid w:val="00155DE3"/>
    <w:rsid w:val="00156B5A"/>
    <w:rsid w:val="00157BBD"/>
    <w:rsid w:val="001619BB"/>
    <w:rsid w:val="00162E67"/>
    <w:rsid w:val="00163514"/>
    <w:rsid w:val="00164902"/>
    <w:rsid w:val="00164AE0"/>
    <w:rsid w:val="00164F4F"/>
    <w:rsid w:val="00166196"/>
    <w:rsid w:val="00166CBE"/>
    <w:rsid w:val="00167DCA"/>
    <w:rsid w:val="00167E73"/>
    <w:rsid w:val="0017005B"/>
    <w:rsid w:val="00170B92"/>
    <w:rsid w:val="00171CDA"/>
    <w:rsid w:val="00172384"/>
    <w:rsid w:val="00172943"/>
    <w:rsid w:val="00172A27"/>
    <w:rsid w:val="00172E78"/>
    <w:rsid w:val="00173705"/>
    <w:rsid w:val="00173831"/>
    <w:rsid w:val="001738F5"/>
    <w:rsid w:val="00174376"/>
    <w:rsid w:val="001745F6"/>
    <w:rsid w:val="001751AF"/>
    <w:rsid w:val="00176300"/>
    <w:rsid w:val="00176708"/>
    <w:rsid w:val="00177F9F"/>
    <w:rsid w:val="001810B4"/>
    <w:rsid w:val="00181F4E"/>
    <w:rsid w:val="0018263B"/>
    <w:rsid w:val="00183361"/>
    <w:rsid w:val="001836E7"/>
    <w:rsid w:val="00183D71"/>
    <w:rsid w:val="00184B96"/>
    <w:rsid w:val="00186B3F"/>
    <w:rsid w:val="00187287"/>
    <w:rsid w:val="001872A0"/>
    <w:rsid w:val="00187FB8"/>
    <w:rsid w:val="001905EE"/>
    <w:rsid w:val="001913A5"/>
    <w:rsid w:val="00191EA6"/>
    <w:rsid w:val="00192BB8"/>
    <w:rsid w:val="00194792"/>
    <w:rsid w:val="001959EF"/>
    <w:rsid w:val="00197700"/>
    <w:rsid w:val="001A1EB7"/>
    <w:rsid w:val="001A2043"/>
    <w:rsid w:val="001A2AFF"/>
    <w:rsid w:val="001A302B"/>
    <w:rsid w:val="001A3EDA"/>
    <w:rsid w:val="001A56BE"/>
    <w:rsid w:val="001A7753"/>
    <w:rsid w:val="001B0022"/>
    <w:rsid w:val="001B08B9"/>
    <w:rsid w:val="001B1020"/>
    <w:rsid w:val="001B167C"/>
    <w:rsid w:val="001B1681"/>
    <w:rsid w:val="001B1D09"/>
    <w:rsid w:val="001B1F08"/>
    <w:rsid w:val="001B276D"/>
    <w:rsid w:val="001B3850"/>
    <w:rsid w:val="001B3E21"/>
    <w:rsid w:val="001B40AA"/>
    <w:rsid w:val="001B47C6"/>
    <w:rsid w:val="001B48F7"/>
    <w:rsid w:val="001B49FE"/>
    <w:rsid w:val="001B5CE9"/>
    <w:rsid w:val="001B603A"/>
    <w:rsid w:val="001B6139"/>
    <w:rsid w:val="001B7791"/>
    <w:rsid w:val="001B7842"/>
    <w:rsid w:val="001B785D"/>
    <w:rsid w:val="001B7904"/>
    <w:rsid w:val="001B7E6C"/>
    <w:rsid w:val="001C0460"/>
    <w:rsid w:val="001C2C5C"/>
    <w:rsid w:val="001C2DDE"/>
    <w:rsid w:val="001C3368"/>
    <w:rsid w:val="001C34E8"/>
    <w:rsid w:val="001C38EB"/>
    <w:rsid w:val="001C3E26"/>
    <w:rsid w:val="001C4489"/>
    <w:rsid w:val="001C4774"/>
    <w:rsid w:val="001C4F58"/>
    <w:rsid w:val="001C51A5"/>
    <w:rsid w:val="001C5A4D"/>
    <w:rsid w:val="001C651D"/>
    <w:rsid w:val="001C6B3A"/>
    <w:rsid w:val="001D007F"/>
    <w:rsid w:val="001D0E72"/>
    <w:rsid w:val="001D10A1"/>
    <w:rsid w:val="001D1353"/>
    <w:rsid w:val="001D13E6"/>
    <w:rsid w:val="001D2A4F"/>
    <w:rsid w:val="001D32E7"/>
    <w:rsid w:val="001D5D77"/>
    <w:rsid w:val="001D5D97"/>
    <w:rsid w:val="001D60C3"/>
    <w:rsid w:val="001D656C"/>
    <w:rsid w:val="001D6AA5"/>
    <w:rsid w:val="001D74D1"/>
    <w:rsid w:val="001D764E"/>
    <w:rsid w:val="001D77E3"/>
    <w:rsid w:val="001E0477"/>
    <w:rsid w:val="001E0E64"/>
    <w:rsid w:val="001E2372"/>
    <w:rsid w:val="001E28E3"/>
    <w:rsid w:val="001E3340"/>
    <w:rsid w:val="001E36E6"/>
    <w:rsid w:val="001E38E2"/>
    <w:rsid w:val="001E4833"/>
    <w:rsid w:val="001E50BA"/>
    <w:rsid w:val="001E5B3A"/>
    <w:rsid w:val="001E5C03"/>
    <w:rsid w:val="001E5CCA"/>
    <w:rsid w:val="001E6512"/>
    <w:rsid w:val="001E69CA"/>
    <w:rsid w:val="001F08C2"/>
    <w:rsid w:val="001F1688"/>
    <w:rsid w:val="001F1A3F"/>
    <w:rsid w:val="001F2309"/>
    <w:rsid w:val="001F30C5"/>
    <w:rsid w:val="001F3811"/>
    <w:rsid w:val="001F381F"/>
    <w:rsid w:val="001F416C"/>
    <w:rsid w:val="001F4F03"/>
    <w:rsid w:val="001F54CB"/>
    <w:rsid w:val="001F585D"/>
    <w:rsid w:val="001F5E1D"/>
    <w:rsid w:val="001F62F7"/>
    <w:rsid w:val="001F6DF5"/>
    <w:rsid w:val="00200A86"/>
    <w:rsid w:val="00202546"/>
    <w:rsid w:val="00203955"/>
    <w:rsid w:val="002055CC"/>
    <w:rsid w:val="00205701"/>
    <w:rsid w:val="002061D1"/>
    <w:rsid w:val="00210085"/>
    <w:rsid w:val="002109A8"/>
    <w:rsid w:val="00211323"/>
    <w:rsid w:val="00211523"/>
    <w:rsid w:val="00211570"/>
    <w:rsid w:val="00212BE3"/>
    <w:rsid w:val="0021307A"/>
    <w:rsid w:val="00214DF2"/>
    <w:rsid w:val="00214E8E"/>
    <w:rsid w:val="00215221"/>
    <w:rsid w:val="00215844"/>
    <w:rsid w:val="00215C1E"/>
    <w:rsid w:val="00215E04"/>
    <w:rsid w:val="002164B0"/>
    <w:rsid w:val="00216CB5"/>
    <w:rsid w:val="00221236"/>
    <w:rsid w:val="00221D50"/>
    <w:rsid w:val="00222654"/>
    <w:rsid w:val="00222956"/>
    <w:rsid w:val="00222FE7"/>
    <w:rsid w:val="002230C7"/>
    <w:rsid w:val="002231E9"/>
    <w:rsid w:val="002237D9"/>
    <w:rsid w:val="00223889"/>
    <w:rsid w:val="00223B65"/>
    <w:rsid w:val="0022422E"/>
    <w:rsid w:val="00224699"/>
    <w:rsid w:val="002247AD"/>
    <w:rsid w:val="00225F59"/>
    <w:rsid w:val="00226D17"/>
    <w:rsid w:val="00226EAE"/>
    <w:rsid w:val="002277C6"/>
    <w:rsid w:val="002278EA"/>
    <w:rsid w:val="00230CA6"/>
    <w:rsid w:val="00230D4B"/>
    <w:rsid w:val="00231729"/>
    <w:rsid w:val="00231750"/>
    <w:rsid w:val="002317D6"/>
    <w:rsid w:val="0023184D"/>
    <w:rsid w:val="00231F0B"/>
    <w:rsid w:val="002340C8"/>
    <w:rsid w:val="00234762"/>
    <w:rsid w:val="00234A59"/>
    <w:rsid w:val="00234FF2"/>
    <w:rsid w:val="00235960"/>
    <w:rsid w:val="0023598A"/>
    <w:rsid w:val="0023637B"/>
    <w:rsid w:val="00236B3D"/>
    <w:rsid w:val="002376EB"/>
    <w:rsid w:val="00240B83"/>
    <w:rsid w:val="0024138F"/>
    <w:rsid w:val="002413C5"/>
    <w:rsid w:val="00242151"/>
    <w:rsid w:val="00242169"/>
    <w:rsid w:val="0024243D"/>
    <w:rsid w:val="00242E19"/>
    <w:rsid w:val="00243788"/>
    <w:rsid w:val="00243E79"/>
    <w:rsid w:val="00243F3D"/>
    <w:rsid w:val="0024441B"/>
    <w:rsid w:val="0024444F"/>
    <w:rsid w:val="0024477D"/>
    <w:rsid w:val="00245C02"/>
    <w:rsid w:val="00245C34"/>
    <w:rsid w:val="00246632"/>
    <w:rsid w:val="00246956"/>
    <w:rsid w:val="00247D37"/>
    <w:rsid w:val="0025047C"/>
    <w:rsid w:val="002505F7"/>
    <w:rsid w:val="00251791"/>
    <w:rsid w:val="00253A8E"/>
    <w:rsid w:val="002552BE"/>
    <w:rsid w:val="00255BA4"/>
    <w:rsid w:val="00255FBF"/>
    <w:rsid w:val="002567B4"/>
    <w:rsid w:val="00256967"/>
    <w:rsid w:val="00256EFA"/>
    <w:rsid w:val="00257491"/>
    <w:rsid w:val="0025763C"/>
    <w:rsid w:val="00257DC2"/>
    <w:rsid w:val="00260312"/>
    <w:rsid w:val="00260782"/>
    <w:rsid w:val="00260B3A"/>
    <w:rsid w:val="00260E5C"/>
    <w:rsid w:val="00261729"/>
    <w:rsid w:val="00261819"/>
    <w:rsid w:val="00261970"/>
    <w:rsid w:val="0026265D"/>
    <w:rsid w:val="00262677"/>
    <w:rsid w:val="00263414"/>
    <w:rsid w:val="00263464"/>
    <w:rsid w:val="00263FD1"/>
    <w:rsid w:val="00264A8C"/>
    <w:rsid w:val="00264FB6"/>
    <w:rsid w:val="00267138"/>
    <w:rsid w:val="0026763D"/>
    <w:rsid w:val="00267A10"/>
    <w:rsid w:val="002703EF"/>
    <w:rsid w:val="00270DC3"/>
    <w:rsid w:val="002710F3"/>
    <w:rsid w:val="002715A0"/>
    <w:rsid w:val="0027246A"/>
    <w:rsid w:val="0027246D"/>
    <w:rsid w:val="002733FD"/>
    <w:rsid w:val="00273904"/>
    <w:rsid w:val="00274C64"/>
    <w:rsid w:val="00275BB8"/>
    <w:rsid w:val="00275BE5"/>
    <w:rsid w:val="002768FD"/>
    <w:rsid w:val="0027693D"/>
    <w:rsid w:val="002774AA"/>
    <w:rsid w:val="002775F8"/>
    <w:rsid w:val="002776FC"/>
    <w:rsid w:val="0028071C"/>
    <w:rsid w:val="00280764"/>
    <w:rsid w:val="00280BB5"/>
    <w:rsid w:val="00280BBA"/>
    <w:rsid w:val="002814C5"/>
    <w:rsid w:val="00282BB0"/>
    <w:rsid w:val="00283512"/>
    <w:rsid w:val="00283547"/>
    <w:rsid w:val="00283D0C"/>
    <w:rsid w:val="002841BC"/>
    <w:rsid w:val="00284441"/>
    <w:rsid w:val="00284FB9"/>
    <w:rsid w:val="00285483"/>
    <w:rsid w:val="00285BA1"/>
    <w:rsid w:val="00285E6C"/>
    <w:rsid w:val="00286FEF"/>
    <w:rsid w:val="002875EF"/>
    <w:rsid w:val="00290034"/>
    <w:rsid w:val="0029300F"/>
    <w:rsid w:val="0029374A"/>
    <w:rsid w:val="0029451A"/>
    <w:rsid w:val="002946EE"/>
    <w:rsid w:val="002948F1"/>
    <w:rsid w:val="002950A0"/>
    <w:rsid w:val="00295924"/>
    <w:rsid w:val="00296732"/>
    <w:rsid w:val="00296BEC"/>
    <w:rsid w:val="00296C7E"/>
    <w:rsid w:val="00297178"/>
    <w:rsid w:val="00297B1F"/>
    <w:rsid w:val="002A0053"/>
    <w:rsid w:val="002A0BD6"/>
    <w:rsid w:val="002A0C8B"/>
    <w:rsid w:val="002A1753"/>
    <w:rsid w:val="002A2EEA"/>
    <w:rsid w:val="002A453D"/>
    <w:rsid w:val="002A4E00"/>
    <w:rsid w:val="002A4E22"/>
    <w:rsid w:val="002A4ED7"/>
    <w:rsid w:val="002A55ED"/>
    <w:rsid w:val="002A5D5F"/>
    <w:rsid w:val="002A5D74"/>
    <w:rsid w:val="002A5F64"/>
    <w:rsid w:val="002A680C"/>
    <w:rsid w:val="002A73EF"/>
    <w:rsid w:val="002A7DFA"/>
    <w:rsid w:val="002B0D4C"/>
    <w:rsid w:val="002B1C7B"/>
    <w:rsid w:val="002B27D4"/>
    <w:rsid w:val="002B27F5"/>
    <w:rsid w:val="002B40D5"/>
    <w:rsid w:val="002B4D4E"/>
    <w:rsid w:val="002B4D85"/>
    <w:rsid w:val="002B5568"/>
    <w:rsid w:val="002B7062"/>
    <w:rsid w:val="002B75C1"/>
    <w:rsid w:val="002C0671"/>
    <w:rsid w:val="002C0729"/>
    <w:rsid w:val="002C0D00"/>
    <w:rsid w:val="002C1020"/>
    <w:rsid w:val="002C2793"/>
    <w:rsid w:val="002C2EBA"/>
    <w:rsid w:val="002C32E9"/>
    <w:rsid w:val="002C3514"/>
    <w:rsid w:val="002C35B9"/>
    <w:rsid w:val="002C368D"/>
    <w:rsid w:val="002C3C08"/>
    <w:rsid w:val="002C45A1"/>
    <w:rsid w:val="002C4888"/>
    <w:rsid w:val="002C4C4D"/>
    <w:rsid w:val="002C5EFC"/>
    <w:rsid w:val="002C7974"/>
    <w:rsid w:val="002D0A52"/>
    <w:rsid w:val="002D0D8E"/>
    <w:rsid w:val="002D0DAC"/>
    <w:rsid w:val="002D0EE5"/>
    <w:rsid w:val="002D0F68"/>
    <w:rsid w:val="002D1233"/>
    <w:rsid w:val="002D1A93"/>
    <w:rsid w:val="002D330B"/>
    <w:rsid w:val="002D39C2"/>
    <w:rsid w:val="002D3FEF"/>
    <w:rsid w:val="002D4C66"/>
    <w:rsid w:val="002D4D6E"/>
    <w:rsid w:val="002D5FAD"/>
    <w:rsid w:val="002D6AE0"/>
    <w:rsid w:val="002D7156"/>
    <w:rsid w:val="002E0535"/>
    <w:rsid w:val="002E2420"/>
    <w:rsid w:val="002E2A11"/>
    <w:rsid w:val="002E321C"/>
    <w:rsid w:val="002E3536"/>
    <w:rsid w:val="002E3F64"/>
    <w:rsid w:val="002E4C0E"/>
    <w:rsid w:val="002E56F4"/>
    <w:rsid w:val="002E61DA"/>
    <w:rsid w:val="002E6BCD"/>
    <w:rsid w:val="002E717C"/>
    <w:rsid w:val="002E795E"/>
    <w:rsid w:val="002E79A0"/>
    <w:rsid w:val="002E7B84"/>
    <w:rsid w:val="002F1160"/>
    <w:rsid w:val="002F1859"/>
    <w:rsid w:val="002F1F8B"/>
    <w:rsid w:val="002F207B"/>
    <w:rsid w:val="002F2E73"/>
    <w:rsid w:val="002F3327"/>
    <w:rsid w:val="002F3F27"/>
    <w:rsid w:val="002F4165"/>
    <w:rsid w:val="002F48D4"/>
    <w:rsid w:val="002F6073"/>
    <w:rsid w:val="002F7BE5"/>
    <w:rsid w:val="00300019"/>
    <w:rsid w:val="0030057F"/>
    <w:rsid w:val="00301020"/>
    <w:rsid w:val="003017BC"/>
    <w:rsid w:val="00302ADA"/>
    <w:rsid w:val="00303CAE"/>
    <w:rsid w:val="00304626"/>
    <w:rsid w:val="00304645"/>
    <w:rsid w:val="00305442"/>
    <w:rsid w:val="00305792"/>
    <w:rsid w:val="00306250"/>
    <w:rsid w:val="00306667"/>
    <w:rsid w:val="00306768"/>
    <w:rsid w:val="0030689F"/>
    <w:rsid w:val="00307256"/>
    <w:rsid w:val="00307BF1"/>
    <w:rsid w:val="003106CF"/>
    <w:rsid w:val="003106D8"/>
    <w:rsid w:val="003119DB"/>
    <w:rsid w:val="00312FC6"/>
    <w:rsid w:val="00313EB1"/>
    <w:rsid w:val="003140AA"/>
    <w:rsid w:val="00315E56"/>
    <w:rsid w:val="00316FE3"/>
    <w:rsid w:val="003200C1"/>
    <w:rsid w:val="0032019B"/>
    <w:rsid w:val="00320C43"/>
    <w:rsid w:val="00320CE6"/>
    <w:rsid w:val="00322957"/>
    <w:rsid w:val="00323913"/>
    <w:rsid w:val="00324D8F"/>
    <w:rsid w:val="0032510F"/>
    <w:rsid w:val="00325591"/>
    <w:rsid w:val="0032642B"/>
    <w:rsid w:val="0032793C"/>
    <w:rsid w:val="00327DCC"/>
    <w:rsid w:val="00327E3B"/>
    <w:rsid w:val="00330F8F"/>
    <w:rsid w:val="003315A8"/>
    <w:rsid w:val="00331625"/>
    <w:rsid w:val="0033178D"/>
    <w:rsid w:val="00331B95"/>
    <w:rsid w:val="00333B56"/>
    <w:rsid w:val="003348AF"/>
    <w:rsid w:val="00334E40"/>
    <w:rsid w:val="003356E5"/>
    <w:rsid w:val="003358D9"/>
    <w:rsid w:val="00335D61"/>
    <w:rsid w:val="00335EE6"/>
    <w:rsid w:val="00335EEE"/>
    <w:rsid w:val="0033623C"/>
    <w:rsid w:val="00340073"/>
    <w:rsid w:val="00340723"/>
    <w:rsid w:val="0034380A"/>
    <w:rsid w:val="00343CB6"/>
    <w:rsid w:val="00343D38"/>
    <w:rsid w:val="003458F7"/>
    <w:rsid w:val="003460A4"/>
    <w:rsid w:val="00346C92"/>
    <w:rsid w:val="003479F5"/>
    <w:rsid w:val="003505CD"/>
    <w:rsid w:val="00350B63"/>
    <w:rsid w:val="00351E44"/>
    <w:rsid w:val="00352AC3"/>
    <w:rsid w:val="00352ED9"/>
    <w:rsid w:val="00352EF1"/>
    <w:rsid w:val="00355294"/>
    <w:rsid w:val="003557A9"/>
    <w:rsid w:val="00355EE9"/>
    <w:rsid w:val="00356105"/>
    <w:rsid w:val="003572D1"/>
    <w:rsid w:val="00357E72"/>
    <w:rsid w:val="003604A0"/>
    <w:rsid w:val="003609C3"/>
    <w:rsid w:val="0036162F"/>
    <w:rsid w:val="003628A6"/>
    <w:rsid w:val="00362B6A"/>
    <w:rsid w:val="0036667F"/>
    <w:rsid w:val="003669BD"/>
    <w:rsid w:val="00366DCF"/>
    <w:rsid w:val="00367222"/>
    <w:rsid w:val="003673AB"/>
    <w:rsid w:val="0036771B"/>
    <w:rsid w:val="00367817"/>
    <w:rsid w:val="0036785E"/>
    <w:rsid w:val="00367C14"/>
    <w:rsid w:val="00367C94"/>
    <w:rsid w:val="00367CC1"/>
    <w:rsid w:val="00370CA9"/>
    <w:rsid w:val="003713D2"/>
    <w:rsid w:val="00371774"/>
    <w:rsid w:val="00373363"/>
    <w:rsid w:val="00374519"/>
    <w:rsid w:val="0037467A"/>
    <w:rsid w:val="00374D17"/>
    <w:rsid w:val="00375068"/>
    <w:rsid w:val="00375BE6"/>
    <w:rsid w:val="003774B5"/>
    <w:rsid w:val="0038098E"/>
    <w:rsid w:val="00380A6D"/>
    <w:rsid w:val="0038200D"/>
    <w:rsid w:val="00382863"/>
    <w:rsid w:val="0038323B"/>
    <w:rsid w:val="003848E3"/>
    <w:rsid w:val="00384E25"/>
    <w:rsid w:val="00385003"/>
    <w:rsid w:val="003850CE"/>
    <w:rsid w:val="00385C49"/>
    <w:rsid w:val="00391675"/>
    <w:rsid w:val="00392115"/>
    <w:rsid w:val="003923D9"/>
    <w:rsid w:val="003932A6"/>
    <w:rsid w:val="00393347"/>
    <w:rsid w:val="00393791"/>
    <w:rsid w:val="003952E0"/>
    <w:rsid w:val="003954BB"/>
    <w:rsid w:val="00395BD3"/>
    <w:rsid w:val="00396687"/>
    <w:rsid w:val="00396A68"/>
    <w:rsid w:val="00397E1B"/>
    <w:rsid w:val="003A163F"/>
    <w:rsid w:val="003A1AB9"/>
    <w:rsid w:val="003A1BB6"/>
    <w:rsid w:val="003A2566"/>
    <w:rsid w:val="003A2931"/>
    <w:rsid w:val="003A3C0C"/>
    <w:rsid w:val="003A57D7"/>
    <w:rsid w:val="003A58C1"/>
    <w:rsid w:val="003A624D"/>
    <w:rsid w:val="003A685C"/>
    <w:rsid w:val="003A6995"/>
    <w:rsid w:val="003B1F33"/>
    <w:rsid w:val="003B2C2A"/>
    <w:rsid w:val="003B2FFC"/>
    <w:rsid w:val="003B44A8"/>
    <w:rsid w:val="003B5093"/>
    <w:rsid w:val="003B51E5"/>
    <w:rsid w:val="003B573B"/>
    <w:rsid w:val="003B5B2B"/>
    <w:rsid w:val="003B699D"/>
    <w:rsid w:val="003B71A0"/>
    <w:rsid w:val="003C1295"/>
    <w:rsid w:val="003C1A7B"/>
    <w:rsid w:val="003C2014"/>
    <w:rsid w:val="003C2198"/>
    <w:rsid w:val="003C268B"/>
    <w:rsid w:val="003C27F8"/>
    <w:rsid w:val="003C2EB6"/>
    <w:rsid w:val="003C315F"/>
    <w:rsid w:val="003C450D"/>
    <w:rsid w:val="003C5E41"/>
    <w:rsid w:val="003C656E"/>
    <w:rsid w:val="003D06EE"/>
    <w:rsid w:val="003D0B99"/>
    <w:rsid w:val="003D0D86"/>
    <w:rsid w:val="003D1CC1"/>
    <w:rsid w:val="003D23DC"/>
    <w:rsid w:val="003D3070"/>
    <w:rsid w:val="003D35E2"/>
    <w:rsid w:val="003D3A49"/>
    <w:rsid w:val="003D614B"/>
    <w:rsid w:val="003D6911"/>
    <w:rsid w:val="003D6ED2"/>
    <w:rsid w:val="003D6F42"/>
    <w:rsid w:val="003D79AD"/>
    <w:rsid w:val="003D79C2"/>
    <w:rsid w:val="003D7E07"/>
    <w:rsid w:val="003E1486"/>
    <w:rsid w:val="003E252F"/>
    <w:rsid w:val="003E2870"/>
    <w:rsid w:val="003E2FEF"/>
    <w:rsid w:val="003E3564"/>
    <w:rsid w:val="003E414A"/>
    <w:rsid w:val="003E4AF2"/>
    <w:rsid w:val="003E4C88"/>
    <w:rsid w:val="003E5E65"/>
    <w:rsid w:val="003E67BE"/>
    <w:rsid w:val="003E7872"/>
    <w:rsid w:val="003F022F"/>
    <w:rsid w:val="003F1065"/>
    <w:rsid w:val="003F11EB"/>
    <w:rsid w:val="003F1819"/>
    <w:rsid w:val="003F1C9F"/>
    <w:rsid w:val="003F2624"/>
    <w:rsid w:val="003F30C8"/>
    <w:rsid w:val="003F4207"/>
    <w:rsid w:val="003F6176"/>
    <w:rsid w:val="003F6A0A"/>
    <w:rsid w:val="003F7A7C"/>
    <w:rsid w:val="0040093A"/>
    <w:rsid w:val="00400FB0"/>
    <w:rsid w:val="00401D2D"/>
    <w:rsid w:val="00402224"/>
    <w:rsid w:val="00402889"/>
    <w:rsid w:val="00403288"/>
    <w:rsid w:val="004034BC"/>
    <w:rsid w:val="00404BE1"/>
    <w:rsid w:val="00405335"/>
    <w:rsid w:val="00405ACA"/>
    <w:rsid w:val="00405FE0"/>
    <w:rsid w:val="004071CC"/>
    <w:rsid w:val="00407839"/>
    <w:rsid w:val="00407C32"/>
    <w:rsid w:val="00407C54"/>
    <w:rsid w:val="00410594"/>
    <w:rsid w:val="004116E8"/>
    <w:rsid w:val="00413EF1"/>
    <w:rsid w:val="00414872"/>
    <w:rsid w:val="00414D8F"/>
    <w:rsid w:val="00415EDA"/>
    <w:rsid w:val="00415F47"/>
    <w:rsid w:val="00416304"/>
    <w:rsid w:val="00416B60"/>
    <w:rsid w:val="0041758E"/>
    <w:rsid w:val="0041773F"/>
    <w:rsid w:val="00420249"/>
    <w:rsid w:val="004229E2"/>
    <w:rsid w:val="00422AA8"/>
    <w:rsid w:val="00422FDE"/>
    <w:rsid w:val="00425921"/>
    <w:rsid w:val="004263A1"/>
    <w:rsid w:val="00426A2E"/>
    <w:rsid w:val="004270B5"/>
    <w:rsid w:val="004301AC"/>
    <w:rsid w:val="004303AB"/>
    <w:rsid w:val="00430835"/>
    <w:rsid w:val="00430CE9"/>
    <w:rsid w:val="004310E1"/>
    <w:rsid w:val="00431AFA"/>
    <w:rsid w:val="00431BEE"/>
    <w:rsid w:val="00431CC0"/>
    <w:rsid w:val="00433AB7"/>
    <w:rsid w:val="00433B73"/>
    <w:rsid w:val="00433BE6"/>
    <w:rsid w:val="00434186"/>
    <w:rsid w:val="00434317"/>
    <w:rsid w:val="00434646"/>
    <w:rsid w:val="00434E3D"/>
    <w:rsid w:val="004351AE"/>
    <w:rsid w:val="00435287"/>
    <w:rsid w:val="004363A4"/>
    <w:rsid w:val="00437B0B"/>
    <w:rsid w:val="00440660"/>
    <w:rsid w:val="004427EA"/>
    <w:rsid w:val="004439D9"/>
    <w:rsid w:val="00443D01"/>
    <w:rsid w:val="00444B8B"/>
    <w:rsid w:val="0044523E"/>
    <w:rsid w:val="004457D3"/>
    <w:rsid w:val="004465DD"/>
    <w:rsid w:val="004469B8"/>
    <w:rsid w:val="00447716"/>
    <w:rsid w:val="0045121A"/>
    <w:rsid w:val="00451248"/>
    <w:rsid w:val="0045180A"/>
    <w:rsid w:val="004519EF"/>
    <w:rsid w:val="00451A96"/>
    <w:rsid w:val="00452194"/>
    <w:rsid w:val="004522AD"/>
    <w:rsid w:val="004523EF"/>
    <w:rsid w:val="00453C6C"/>
    <w:rsid w:val="00453DC1"/>
    <w:rsid w:val="00454102"/>
    <w:rsid w:val="00454177"/>
    <w:rsid w:val="0045418B"/>
    <w:rsid w:val="004556C8"/>
    <w:rsid w:val="00455749"/>
    <w:rsid w:val="004561CD"/>
    <w:rsid w:val="00456FAE"/>
    <w:rsid w:val="004573C8"/>
    <w:rsid w:val="0046067B"/>
    <w:rsid w:val="004611BA"/>
    <w:rsid w:val="00461552"/>
    <w:rsid w:val="00463875"/>
    <w:rsid w:val="00465265"/>
    <w:rsid w:val="00466038"/>
    <w:rsid w:val="0046623E"/>
    <w:rsid w:val="0046629D"/>
    <w:rsid w:val="00466524"/>
    <w:rsid w:val="00466A8E"/>
    <w:rsid w:val="00466C72"/>
    <w:rsid w:val="00467946"/>
    <w:rsid w:val="00470FB2"/>
    <w:rsid w:val="00472463"/>
    <w:rsid w:val="0047319D"/>
    <w:rsid w:val="00473751"/>
    <w:rsid w:val="00474482"/>
    <w:rsid w:val="004768A5"/>
    <w:rsid w:val="00477382"/>
    <w:rsid w:val="004802E6"/>
    <w:rsid w:val="00480EC6"/>
    <w:rsid w:val="00480F47"/>
    <w:rsid w:val="0048134A"/>
    <w:rsid w:val="00481EDC"/>
    <w:rsid w:val="00482230"/>
    <w:rsid w:val="004825CA"/>
    <w:rsid w:val="00482E9A"/>
    <w:rsid w:val="00483058"/>
    <w:rsid w:val="004851F7"/>
    <w:rsid w:val="00485951"/>
    <w:rsid w:val="004859EB"/>
    <w:rsid w:val="004862F4"/>
    <w:rsid w:val="00486388"/>
    <w:rsid w:val="00487804"/>
    <w:rsid w:val="004901FB"/>
    <w:rsid w:val="00490260"/>
    <w:rsid w:val="00491682"/>
    <w:rsid w:val="00491A83"/>
    <w:rsid w:val="00491BF7"/>
    <w:rsid w:val="00492A77"/>
    <w:rsid w:val="00492B88"/>
    <w:rsid w:val="00492C5A"/>
    <w:rsid w:val="00492CC0"/>
    <w:rsid w:val="00492D86"/>
    <w:rsid w:val="004934DF"/>
    <w:rsid w:val="0049508A"/>
    <w:rsid w:val="004952D3"/>
    <w:rsid w:val="00495661"/>
    <w:rsid w:val="00495BE0"/>
    <w:rsid w:val="00496538"/>
    <w:rsid w:val="004A0260"/>
    <w:rsid w:val="004A098E"/>
    <w:rsid w:val="004A12D5"/>
    <w:rsid w:val="004A2BCC"/>
    <w:rsid w:val="004A2F61"/>
    <w:rsid w:val="004A36F5"/>
    <w:rsid w:val="004A37AF"/>
    <w:rsid w:val="004A3DB3"/>
    <w:rsid w:val="004A3E0C"/>
    <w:rsid w:val="004A4539"/>
    <w:rsid w:val="004A5451"/>
    <w:rsid w:val="004A5D4E"/>
    <w:rsid w:val="004A6F0B"/>
    <w:rsid w:val="004A6FAD"/>
    <w:rsid w:val="004A789F"/>
    <w:rsid w:val="004B0EAF"/>
    <w:rsid w:val="004B1842"/>
    <w:rsid w:val="004B2BF9"/>
    <w:rsid w:val="004B2E2F"/>
    <w:rsid w:val="004B3673"/>
    <w:rsid w:val="004B4604"/>
    <w:rsid w:val="004B4F9C"/>
    <w:rsid w:val="004C04F4"/>
    <w:rsid w:val="004C0E1D"/>
    <w:rsid w:val="004C2565"/>
    <w:rsid w:val="004C2758"/>
    <w:rsid w:val="004C2DAE"/>
    <w:rsid w:val="004C3DCA"/>
    <w:rsid w:val="004C5F19"/>
    <w:rsid w:val="004C6C6A"/>
    <w:rsid w:val="004C7475"/>
    <w:rsid w:val="004C7514"/>
    <w:rsid w:val="004C792E"/>
    <w:rsid w:val="004D1FD5"/>
    <w:rsid w:val="004D2AB2"/>
    <w:rsid w:val="004D3959"/>
    <w:rsid w:val="004D4056"/>
    <w:rsid w:val="004D41DA"/>
    <w:rsid w:val="004D7DEA"/>
    <w:rsid w:val="004E0128"/>
    <w:rsid w:val="004E092F"/>
    <w:rsid w:val="004E0A57"/>
    <w:rsid w:val="004E15AB"/>
    <w:rsid w:val="004E1D31"/>
    <w:rsid w:val="004E239F"/>
    <w:rsid w:val="004E3148"/>
    <w:rsid w:val="004E3899"/>
    <w:rsid w:val="004E3B3F"/>
    <w:rsid w:val="004E3EA2"/>
    <w:rsid w:val="004E44C5"/>
    <w:rsid w:val="004E50B1"/>
    <w:rsid w:val="004E56E2"/>
    <w:rsid w:val="004E6638"/>
    <w:rsid w:val="004F0150"/>
    <w:rsid w:val="004F101B"/>
    <w:rsid w:val="004F1FA2"/>
    <w:rsid w:val="004F2E91"/>
    <w:rsid w:val="004F2FE9"/>
    <w:rsid w:val="004F38F4"/>
    <w:rsid w:val="004F3A23"/>
    <w:rsid w:val="004F417D"/>
    <w:rsid w:val="004F44DD"/>
    <w:rsid w:val="004F48C2"/>
    <w:rsid w:val="004F4FB8"/>
    <w:rsid w:val="004F54D3"/>
    <w:rsid w:val="004F5CF8"/>
    <w:rsid w:val="004F6669"/>
    <w:rsid w:val="004F6D79"/>
    <w:rsid w:val="004F73E4"/>
    <w:rsid w:val="004F7745"/>
    <w:rsid w:val="0050004A"/>
    <w:rsid w:val="005009F9"/>
    <w:rsid w:val="00503273"/>
    <w:rsid w:val="00503FE9"/>
    <w:rsid w:val="0050460D"/>
    <w:rsid w:val="00504C77"/>
    <w:rsid w:val="005052D4"/>
    <w:rsid w:val="005057C0"/>
    <w:rsid w:val="00506386"/>
    <w:rsid w:val="0050638F"/>
    <w:rsid w:val="005068EE"/>
    <w:rsid w:val="00506D5C"/>
    <w:rsid w:val="00507271"/>
    <w:rsid w:val="00507C97"/>
    <w:rsid w:val="00510769"/>
    <w:rsid w:val="005118F4"/>
    <w:rsid w:val="005126F3"/>
    <w:rsid w:val="00513B46"/>
    <w:rsid w:val="00513CC1"/>
    <w:rsid w:val="00513E4D"/>
    <w:rsid w:val="00516184"/>
    <w:rsid w:val="005166A9"/>
    <w:rsid w:val="00516D7D"/>
    <w:rsid w:val="00516E03"/>
    <w:rsid w:val="00517258"/>
    <w:rsid w:val="005173B2"/>
    <w:rsid w:val="00517852"/>
    <w:rsid w:val="0051789E"/>
    <w:rsid w:val="00517ABD"/>
    <w:rsid w:val="0052121A"/>
    <w:rsid w:val="00521272"/>
    <w:rsid w:val="00521A1A"/>
    <w:rsid w:val="005226B3"/>
    <w:rsid w:val="005229EB"/>
    <w:rsid w:val="00522DB9"/>
    <w:rsid w:val="00523D19"/>
    <w:rsid w:val="0052437B"/>
    <w:rsid w:val="00524824"/>
    <w:rsid w:val="00524B34"/>
    <w:rsid w:val="00527355"/>
    <w:rsid w:val="005275A2"/>
    <w:rsid w:val="00527734"/>
    <w:rsid w:val="00527C90"/>
    <w:rsid w:val="00530883"/>
    <w:rsid w:val="0053166D"/>
    <w:rsid w:val="00531AE0"/>
    <w:rsid w:val="00531D7F"/>
    <w:rsid w:val="005325DF"/>
    <w:rsid w:val="005329C9"/>
    <w:rsid w:val="00532A28"/>
    <w:rsid w:val="00532B73"/>
    <w:rsid w:val="00534023"/>
    <w:rsid w:val="005340D4"/>
    <w:rsid w:val="00534EAF"/>
    <w:rsid w:val="0053543F"/>
    <w:rsid w:val="00535A18"/>
    <w:rsid w:val="0053761B"/>
    <w:rsid w:val="00540C89"/>
    <w:rsid w:val="00541307"/>
    <w:rsid w:val="005415CB"/>
    <w:rsid w:val="0054194F"/>
    <w:rsid w:val="00541A04"/>
    <w:rsid w:val="005420B3"/>
    <w:rsid w:val="0054245A"/>
    <w:rsid w:val="00542728"/>
    <w:rsid w:val="00544B0B"/>
    <w:rsid w:val="00544E88"/>
    <w:rsid w:val="00545386"/>
    <w:rsid w:val="00545AF4"/>
    <w:rsid w:val="00545DCF"/>
    <w:rsid w:val="0054670F"/>
    <w:rsid w:val="005474F2"/>
    <w:rsid w:val="00547E4A"/>
    <w:rsid w:val="00547EBE"/>
    <w:rsid w:val="005511C8"/>
    <w:rsid w:val="0055165B"/>
    <w:rsid w:val="00552D7E"/>
    <w:rsid w:val="00553081"/>
    <w:rsid w:val="00554D38"/>
    <w:rsid w:val="005550E7"/>
    <w:rsid w:val="0055535A"/>
    <w:rsid w:val="00556742"/>
    <w:rsid w:val="00556951"/>
    <w:rsid w:val="00557A28"/>
    <w:rsid w:val="00557B1F"/>
    <w:rsid w:val="00557B7B"/>
    <w:rsid w:val="00561423"/>
    <w:rsid w:val="0056253A"/>
    <w:rsid w:val="0056261B"/>
    <w:rsid w:val="00562A7A"/>
    <w:rsid w:val="00562CC8"/>
    <w:rsid w:val="00563C17"/>
    <w:rsid w:val="00563C3B"/>
    <w:rsid w:val="00564AC8"/>
    <w:rsid w:val="00566885"/>
    <w:rsid w:val="005669C2"/>
    <w:rsid w:val="00567D87"/>
    <w:rsid w:val="005700A6"/>
    <w:rsid w:val="0057032C"/>
    <w:rsid w:val="00570608"/>
    <w:rsid w:val="005719A2"/>
    <w:rsid w:val="0057227E"/>
    <w:rsid w:val="00572911"/>
    <w:rsid w:val="00572BF0"/>
    <w:rsid w:val="00572C10"/>
    <w:rsid w:val="00573A70"/>
    <w:rsid w:val="005740B8"/>
    <w:rsid w:val="00574141"/>
    <w:rsid w:val="005749E5"/>
    <w:rsid w:val="005750C0"/>
    <w:rsid w:val="00575F4A"/>
    <w:rsid w:val="00576363"/>
    <w:rsid w:val="00576DCF"/>
    <w:rsid w:val="00577E36"/>
    <w:rsid w:val="00581991"/>
    <w:rsid w:val="00581AF4"/>
    <w:rsid w:val="00582C8D"/>
    <w:rsid w:val="00582E21"/>
    <w:rsid w:val="00584297"/>
    <w:rsid w:val="0058576F"/>
    <w:rsid w:val="00586ED6"/>
    <w:rsid w:val="005870D1"/>
    <w:rsid w:val="00590F64"/>
    <w:rsid w:val="00591895"/>
    <w:rsid w:val="005919A4"/>
    <w:rsid w:val="00593A2A"/>
    <w:rsid w:val="00593B9F"/>
    <w:rsid w:val="00593D2E"/>
    <w:rsid w:val="00594B86"/>
    <w:rsid w:val="00594D7F"/>
    <w:rsid w:val="00595C1D"/>
    <w:rsid w:val="00595C63"/>
    <w:rsid w:val="00595E4B"/>
    <w:rsid w:val="0059780C"/>
    <w:rsid w:val="00597A84"/>
    <w:rsid w:val="005A19EA"/>
    <w:rsid w:val="005A1BFE"/>
    <w:rsid w:val="005A2000"/>
    <w:rsid w:val="005A21DB"/>
    <w:rsid w:val="005A3860"/>
    <w:rsid w:val="005A570C"/>
    <w:rsid w:val="005A5A36"/>
    <w:rsid w:val="005A6487"/>
    <w:rsid w:val="005A66ED"/>
    <w:rsid w:val="005A6926"/>
    <w:rsid w:val="005A7F11"/>
    <w:rsid w:val="005B03B9"/>
    <w:rsid w:val="005B0EFF"/>
    <w:rsid w:val="005B11BE"/>
    <w:rsid w:val="005B120D"/>
    <w:rsid w:val="005B2E9A"/>
    <w:rsid w:val="005B3795"/>
    <w:rsid w:val="005B465F"/>
    <w:rsid w:val="005B496B"/>
    <w:rsid w:val="005B4BB7"/>
    <w:rsid w:val="005B4DF2"/>
    <w:rsid w:val="005B5DB3"/>
    <w:rsid w:val="005B5FB1"/>
    <w:rsid w:val="005B6EE5"/>
    <w:rsid w:val="005B72A9"/>
    <w:rsid w:val="005C0901"/>
    <w:rsid w:val="005C1D27"/>
    <w:rsid w:val="005C23E4"/>
    <w:rsid w:val="005C2A59"/>
    <w:rsid w:val="005C488C"/>
    <w:rsid w:val="005C50CA"/>
    <w:rsid w:val="005C71D4"/>
    <w:rsid w:val="005D001A"/>
    <w:rsid w:val="005D20E0"/>
    <w:rsid w:val="005D4291"/>
    <w:rsid w:val="005D42C7"/>
    <w:rsid w:val="005D5755"/>
    <w:rsid w:val="005D584D"/>
    <w:rsid w:val="005D5B29"/>
    <w:rsid w:val="005D6140"/>
    <w:rsid w:val="005D661B"/>
    <w:rsid w:val="005D6C29"/>
    <w:rsid w:val="005D7E03"/>
    <w:rsid w:val="005E0DEE"/>
    <w:rsid w:val="005E1CD2"/>
    <w:rsid w:val="005E1F71"/>
    <w:rsid w:val="005E22E9"/>
    <w:rsid w:val="005E2D50"/>
    <w:rsid w:val="005E4233"/>
    <w:rsid w:val="005E55AE"/>
    <w:rsid w:val="005E562A"/>
    <w:rsid w:val="005E5C69"/>
    <w:rsid w:val="005E607D"/>
    <w:rsid w:val="005E78BD"/>
    <w:rsid w:val="005E7B8A"/>
    <w:rsid w:val="005F0E5F"/>
    <w:rsid w:val="005F115D"/>
    <w:rsid w:val="005F1E35"/>
    <w:rsid w:val="005F29FD"/>
    <w:rsid w:val="005F32C3"/>
    <w:rsid w:val="005F356E"/>
    <w:rsid w:val="005F4B35"/>
    <w:rsid w:val="005F6A5D"/>
    <w:rsid w:val="006000A7"/>
    <w:rsid w:val="00600347"/>
    <w:rsid w:val="00600BAD"/>
    <w:rsid w:val="00601F0D"/>
    <w:rsid w:val="006037DA"/>
    <w:rsid w:val="00603992"/>
    <w:rsid w:val="00603A39"/>
    <w:rsid w:val="00603A9C"/>
    <w:rsid w:val="0060480F"/>
    <w:rsid w:val="006048C6"/>
    <w:rsid w:val="00604B56"/>
    <w:rsid w:val="006052F5"/>
    <w:rsid w:val="00605538"/>
    <w:rsid w:val="00605987"/>
    <w:rsid w:val="006100C6"/>
    <w:rsid w:val="0061013F"/>
    <w:rsid w:val="00611450"/>
    <w:rsid w:val="00612E43"/>
    <w:rsid w:val="0061400E"/>
    <w:rsid w:val="00614594"/>
    <w:rsid w:val="006153EF"/>
    <w:rsid w:val="00616A33"/>
    <w:rsid w:val="006171AE"/>
    <w:rsid w:val="00617FAF"/>
    <w:rsid w:val="006207BD"/>
    <w:rsid w:val="006222B5"/>
    <w:rsid w:val="00622D1C"/>
    <w:rsid w:val="00623F42"/>
    <w:rsid w:val="00624534"/>
    <w:rsid w:val="00624AB9"/>
    <w:rsid w:val="0062599B"/>
    <w:rsid w:val="00625FCF"/>
    <w:rsid w:val="00626323"/>
    <w:rsid w:val="006276E0"/>
    <w:rsid w:val="00627F77"/>
    <w:rsid w:val="00630537"/>
    <w:rsid w:val="006309B4"/>
    <w:rsid w:val="00630AED"/>
    <w:rsid w:val="00630B14"/>
    <w:rsid w:val="00630B15"/>
    <w:rsid w:val="0063118D"/>
    <w:rsid w:val="00631C73"/>
    <w:rsid w:val="00632300"/>
    <w:rsid w:val="00633441"/>
    <w:rsid w:val="006335FA"/>
    <w:rsid w:val="0063497E"/>
    <w:rsid w:val="00634FC0"/>
    <w:rsid w:val="00635825"/>
    <w:rsid w:val="00635903"/>
    <w:rsid w:val="00635B10"/>
    <w:rsid w:val="0063692E"/>
    <w:rsid w:val="00636F89"/>
    <w:rsid w:val="00640730"/>
    <w:rsid w:val="00640EE9"/>
    <w:rsid w:val="00641298"/>
    <w:rsid w:val="0064138B"/>
    <w:rsid w:val="00641863"/>
    <w:rsid w:val="006423C7"/>
    <w:rsid w:val="0064312F"/>
    <w:rsid w:val="0064362A"/>
    <w:rsid w:val="00644551"/>
    <w:rsid w:val="00644D70"/>
    <w:rsid w:val="00647A62"/>
    <w:rsid w:val="006502CA"/>
    <w:rsid w:val="00650423"/>
    <w:rsid w:val="00650FBB"/>
    <w:rsid w:val="00653F22"/>
    <w:rsid w:val="00654802"/>
    <w:rsid w:val="00654B0D"/>
    <w:rsid w:val="006556B6"/>
    <w:rsid w:val="00660CC7"/>
    <w:rsid w:val="0066163D"/>
    <w:rsid w:val="00662970"/>
    <w:rsid w:val="006640EA"/>
    <w:rsid w:val="006644CC"/>
    <w:rsid w:val="00664890"/>
    <w:rsid w:val="006650D3"/>
    <w:rsid w:val="00665E16"/>
    <w:rsid w:val="00665F83"/>
    <w:rsid w:val="006660D3"/>
    <w:rsid w:val="00666A51"/>
    <w:rsid w:val="00666E83"/>
    <w:rsid w:val="006675AF"/>
    <w:rsid w:val="00667DC7"/>
    <w:rsid w:val="00667F38"/>
    <w:rsid w:val="00670844"/>
    <w:rsid w:val="00670F04"/>
    <w:rsid w:val="00670F2E"/>
    <w:rsid w:val="00670F36"/>
    <w:rsid w:val="00671114"/>
    <w:rsid w:val="0067135B"/>
    <w:rsid w:val="00671569"/>
    <w:rsid w:val="00671BEE"/>
    <w:rsid w:val="006728CF"/>
    <w:rsid w:val="00672CA4"/>
    <w:rsid w:val="006745DE"/>
    <w:rsid w:val="00675BB3"/>
    <w:rsid w:val="00677152"/>
    <w:rsid w:val="00681E4A"/>
    <w:rsid w:val="00681E5E"/>
    <w:rsid w:val="00682212"/>
    <w:rsid w:val="0068277B"/>
    <w:rsid w:val="00683A0E"/>
    <w:rsid w:val="00684202"/>
    <w:rsid w:val="006850F2"/>
    <w:rsid w:val="00685866"/>
    <w:rsid w:val="00685B62"/>
    <w:rsid w:val="00685CE2"/>
    <w:rsid w:val="00686A92"/>
    <w:rsid w:val="00690E10"/>
    <w:rsid w:val="00690E1C"/>
    <w:rsid w:val="00692310"/>
    <w:rsid w:val="0069233E"/>
    <w:rsid w:val="00693C74"/>
    <w:rsid w:val="00693F9B"/>
    <w:rsid w:val="00696089"/>
    <w:rsid w:val="006963BC"/>
    <w:rsid w:val="00696D1F"/>
    <w:rsid w:val="006A0E42"/>
    <w:rsid w:val="006A209E"/>
    <w:rsid w:val="006A4F9E"/>
    <w:rsid w:val="006A625B"/>
    <w:rsid w:val="006A6C5F"/>
    <w:rsid w:val="006A7224"/>
    <w:rsid w:val="006A784E"/>
    <w:rsid w:val="006B0126"/>
    <w:rsid w:val="006B065C"/>
    <w:rsid w:val="006B107D"/>
    <w:rsid w:val="006B1134"/>
    <w:rsid w:val="006B1B62"/>
    <w:rsid w:val="006B303B"/>
    <w:rsid w:val="006B4254"/>
    <w:rsid w:val="006B44BE"/>
    <w:rsid w:val="006B64A7"/>
    <w:rsid w:val="006B67DF"/>
    <w:rsid w:val="006B6FBD"/>
    <w:rsid w:val="006B70A8"/>
    <w:rsid w:val="006B7F66"/>
    <w:rsid w:val="006C0539"/>
    <w:rsid w:val="006C1D4B"/>
    <w:rsid w:val="006C2C4E"/>
    <w:rsid w:val="006C2F76"/>
    <w:rsid w:val="006C3588"/>
    <w:rsid w:val="006C3F28"/>
    <w:rsid w:val="006C4286"/>
    <w:rsid w:val="006C5C37"/>
    <w:rsid w:val="006C5F15"/>
    <w:rsid w:val="006C6325"/>
    <w:rsid w:val="006C63F1"/>
    <w:rsid w:val="006C6777"/>
    <w:rsid w:val="006C722A"/>
    <w:rsid w:val="006C723B"/>
    <w:rsid w:val="006C7C4B"/>
    <w:rsid w:val="006D028E"/>
    <w:rsid w:val="006D02FC"/>
    <w:rsid w:val="006D0AED"/>
    <w:rsid w:val="006D0CC2"/>
    <w:rsid w:val="006D1891"/>
    <w:rsid w:val="006D1E49"/>
    <w:rsid w:val="006D2123"/>
    <w:rsid w:val="006D2478"/>
    <w:rsid w:val="006D63E2"/>
    <w:rsid w:val="006D78C8"/>
    <w:rsid w:val="006D7F35"/>
    <w:rsid w:val="006E0F73"/>
    <w:rsid w:val="006E25FE"/>
    <w:rsid w:val="006E2EF8"/>
    <w:rsid w:val="006E3219"/>
    <w:rsid w:val="006E43EF"/>
    <w:rsid w:val="006E4531"/>
    <w:rsid w:val="006E5E0E"/>
    <w:rsid w:val="006E6418"/>
    <w:rsid w:val="006E6FE6"/>
    <w:rsid w:val="006E6FFC"/>
    <w:rsid w:val="006E725C"/>
    <w:rsid w:val="006E7A64"/>
    <w:rsid w:val="006F15EF"/>
    <w:rsid w:val="006F2CB0"/>
    <w:rsid w:val="006F4192"/>
    <w:rsid w:val="006F4308"/>
    <w:rsid w:val="006F4329"/>
    <w:rsid w:val="006F5D39"/>
    <w:rsid w:val="006F697B"/>
    <w:rsid w:val="006F69DF"/>
    <w:rsid w:val="006F7CA8"/>
    <w:rsid w:val="007008C9"/>
    <w:rsid w:val="00700D59"/>
    <w:rsid w:val="00701C4C"/>
    <w:rsid w:val="00702A23"/>
    <w:rsid w:val="00703177"/>
    <w:rsid w:val="0070530D"/>
    <w:rsid w:val="00705E35"/>
    <w:rsid w:val="00706A6B"/>
    <w:rsid w:val="00707A11"/>
    <w:rsid w:val="00710C6C"/>
    <w:rsid w:val="00712243"/>
    <w:rsid w:val="007137D6"/>
    <w:rsid w:val="007145CC"/>
    <w:rsid w:val="00714CA3"/>
    <w:rsid w:val="00715B51"/>
    <w:rsid w:val="00715EFA"/>
    <w:rsid w:val="00716710"/>
    <w:rsid w:val="00716D18"/>
    <w:rsid w:val="0071737E"/>
    <w:rsid w:val="00717548"/>
    <w:rsid w:val="007203C7"/>
    <w:rsid w:val="00721101"/>
    <w:rsid w:val="0072174D"/>
    <w:rsid w:val="00722559"/>
    <w:rsid w:val="00723115"/>
    <w:rsid w:val="00726493"/>
    <w:rsid w:val="007266BA"/>
    <w:rsid w:val="00726842"/>
    <w:rsid w:val="00726950"/>
    <w:rsid w:val="007270E3"/>
    <w:rsid w:val="0072729E"/>
    <w:rsid w:val="0072730C"/>
    <w:rsid w:val="007309DE"/>
    <w:rsid w:val="007310EF"/>
    <w:rsid w:val="00731352"/>
    <w:rsid w:val="00731516"/>
    <w:rsid w:val="00731BF7"/>
    <w:rsid w:val="00731DB9"/>
    <w:rsid w:val="00732403"/>
    <w:rsid w:val="00732959"/>
    <w:rsid w:val="007332AB"/>
    <w:rsid w:val="007356AC"/>
    <w:rsid w:val="00735CE4"/>
    <w:rsid w:val="00735F72"/>
    <w:rsid w:val="0073655C"/>
    <w:rsid w:val="007365B6"/>
    <w:rsid w:val="007368F0"/>
    <w:rsid w:val="00736B1A"/>
    <w:rsid w:val="00737105"/>
    <w:rsid w:val="007376A9"/>
    <w:rsid w:val="007376C4"/>
    <w:rsid w:val="007379AC"/>
    <w:rsid w:val="007405E8"/>
    <w:rsid w:val="00743069"/>
    <w:rsid w:val="0074363F"/>
    <w:rsid w:val="00743CCF"/>
    <w:rsid w:val="0074522B"/>
    <w:rsid w:val="0074565C"/>
    <w:rsid w:val="00745D9B"/>
    <w:rsid w:val="00745E2D"/>
    <w:rsid w:val="00746036"/>
    <w:rsid w:val="00746713"/>
    <w:rsid w:val="00746E44"/>
    <w:rsid w:val="00747702"/>
    <w:rsid w:val="00747A6B"/>
    <w:rsid w:val="00750985"/>
    <w:rsid w:val="00751077"/>
    <w:rsid w:val="007512B3"/>
    <w:rsid w:val="00751366"/>
    <w:rsid w:val="00752BC8"/>
    <w:rsid w:val="007537CE"/>
    <w:rsid w:val="007544C8"/>
    <w:rsid w:val="00755276"/>
    <w:rsid w:val="00755886"/>
    <w:rsid w:val="00755D38"/>
    <w:rsid w:val="007561AD"/>
    <w:rsid w:val="007562E2"/>
    <w:rsid w:val="00757113"/>
    <w:rsid w:val="00757762"/>
    <w:rsid w:val="00757801"/>
    <w:rsid w:val="00761017"/>
    <w:rsid w:val="0076104F"/>
    <w:rsid w:val="00761DD4"/>
    <w:rsid w:val="00761F86"/>
    <w:rsid w:val="0076251E"/>
    <w:rsid w:val="00764272"/>
    <w:rsid w:val="00765B4B"/>
    <w:rsid w:val="00765E33"/>
    <w:rsid w:val="0076616D"/>
    <w:rsid w:val="00766DEA"/>
    <w:rsid w:val="00767F36"/>
    <w:rsid w:val="007702DD"/>
    <w:rsid w:val="007703E8"/>
    <w:rsid w:val="0077190F"/>
    <w:rsid w:val="00771BBC"/>
    <w:rsid w:val="00772DBF"/>
    <w:rsid w:val="007744C4"/>
    <w:rsid w:val="0077471A"/>
    <w:rsid w:val="007750EA"/>
    <w:rsid w:val="007768CF"/>
    <w:rsid w:val="00777C77"/>
    <w:rsid w:val="00780C60"/>
    <w:rsid w:val="00780CFF"/>
    <w:rsid w:val="00780D5C"/>
    <w:rsid w:val="00782D89"/>
    <w:rsid w:val="00782E37"/>
    <w:rsid w:val="007830D8"/>
    <w:rsid w:val="007837D7"/>
    <w:rsid w:val="00783D37"/>
    <w:rsid w:val="00784ADC"/>
    <w:rsid w:val="00785AD3"/>
    <w:rsid w:val="00786072"/>
    <w:rsid w:val="00786988"/>
    <w:rsid w:val="007870F5"/>
    <w:rsid w:val="00787351"/>
    <w:rsid w:val="007874C4"/>
    <w:rsid w:val="00791B36"/>
    <w:rsid w:val="007923D6"/>
    <w:rsid w:val="00792583"/>
    <w:rsid w:val="0079320C"/>
    <w:rsid w:val="00794155"/>
    <w:rsid w:val="007954CA"/>
    <w:rsid w:val="00795751"/>
    <w:rsid w:val="00797451"/>
    <w:rsid w:val="00797916"/>
    <w:rsid w:val="00797B3C"/>
    <w:rsid w:val="007A01CB"/>
    <w:rsid w:val="007A0B32"/>
    <w:rsid w:val="007A17C2"/>
    <w:rsid w:val="007A2BD3"/>
    <w:rsid w:val="007A302A"/>
    <w:rsid w:val="007A3C40"/>
    <w:rsid w:val="007A4527"/>
    <w:rsid w:val="007A478F"/>
    <w:rsid w:val="007A5F2B"/>
    <w:rsid w:val="007A6782"/>
    <w:rsid w:val="007A70CB"/>
    <w:rsid w:val="007A7B4E"/>
    <w:rsid w:val="007A7F21"/>
    <w:rsid w:val="007B2F78"/>
    <w:rsid w:val="007B50C8"/>
    <w:rsid w:val="007B5507"/>
    <w:rsid w:val="007B5854"/>
    <w:rsid w:val="007B6C82"/>
    <w:rsid w:val="007B6FEB"/>
    <w:rsid w:val="007B7012"/>
    <w:rsid w:val="007B77EE"/>
    <w:rsid w:val="007C00AD"/>
    <w:rsid w:val="007C010C"/>
    <w:rsid w:val="007C03A1"/>
    <w:rsid w:val="007C26A1"/>
    <w:rsid w:val="007C337F"/>
    <w:rsid w:val="007C3E88"/>
    <w:rsid w:val="007C430B"/>
    <w:rsid w:val="007C43D6"/>
    <w:rsid w:val="007C4751"/>
    <w:rsid w:val="007C5019"/>
    <w:rsid w:val="007C50BA"/>
    <w:rsid w:val="007C5F21"/>
    <w:rsid w:val="007C6BD3"/>
    <w:rsid w:val="007C6C56"/>
    <w:rsid w:val="007C7753"/>
    <w:rsid w:val="007C7E2F"/>
    <w:rsid w:val="007D066D"/>
    <w:rsid w:val="007D09A2"/>
    <w:rsid w:val="007D1171"/>
    <w:rsid w:val="007D1DEF"/>
    <w:rsid w:val="007D2A97"/>
    <w:rsid w:val="007D3EE9"/>
    <w:rsid w:val="007D4740"/>
    <w:rsid w:val="007D5476"/>
    <w:rsid w:val="007D59B9"/>
    <w:rsid w:val="007D698F"/>
    <w:rsid w:val="007D7DD8"/>
    <w:rsid w:val="007E0A1C"/>
    <w:rsid w:val="007E0A85"/>
    <w:rsid w:val="007E181B"/>
    <w:rsid w:val="007E37AD"/>
    <w:rsid w:val="007E3BEA"/>
    <w:rsid w:val="007E4D3E"/>
    <w:rsid w:val="007E64EC"/>
    <w:rsid w:val="007F0442"/>
    <w:rsid w:val="007F1206"/>
    <w:rsid w:val="007F149E"/>
    <w:rsid w:val="007F230A"/>
    <w:rsid w:val="007F2FF9"/>
    <w:rsid w:val="007F424A"/>
    <w:rsid w:val="007F440B"/>
    <w:rsid w:val="007F4DED"/>
    <w:rsid w:val="007F523E"/>
    <w:rsid w:val="007F52E2"/>
    <w:rsid w:val="007F65B7"/>
    <w:rsid w:val="007F6606"/>
    <w:rsid w:val="007F6C71"/>
    <w:rsid w:val="007F7EE2"/>
    <w:rsid w:val="00800419"/>
    <w:rsid w:val="008008A8"/>
    <w:rsid w:val="00801084"/>
    <w:rsid w:val="008010C9"/>
    <w:rsid w:val="008011F2"/>
    <w:rsid w:val="00801643"/>
    <w:rsid w:val="0080180A"/>
    <w:rsid w:val="00801E8A"/>
    <w:rsid w:val="00802158"/>
    <w:rsid w:val="00802249"/>
    <w:rsid w:val="008024D5"/>
    <w:rsid w:val="0080269F"/>
    <w:rsid w:val="00802B02"/>
    <w:rsid w:val="00802E06"/>
    <w:rsid w:val="00803F73"/>
    <w:rsid w:val="00804C45"/>
    <w:rsid w:val="00805277"/>
    <w:rsid w:val="008054CF"/>
    <w:rsid w:val="00805C7D"/>
    <w:rsid w:val="008066B0"/>
    <w:rsid w:val="0080676B"/>
    <w:rsid w:val="008077E9"/>
    <w:rsid w:val="008079FB"/>
    <w:rsid w:val="00807EDA"/>
    <w:rsid w:val="00810F92"/>
    <w:rsid w:val="008114AB"/>
    <w:rsid w:val="008124DE"/>
    <w:rsid w:val="00812516"/>
    <w:rsid w:val="00812CCA"/>
    <w:rsid w:val="008132C7"/>
    <w:rsid w:val="00813C9C"/>
    <w:rsid w:val="00813F4F"/>
    <w:rsid w:val="008145DE"/>
    <w:rsid w:val="00814926"/>
    <w:rsid w:val="00815960"/>
    <w:rsid w:val="00816FD8"/>
    <w:rsid w:val="0081722F"/>
    <w:rsid w:val="00820F7D"/>
    <w:rsid w:val="00821BD0"/>
    <w:rsid w:val="00822B93"/>
    <w:rsid w:val="00823AA9"/>
    <w:rsid w:val="00823C67"/>
    <w:rsid w:val="0082492D"/>
    <w:rsid w:val="00824DF3"/>
    <w:rsid w:val="008256BD"/>
    <w:rsid w:val="00825DF2"/>
    <w:rsid w:val="00826C2C"/>
    <w:rsid w:val="00826C40"/>
    <w:rsid w:val="00827A5D"/>
    <w:rsid w:val="0083042C"/>
    <w:rsid w:val="00831026"/>
    <w:rsid w:val="00831247"/>
    <w:rsid w:val="00831759"/>
    <w:rsid w:val="00834875"/>
    <w:rsid w:val="00834EDA"/>
    <w:rsid w:val="008351A5"/>
    <w:rsid w:val="00835434"/>
    <w:rsid w:val="00836422"/>
    <w:rsid w:val="0083675F"/>
    <w:rsid w:val="00837519"/>
    <w:rsid w:val="008376ED"/>
    <w:rsid w:val="008409A8"/>
    <w:rsid w:val="00840E59"/>
    <w:rsid w:val="0084183D"/>
    <w:rsid w:val="00841966"/>
    <w:rsid w:val="0084260C"/>
    <w:rsid w:val="008429EE"/>
    <w:rsid w:val="00843EB2"/>
    <w:rsid w:val="00844548"/>
    <w:rsid w:val="00844ACF"/>
    <w:rsid w:val="00846303"/>
    <w:rsid w:val="00846ED4"/>
    <w:rsid w:val="00847E44"/>
    <w:rsid w:val="00850372"/>
    <w:rsid w:val="008503F0"/>
    <w:rsid w:val="008518C2"/>
    <w:rsid w:val="00851DCA"/>
    <w:rsid w:val="00853098"/>
    <w:rsid w:val="00853106"/>
    <w:rsid w:val="008537B0"/>
    <w:rsid w:val="00854175"/>
    <w:rsid w:val="00854314"/>
    <w:rsid w:val="00854C5F"/>
    <w:rsid w:val="008553E4"/>
    <w:rsid w:val="008563F3"/>
    <w:rsid w:val="00857CE1"/>
    <w:rsid w:val="00857CEA"/>
    <w:rsid w:val="008605DC"/>
    <w:rsid w:val="0086091F"/>
    <w:rsid w:val="00860A1C"/>
    <w:rsid w:val="00860E00"/>
    <w:rsid w:val="008620A0"/>
    <w:rsid w:val="00862BAA"/>
    <w:rsid w:val="00863418"/>
    <w:rsid w:val="0086363F"/>
    <w:rsid w:val="00864C01"/>
    <w:rsid w:val="0086587C"/>
    <w:rsid w:val="00870988"/>
    <w:rsid w:val="00872A1E"/>
    <w:rsid w:val="00872BDF"/>
    <w:rsid w:val="00873EF5"/>
    <w:rsid w:val="0087426D"/>
    <w:rsid w:val="00874727"/>
    <w:rsid w:val="00876ABD"/>
    <w:rsid w:val="0087706F"/>
    <w:rsid w:val="008772F1"/>
    <w:rsid w:val="0088057A"/>
    <w:rsid w:val="00881FE5"/>
    <w:rsid w:val="00882B83"/>
    <w:rsid w:val="00884576"/>
    <w:rsid w:val="008856BA"/>
    <w:rsid w:val="0088659F"/>
    <w:rsid w:val="00886742"/>
    <w:rsid w:val="00886A19"/>
    <w:rsid w:val="008874E1"/>
    <w:rsid w:val="00887CCB"/>
    <w:rsid w:val="00890028"/>
    <w:rsid w:val="00890FC7"/>
    <w:rsid w:val="008913C4"/>
    <w:rsid w:val="00891F90"/>
    <w:rsid w:val="0089200A"/>
    <w:rsid w:val="00892509"/>
    <w:rsid w:val="00892675"/>
    <w:rsid w:val="0089335B"/>
    <w:rsid w:val="008936D5"/>
    <w:rsid w:val="00894443"/>
    <w:rsid w:val="00894DC9"/>
    <w:rsid w:val="008951EE"/>
    <w:rsid w:val="00895365"/>
    <w:rsid w:val="00895BF3"/>
    <w:rsid w:val="00895D7D"/>
    <w:rsid w:val="00895DF1"/>
    <w:rsid w:val="00896406"/>
    <w:rsid w:val="008971F1"/>
    <w:rsid w:val="008972DC"/>
    <w:rsid w:val="008A0408"/>
    <w:rsid w:val="008A0A52"/>
    <w:rsid w:val="008A159A"/>
    <w:rsid w:val="008A1900"/>
    <w:rsid w:val="008A2A6E"/>
    <w:rsid w:val="008A2F56"/>
    <w:rsid w:val="008A33A9"/>
    <w:rsid w:val="008A40BA"/>
    <w:rsid w:val="008A432F"/>
    <w:rsid w:val="008A49E3"/>
    <w:rsid w:val="008A6663"/>
    <w:rsid w:val="008A7224"/>
    <w:rsid w:val="008A7432"/>
    <w:rsid w:val="008B03C2"/>
    <w:rsid w:val="008B06E4"/>
    <w:rsid w:val="008B177F"/>
    <w:rsid w:val="008B1F69"/>
    <w:rsid w:val="008B1FA6"/>
    <w:rsid w:val="008B30C7"/>
    <w:rsid w:val="008B34E6"/>
    <w:rsid w:val="008B3E1A"/>
    <w:rsid w:val="008B425D"/>
    <w:rsid w:val="008B44E9"/>
    <w:rsid w:val="008B4A4B"/>
    <w:rsid w:val="008B4CC4"/>
    <w:rsid w:val="008B6EED"/>
    <w:rsid w:val="008C1153"/>
    <w:rsid w:val="008C1C95"/>
    <w:rsid w:val="008C233C"/>
    <w:rsid w:val="008C31CB"/>
    <w:rsid w:val="008C3396"/>
    <w:rsid w:val="008C38C6"/>
    <w:rsid w:val="008C3BE8"/>
    <w:rsid w:val="008C492B"/>
    <w:rsid w:val="008C4CA6"/>
    <w:rsid w:val="008C4E39"/>
    <w:rsid w:val="008C53B6"/>
    <w:rsid w:val="008C61D5"/>
    <w:rsid w:val="008C70C2"/>
    <w:rsid w:val="008C77A6"/>
    <w:rsid w:val="008C7B99"/>
    <w:rsid w:val="008C7F43"/>
    <w:rsid w:val="008D02AC"/>
    <w:rsid w:val="008D05D3"/>
    <w:rsid w:val="008D1003"/>
    <w:rsid w:val="008D1868"/>
    <w:rsid w:val="008D28DD"/>
    <w:rsid w:val="008D2FFB"/>
    <w:rsid w:val="008D3320"/>
    <w:rsid w:val="008D3A74"/>
    <w:rsid w:val="008D4653"/>
    <w:rsid w:val="008D5770"/>
    <w:rsid w:val="008D6538"/>
    <w:rsid w:val="008D6EFD"/>
    <w:rsid w:val="008D746C"/>
    <w:rsid w:val="008D7598"/>
    <w:rsid w:val="008E037F"/>
    <w:rsid w:val="008E0669"/>
    <w:rsid w:val="008E0B61"/>
    <w:rsid w:val="008E1112"/>
    <w:rsid w:val="008E2566"/>
    <w:rsid w:val="008E3042"/>
    <w:rsid w:val="008E44B5"/>
    <w:rsid w:val="008E6AC6"/>
    <w:rsid w:val="008E6F9F"/>
    <w:rsid w:val="008F03AC"/>
    <w:rsid w:val="008F0615"/>
    <w:rsid w:val="008F0DB2"/>
    <w:rsid w:val="008F1AEF"/>
    <w:rsid w:val="008F1FC5"/>
    <w:rsid w:val="008F2B3B"/>
    <w:rsid w:val="008F4124"/>
    <w:rsid w:val="008F47CC"/>
    <w:rsid w:val="008F4FFB"/>
    <w:rsid w:val="008F5B01"/>
    <w:rsid w:val="008F7754"/>
    <w:rsid w:val="008F78CE"/>
    <w:rsid w:val="008F7D17"/>
    <w:rsid w:val="008F7DCB"/>
    <w:rsid w:val="008F7EDC"/>
    <w:rsid w:val="00900264"/>
    <w:rsid w:val="00900301"/>
    <w:rsid w:val="009003D8"/>
    <w:rsid w:val="0090050A"/>
    <w:rsid w:val="00900A39"/>
    <w:rsid w:val="00901041"/>
    <w:rsid w:val="00902BE8"/>
    <w:rsid w:val="009030CE"/>
    <w:rsid w:val="00903221"/>
    <w:rsid w:val="00903F19"/>
    <w:rsid w:val="0090416D"/>
    <w:rsid w:val="00904F1D"/>
    <w:rsid w:val="009051E2"/>
    <w:rsid w:val="00906153"/>
    <w:rsid w:val="00906627"/>
    <w:rsid w:val="00906C66"/>
    <w:rsid w:val="0090708A"/>
    <w:rsid w:val="0090777E"/>
    <w:rsid w:val="009078FF"/>
    <w:rsid w:val="00910784"/>
    <w:rsid w:val="00912B6E"/>
    <w:rsid w:val="00913128"/>
    <w:rsid w:val="009135BD"/>
    <w:rsid w:val="009136AF"/>
    <w:rsid w:val="009152B1"/>
    <w:rsid w:val="009157C1"/>
    <w:rsid w:val="00915911"/>
    <w:rsid w:val="00915A4A"/>
    <w:rsid w:val="00916248"/>
    <w:rsid w:val="009167B6"/>
    <w:rsid w:val="009169B3"/>
    <w:rsid w:val="00916E13"/>
    <w:rsid w:val="00917721"/>
    <w:rsid w:val="00917D92"/>
    <w:rsid w:val="00921888"/>
    <w:rsid w:val="00921D3D"/>
    <w:rsid w:val="0092408E"/>
    <w:rsid w:val="00924655"/>
    <w:rsid w:val="0092543B"/>
    <w:rsid w:val="00927349"/>
    <w:rsid w:val="009300F1"/>
    <w:rsid w:val="009303F9"/>
    <w:rsid w:val="0093200D"/>
    <w:rsid w:val="00932CC2"/>
    <w:rsid w:val="00934163"/>
    <w:rsid w:val="00936D91"/>
    <w:rsid w:val="00937036"/>
    <w:rsid w:val="009372E8"/>
    <w:rsid w:val="00937C43"/>
    <w:rsid w:val="00937EC7"/>
    <w:rsid w:val="0094029A"/>
    <w:rsid w:val="00940391"/>
    <w:rsid w:val="00940BAF"/>
    <w:rsid w:val="00940EAF"/>
    <w:rsid w:val="0094184B"/>
    <w:rsid w:val="00941964"/>
    <w:rsid w:val="00942108"/>
    <w:rsid w:val="009426FD"/>
    <w:rsid w:val="009429B8"/>
    <w:rsid w:val="009429C7"/>
    <w:rsid w:val="00945023"/>
    <w:rsid w:val="00946BCD"/>
    <w:rsid w:val="00946EEC"/>
    <w:rsid w:val="009506ED"/>
    <w:rsid w:val="00951198"/>
    <w:rsid w:val="00951A3D"/>
    <w:rsid w:val="00951C28"/>
    <w:rsid w:val="00952A4D"/>
    <w:rsid w:val="00953E09"/>
    <w:rsid w:val="00955A65"/>
    <w:rsid w:val="009566CB"/>
    <w:rsid w:val="00956D35"/>
    <w:rsid w:val="00957F15"/>
    <w:rsid w:val="00961B36"/>
    <w:rsid w:val="00962F7E"/>
    <w:rsid w:val="009631E6"/>
    <w:rsid w:val="0096362B"/>
    <w:rsid w:val="00963695"/>
    <w:rsid w:val="00963743"/>
    <w:rsid w:val="00964158"/>
    <w:rsid w:val="0096439B"/>
    <w:rsid w:val="00965340"/>
    <w:rsid w:val="00965D0A"/>
    <w:rsid w:val="00965D2F"/>
    <w:rsid w:val="009668CE"/>
    <w:rsid w:val="009677D0"/>
    <w:rsid w:val="00970AC5"/>
    <w:rsid w:val="00971286"/>
    <w:rsid w:val="00971E89"/>
    <w:rsid w:val="00972DFF"/>
    <w:rsid w:val="00972E4D"/>
    <w:rsid w:val="0097404A"/>
    <w:rsid w:val="00974673"/>
    <w:rsid w:val="00974FFD"/>
    <w:rsid w:val="00975B3A"/>
    <w:rsid w:val="00975C50"/>
    <w:rsid w:val="0097650A"/>
    <w:rsid w:val="00976DAB"/>
    <w:rsid w:val="00977A10"/>
    <w:rsid w:val="00977A29"/>
    <w:rsid w:val="009805AA"/>
    <w:rsid w:val="0098096F"/>
    <w:rsid w:val="00980D7E"/>
    <w:rsid w:val="009821AD"/>
    <w:rsid w:val="00982DBC"/>
    <w:rsid w:val="009836C8"/>
    <w:rsid w:val="00985062"/>
    <w:rsid w:val="0098526A"/>
    <w:rsid w:val="0098536B"/>
    <w:rsid w:val="009856A1"/>
    <w:rsid w:val="0098614D"/>
    <w:rsid w:val="0098669F"/>
    <w:rsid w:val="009874BF"/>
    <w:rsid w:val="00990837"/>
    <w:rsid w:val="009912A0"/>
    <w:rsid w:val="00993423"/>
    <w:rsid w:val="0099353A"/>
    <w:rsid w:val="00993D3B"/>
    <w:rsid w:val="00994942"/>
    <w:rsid w:val="009953AD"/>
    <w:rsid w:val="00996492"/>
    <w:rsid w:val="009966E6"/>
    <w:rsid w:val="00996B62"/>
    <w:rsid w:val="00996B76"/>
    <w:rsid w:val="00997338"/>
    <w:rsid w:val="00997896"/>
    <w:rsid w:val="009979C7"/>
    <w:rsid w:val="009A0299"/>
    <w:rsid w:val="009A0B89"/>
    <w:rsid w:val="009A12DD"/>
    <w:rsid w:val="009A14F6"/>
    <w:rsid w:val="009A1D31"/>
    <w:rsid w:val="009A317B"/>
    <w:rsid w:val="009A31A1"/>
    <w:rsid w:val="009A3909"/>
    <w:rsid w:val="009A44E4"/>
    <w:rsid w:val="009A613E"/>
    <w:rsid w:val="009A627D"/>
    <w:rsid w:val="009A6FDB"/>
    <w:rsid w:val="009A7444"/>
    <w:rsid w:val="009A7704"/>
    <w:rsid w:val="009A782C"/>
    <w:rsid w:val="009A7D85"/>
    <w:rsid w:val="009B0CDF"/>
    <w:rsid w:val="009B1950"/>
    <w:rsid w:val="009B380F"/>
    <w:rsid w:val="009B3E28"/>
    <w:rsid w:val="009B43D2"/>
    <w:rsid w:val="009B659D"/>
    <w:rsid w:val="009B76E9"/>
    <w:rsid w:val="009B78AF"/>
    <w:rsid w:val="009C08E5"/>
    <w:rsid w:val="009C0970"/>
    <w:rsid w:val="009C0BB0"/>
    <w:rsid w:val="009C2D96"/>
    <w:rsid w:val="009C3270"/>
    <w:rsid w:val="009C39E1"/>
    <w:rsid w:val="009C51C7"/>
    <w:rsid w:val="009C5777"/>
    <w:rsid w:val="009C58DD"/>
    <w:rsid w:val="009C5FED"/>
    <w:rsid w:val="009C68C0"/>
    <w:rsid w:val="009C7716"/>
    <w:rsid w:val="009C7976"/>
    <w:rsid w:val="009D0F0C"/>
    <w:rsid w:val="009D1C75"/>
    <w:rsid w:val="009D28C9"/>
    <w:rsid w:val="009D2F60"/>
    <w:rsid w:val="009D3222"/>
    <w:rsid w:val="009D3478"/>
    <w:rsid w:val="009D4A8C"/>
    <w:rsid w:val="009D57AB"/>
    <w:rsid w:val="009D5A30"/>
    <w:rsid w:val="009D6663"/>
    <w:rsid w:val="009D7124"/>
    <w:rsid w:val="009D790A"/>
    <w:rsid w:val="009E18A9"/>
    <w:rsid w:val="009E1ED7"/>
    <w:rsid w:val="009E2345"/>
    <w:rsid w:val="009E2A4F"/>
    <w:rsid w:val="009E387F"/>
    <w:rsid w:val="009E44D3"/>
    <w:rsid w:val="009E4966"/>
    <w:rsid w:val="009E64A0"/>
    <w:rsid w:val="009E74CE"/>
    <w:rsid w:val="009F0CBE"/>
    <w:rsid w:val="009F1C84"/>
    <w:rsid w:val="009F25B9"/>
    <w:rsid w:val="009F25FA"/>
    <w:rsid w:val="009F2FB2"/>
    <w:rsid w:val="009F52B8"/>
    <w:rsid w:val="009F55DA"/>
    <w:rsid w:val="009F56C9"/>
    <w:rsid w:val="00A000AA"/>
    <w:rsid w:val="00A00EAC"/>
    <w:rsid w:val="00A01EFE"/>
    <w:rsid w:val="00A020E9"/>
    <w:rsid w:val="00A02910"/>
    <w:rsid w:val="00A02B3F"/>
    <w:rsid w:val="00A03296"/>
    <w:rsid w:val="00A035FC"/>
    <w:rsid w:val="00A0380E"/>
    <w:rsid w:val="00A0392A"/>
    <w:rsid w:val="00A04551"/>
    <w:rsid w:val="00A04AB3"/>
    <w:rsid w:val="00A04D1C"/>
    <w:rsid w:val="00A04FA3"/>
    <w:rsid w:val="00A05120"/>
    <w:rsid w:val="00A06674"/>
    <w:rsid w:val="00A068F3"/>
    <w:rsid w:val="00A06B1A"/>
    <w:rsid w:val="00A0780E"/>
    <w:rsid w:val="00A07E17"/>
    <w:rsid w:val="00A1004A"/>
    <w:rsid w:val="00A12C39"/>
    <w:rsid w:val="00A12F64"/>
    <w:rsid w:val="00A13455"/>
    <w:rsid w:val="00A1387A"/>
    <w:rsid w:val="00A14639"/>
    <w:rsid w:val="00A14822"/>
    <w:rsid w:val="00A17592"/>
    <w:rsid w:val="00A17BFD"/>
    <w:rsid w:val="00A17DEC"/>
    <w:rsid w:val="00A205B3"/>
    <w:rsid w:val="00A21D65"/>
    <w:rsid w:val="00A2217C"/>
    <w:rsid w:val="00A227FB"/>
    <w:rsid w:val="00A2335D"/>
    <w:rsid w:val="00A2404C"/>
    <w:rsid w:val="00A24359"/>
    <w:rsid w:val="00A25400"/>
    <w:rsid w:val="00A25A11"/>
    <w:rsid w:val="00A25CDE"/>
    <w:rsid w:val="00A2613C"/>
    <w:rsid w:val="00A26162"/>
    <w:rsid w:val="00A26B27"/>
    <w:rsid w:val="00A27237"/>
    <w:rsid w:val="00A27A14"/>
    <w:rsid w:val="00A302DE"/>
    <w:rsid w:val="00A30F71"/>
    <w:rsid w:val="00A311DD"/>
    <w:rsid w:val="00A31345"/>
    <w:rsid w:val="00A31560"/>
    <w:rsid w:val="00A31E84"/>
    <w:rsid w:val="00A321AC"/>
    <w:rsid w:val="00A32FAC"/>
    <w:rsid w:val="00A336E1"/>
    <w:rsid w:val="00A33722"/>
    <w:rsid w:val="00A33959"/>
    <w:rsid w:val="00A33A96"/>
    <w:rsid w:val="00A33D1A"/>
    <w:rsid w:val="00A344A8"/>
    <w:rsid w:val="00A34DA3"/>
    <w:rsid w:val="00A35578"/>
    <w:rsid w:val="00A358D1"/>
    <w:rsid w:val="00A36320"/>
    <w:rsid w:val="00A37231"/>
    <w:rsid w:val="00A373B5"/>
    <w:rsid w:val="00A37A75"/>
    <w:rsid w:val="00A4069C"/>
    <w:rsid w:val="00A40837"/>
    <w:rsid w:val="00A41583"/>
    <w:rsid w:val="00A41999"/>
    <w:rsid w:val="00A41C1A"/>
    <w:rsid w:val="00A434C5"/>
    <w:rsid w:val="00A43ACF"/>
    <w:rsid w:val="00A4413C"/>
    <w:rsid w:val="00A44415"/>
    <w:rsid w:val="00A446D1"/>
    <w:rsid w:val="00A454C8"/>
    <w:rsid w:val="00A464A2"/>
    <w:rsid w:val="00A47797"/>
    <w:rsid w:val="00A5013A"/>
    <w:rsid w:val="00A505EF"/>
    <w:rsid w:val="00A50638"/>
    <w:rsid w:val="00A50AEB"/>
    <w:rsid w:val="00A50FAA"/>
    <w:rsid w:val="00A520BE"/>
    <w:rsid w:val="00A539D7"/>
    <w:rsid w:val="00A53DD2"/>
    <w:rsid w:val="00A5445B"/>
    <w:rsid w:val="00A559A4"/>
    <w:rsid w:val="00A55A7C"/>
    <w:rsid w:val="00A574C8"/>
    <w:rsid w:val="00A5799B"/>
    <w:rsid w:val="00A57F91"/>
    <w:rsid w:val="00A60640"/>
    <w:rsid w:val="00A609DA"/>
    <w:rsid w:val="00A617D8"/>
    <w:rsid w:val="00A61B17"/>
    <w:rsid w:val="00A621B2"/>
    <w:rsid w:val="00A62970"/>
    <w:rsid w:val="00A630FD"/>
    <w:rsid w:val="00A64762"/>
    <w:rsid w:val="00A647D8"/>
    <w:rsid w:val="00A64DB8"/>
    <w:rsid w:val="00A65CF6"/>
    <w:rsid w:val="00A65EF5"/>
    <w:rsid w:val="00A66FF3"/>
    <w:rsid w:val="00A6720C"/>
    <w:rsid w:val="00A67860"/>
    <w:rsid w:val="00A7090F"/>
    <w:rsid w:val="00A72049"/>
    <w:rsid w:val="00A7233D"/>
    <w:rsid w:val="00A72EA9"/>
    <w:rsid w:val="00A733ED"/>
    <w:rsid w:val="00A73813"/>
    <w:rsid w:val="00A74161"/>
    <w:rsid w:val="00A74A47"/>
    <w:rsid w:val="00A74B6D"/>
    <w:rsid w:val="00A76416"/>
    <w:rsid w:val="00A7648B"/>
    <w:rsid w:val="00A77A0B"/>
    <w:rsid w:val="00A77B3F"/>
    <w:rsid w:val="00A801DC"/>
    <w:rsid w:val="00A81DE9"/>
    <w:rsid w:val="00A82AEF"/>
    <w:rsid w:val="00A82AF0"/>
    <w:rsid w:val="00A82D9F"/>
    <w:rsid w:val="00A834B4"/>
    <w:rsid w:val="00A83F29"/>
    <w:rsid w:val="00A84738"/>
    <w:rsid w:val="00A8511F"/>
    <w:rsid w:val="00A8561A"/>
    <w:rsid w:val="00A859EA"/>
    <w:rsid w:val="00A8639D"/>
    <w:rsid w:val="00A8775B"/>
    <w:rsid w:val="00A8786A"/>
    <w:rsid w:val="00A87EC1"/>
    <w:rsid w:val="00A90964"/>
    <w:rsid w:val="00A912AA"/>
    <w:rsid w:val="00A91625"/>
    <w:rsid w:val="00A9184A"/>
    <w:rsid w:val="00A91A99"/>
    <w:rsid w:val="00A91D57"/>
    <w:rsid w:val="00A92255"/>
    <w:rsid w:val="00A9252E"/>
    <w:rsid w:val="00A92B55"/>
    <w:rsid w:val="00A92FAE"/>
    <w:rsid w:val="00A95D42"/>
    <w:rsid w:val="00A95E24"/>
    <w:rsid w:val="00AA060C"/>
    <w:rsid w:val="00AA06CB"/>
    <w:rsid w:val="00AA2564"/>
    <w:rsid w:val="00AA282B"/>
    <w:rsid w:val="00AA3DBB"/>
    <w:rsid w:val="00AA4F72"/>
    <w:rsid w:val="00AA548D"/>
    <w:rsid w:val="00AA5D33"/>
    <w:rsid w:val="00AA64E1"/>
    <w:rsid w:val="00AA6B18"/>
    <w:rsid w:val="00AA7B0D"/>
    <w:rsid w:val="00AA7D45"/>
    <w:rsid w:val="00AB00D8"/>
    <w:rsid w:val="00AB0141"/>
    <w:rsid w:val="00AB0950"/>
    <w:rsid w:val="00AB343E"/>
    <w:rsid w:val="00AB478B"/>
    <w:rsid w:val="00AB5AB3"/>
    <w:rsid w:val="00AB6086"/>
    <w:rsid w:val="00AB64C3"/>
    <w:rsid w:val="00AB6D0A"/>
    <w:rsid w:val="00AC0445"/>
    <w:rsid w:val="00AC04CA"/>
    <w:rsid w:val="00AC091A"/>
    <w:rsid w:val="00AC34C7"/>
    <w:rsid w:val="00AC4601"/>
    <w:rsid w:val="00AC54B6"/>
    <w:rsid w:val="00AC5C06"/>
    <w:rsid w:val="00AC5CFA"/>
    <w:rsid w:val="00AC6561"/>
    <w:rsid w:val="00AC6A25"/>
    <w:rsid w:val="00AC6AFB"/>
    <w:rsid w:val="00AC6E47"/>
    <w:rsid w:val="00AD05EA"/>
    <w:rsid w:val="00AD08A3"/>
    <w:rsid w:val="00AD0C0E"/>
    <w:rsid w:val="00AD253B"/>
    <w:rsid w:val="00AD2C97"/>
    <w:rsid w:val="00AD4050"/>
    <w:rsid w:val="00AD5975"/>
    <w:rsid w:val="00AD5A98"/>
    <w:rsid w:val="00AD6976"/>
    <w:rsid w:val="00AD72BC"/>
    <w:rsid w:val="00AD75D8"/>
    <w:rsid w:val="00AE035B"/>
    <w:rsid w:val="00AE1306"/>
    <w:rsid w:val="00AE1D30"/>
    <w:rsid w:val="00AE2458"/>
    <w:rsid w:val="00AE2600"/>
    <w:rsid w:val="00AE3643"/>
    <w:rsid w:val="00AE371C"/>
    <w:rsid w:val="00AE4E0A"/>
    <w:rsid w:val="00AE559F"/>
    <w:rsid w:val="00AE6594"/>
    <w:rsid w:val="00AE6D49"/>
    <w:rsid w:val="00AF0518"/>
    <w:rsid w:val="00AF0C94"/>
    <w:rsid w:val="00AF16F8"/>
    <w:rsid w:val="00AF1C3C"/>
    <w:rsid w:val="00AF1F01"/>
    <w:rsid w:val="00AF22A4"/>
    <w:rsid w:val="00AF35C6"/>
    <w:rsid w:val="00AF405D"/>
    <w:rsid w:val="00AF4279"/>
    <w:rsid w:val="00AF4BD5"/>
    <w:rsid w:val="00AF5573"/>
    <w:rsid w:val="00AF59DD"/>
    <w:rsid w:val="00AF5AEE"/>
    <w:rsid w:val="00AF6061"/>
    <w:rsid w:val="00AF6345"/>
    <w:rsid w:val="00AF7F45"/>
    <w:rsid w:val="00B00063"/>
    <w:rsid w:val="00B00C23"/>
    <w:rsid w:val="00B00D1B"/>
    <w:rsid w:val="00B01AD6"/>
    <w:rsid w:val="00B01E27"/>
    <w:rsid w:val="00B02AAC"/>
    <w:rsid w:val="00B02F3A"/>
    <w:rsid w:val="00B04840"/>
    <w:rsid w:val="00B0495F"/>
    <w:rsid w:val="00B050CC"/>
    <w:rsid w:val="00B054AB"/>
    <w:rsid w:val="00B056D4"/>
    <w:rsid w:val="00B05F6F"/>
    <w:rsid w:val="00B06F60"/>
    <w:rsid w:val="00B07166"/>
    <w:rsid w:val="00B07D6C"/>
    <w:rsid w:val="00B11479"/>
    <w:rsid w:val="00B1346B"/>
    <w:rsid w:val="00B14B9F"/>
    <w:rsid w:val="00B15236"/>
    <w:rsid w:val="00B156DF"/>
    <w:rsid w:val="00B15E33"/>
    <w:rsid w:val="00B16862"/>
    <w:rsid w:val="00B175DE"/>
    <w:rsid w:val="00B17883"/>
    <w:rsid w:val="00B201A9"/>
    <w:rsid w:val="00B20A4F"/>
    <w:rsid w:val="00B2139F"/>
    <w:rsid w:val="00B218C6"/>
    <w:rsid w:val="00B22019"/>
    <w:rsid w:val="00B22100"/>
    <w:rsid w:val="00B22402"/>
    <w:rsid w:val="00B22B3A"/>
    <w:rsid w:val="00B2436A"/>
    <w:rsid w:val="00B25AC0"/>
    <w:rsid w:val="00B25C34"/>
    <w:rsid w:val="00B26569"/>
    <w:rsid w:val="00B26CD0"/>
    <w:rsid w:val="00B26D45"/>
    <w:rsid w:val="00B26F71"/>
    <w:rsid w:val="00B27DF5"/>
    <w:rsid w:val="00B307AB"/>
    <w:rsid w:val="00B34696"/>
    <w:rsid w:val="00B350D3"/>
    <w:rsid w:val="00B36632"/>
    <w:rsid w:val="00B3724A"/>
    <w:rsid w:val="00B407C9"/>
    <w:rsid w:val="00B411A1"/>
    <w:rsid w:val="00B42852"/>
    <w:rsid w:val="00B42F12"/>
    <w:rsid w:val="00B43BC7"/>
    <w:rsid w:val="00B45B26"/>
    <w:rsid w:val="00B461FF"/>
    <w:rsid w:val="00B46BD0"/>
    <w:rsid w:val="00B46D51"/>
    <w:rsid w:val="00B47286"/>
    <w:rsid w:val="00B51529"/>
    <w:rsid w:val="00B51774"/>
    <w:rsid w:val="00B51B28"/>
    <w:rsid w:val="00B522D3"/>
    <w:rsid w:val="00B5263D"/>
    <w:rsid w:val="00B52F6F"/>
    <w:rsid w:val="00B538D0"/>
    <w:rsid w:val="00B5432B"/>
    <w:rsid w:val="00B545A5"/>
    <w:rsid w:val="00B55055"/>
    <w:rsid w:val="00B55469"/>
    <w:rsid w:val="00B56641"/>
    <w:rsid w:val="00B56A16"/>
    <w:rsid w:val="00B56CBC"/>
    <w:rsid w:val="00B57C5F"/>
    <w:rsid w:val="00B57FFB"/>
    <w:rsid w:val="00B61387"/>
    <w:rsid w:val="00B616DE"/>
    <w:rsid w:val="00B61E23"/>
    <w:rsid w:val="00B62224"/>
    <w:rsid w:val="00B62732"/>
    <w:rsid w:val="00B6410D"/>
    <w:rsid w:val="00B6436B"/>
    <w:rsid w:val="00B64A57"/>
    <w:rsid w:val="00B64B82"/>
    <w:rsid w:val="00B65D8E"/>
    <w:rsid w:val="00B66052"/>
    <w:rsid w:val="00B6627B"/>
    <w:rsid w:val="00B67C56"/>
    <w:rsid w:val="00B71375"/>
    <w:rsid w:val="00B721FB"/>
    <w:rsid w:val="00B72228"/>
    <w:rsid w:val="00B73C69"/>
    <w:rsid w:val="00B75EF2"/>
    <w:rsid w:val="00B75FCE"/>
    <w:rsid w:val="00B76715"/>
    <w:rsid w:val="00B77B8E"/>
    <w:rsid w:val="00B80D75"/>
    <w:rsid w:val="00B80F14"/>
    <w:rsid w:val="00B8165D"/>
    <w:rsid w:val="00B81EBA"/>
    <w:rsid w:val="00B82478"/>
    <w:rsid w:val="00B82CBF"/>
    <w:rsid w:val="00B82D8D"/>
    <w:rsid w:val="00B82F96"/>
    <w:rsid w:val="00B83B2A"/>
    <w:rsid w:val="00B83E16"/>
    <w:rsid w:val="00B8621C"/>
    <w:rsid w:val="00B86C5E"/>
    <w:rsid w:val="00B8718E"/>
    <w:rsid w:val="00B87E6E"/>
    <w:rsid w:val="00B901B5"/>
    <w:rsid w:val="00B90C1E"/>
    <w:rsid w:val="00B9172A"/>
    <w:rsid w:val="00B92C4B"/>
    <w:rsid w:val="00B93FD3"/>
    <w:rsid w:val="00B94024"/>
    <w:rsid w:val="00B94706"/>
    <w:rsid w:val="00B958D6"/>
    <w:rsid w:val="00B95ACB"/>
    <w:rsid w:val="00B96A3C"/>
    <w:rsid w:val="00B96E65"/>
    <w:rsid w:val="00B96FFF"/>
    <w:rsid w:val="00B97CD1"/>
    <w:rsid w:val="00BA0268"/>
    <w:rsid w:val="00BA23FB"/>
    <w:rsid w:val="00BA2672"/>
    <w:rsid w:val="00BA27F4"/>
    <w:rsid w:val="00BA296E"/>
    <w:rsid w:val="00BA34DD"/>
    <w:rsid w:val="00BA3B5A"/>
    <w:rsid w:val="00BA4132"/>
    <w:rsid w:val="00BA50CC"/>
    <w:rsid w:val="00BA55E8"/>
    <w:rsid w:val="00BA5769"/>
    <w:rsid w:val="00BA5977"/>
    <w:rsid w:val="00BA59C0"/>
    <w:rsid w:val="00BA5CA0"/>
    <w:rsid w:val="00BA6B99"/>
    <w:rsid w:val="00BA6C4E"/>
    <w:rsid w:val="00BA7C03"/>
    <w:rsid w:val="00BB09B8"/>
    <w:rsid w:val="00BB0B4F"/>
    <w:rsid w:val="00BB0F12"/>
    <w:rsid w:val="00BB24FD"/>
    <w:rsid w:val="00BB2847"/>
    <w:rsid w:val="00BB2E05"/>
    <w:rsid w:val="00BB3135"/>
    <w:rsid w:val="00BB39FB"/>
    <w:rsid w:val="00BB3AB3"/>
    <w:rsid w:val="00BB5803"/>
    <w:rsid w:val="00BB6CEC"/>
    <w:rsid w:val="00BB72B3"/>
    <w:rsid w:val="00BC0C4D"/>
    <w:rsid w:val="00BC1A03"/>
    <w:rsid w:val="00BC2053"/>
    <w:rsid w:val="00BC273E"/>
    <w:rsid w:val="00BC278F"/>
    <w:rsid w:val="00BC2EA9"/>
    <w:rsid w:val="00BC315B"/>
    <w:rsid w:val="00BC3FF4"/>
    <w:rsid w:val="00BC5120"/>
    <w:rsid w:val="00BC5249"/>
    <w:rsid w:val="00BC560D"/>
    <w:rsid w:val="00BC6296"/>
    <w:rsid w:val="00BC7DC5"/>
    <w:rsid w:val="00BD21CF"/>
    <w:rsid w:val="00BD22FA"/>
    <w:rsid w:val="00BD2C23"/>
    <w:rsid w:val="00BD3B3D"/>
    <w:rsid w:val="00BD3E40"/>
    <w:rsid w:val="00BD414D"/>
    <w:rsid w:val="00BD41BD"/>
    <w:rsid w:val="00BD46E9"/>
    <w:rsid w:val="00BD5C5D"/>
    <w:rsid w:val="00BD61B7"/>
    <w:rsid w:val="00BD6A5A"/>
    <w:rsid w:val="00BD6D7B"/>
    <w:rsid w:val="00BD7443"/>
    <w:rsid w:val="00BD77D3"/>
    <w:rsid w:val="00BE2716"/>
    <w:rsid w:val="00BE2EA5"/>
    <w:rsid w:val="00BE2ED2"/>
    <w:rsid w:val="00BE3A5F"/>
    <w:rsid w:val="00BE3FFE"/>
    <w:rsid w:val="00BE5EBA"/>
    <w:rsid w:val="00BE627F"/>
    <w:rsid w:val="00BE7A89"/>
    <w:rsid w:val="00BE7F46"/>
    <w:rsid w:val="00BF0386"/>
    <w:rsid w:val="00BF280E"/>
    <w:rsid w:val="00BF2F9A"/>
    <w:rsid w:val="00BF351A"/>
    <w:rsid w:val="00BF4409"/>
    <w:rsid w:val="00BF4DBD"/>
    <w:rsid w:val="00BF5AC6"/>
    <w:rsid w:val="00BF6FFA"/>
    <w:rsid w:val="00BF7750"/>
    <w:rsid w:val="00BF7CBE"/>
    <w:rsid w:val="00C00620"/>
    <w:rsid w:val="00C008AB"/>
    <w:rsid w:val="00C00947"/>
    <w:rsid w:val="00C014B6"/>
    <w:rsid w:val="00C0259D"/>
    <w:rsid w:val="00C038C9"/>
    <w:rsid w:val="00C04B04"/>
    <w:rsid w:val="00C05421"/>
    <w:rsid w:val="00C05A87"/>
    <w:rsid w:val="00C05EAC"/>
    <w:rsid w:val="00C1090B"/>
    <w:rsid w:val="00C12261"/>
    <w:rsid w:val="00C12661"/>
    <w:rsid w:val="00C12934"/>
    <w:rsid w:val="00C12DE1"/>
    <w:rsid w:val="00C130D5"/>
    <w:rsid w:val="00C13457"/>
    <w:rsid w:val="00C13C27"/>
    <w:rsid w:val="00C156D4"/>
    <w:rsid w:val="00C15908"/>
    <w:rsid w:val="00C16A12"/>
    <w:rsid w:val="00C16F00"/>
    <w:rsid w:val="00C17BE6"/>
    <w:rsid w:val="00C22913"/>
    <w:rsid w:val="00C22F1F"/>
    <w:rsid w:val="00C22FA9"/>
    <w:rsid w:val="00C27CAB"/>
    <w:rsid w:val="00C30894"/>
    <w:rsid w:val="00C30B77"/>
    <w:rsid w:val="00C30D37"/>
    <w:rsid w:val="00C3208A"/>
    <w:rsid w:val="00C32119"/>
    <w:rsid w:val="00C3232A"/>
    <w:rsid w:val="00C32540"/>
    <w:rsid w:val="00C32F40"/>
    <w:rsid w:val="00C33640"/>
    <w:rsid w:val="00C34376"/>
    <w:rsid w:val="00C34DB6"/>
    <w:rsid w:val="00C35AF7"/>
    <w:rsid w:val="00C35CEE"/>
    <w:rsid w:val="00C368D9"/>
    <w:rsid w:val="00C37C36"/>
    <w:rsid w:val="00C4052B"/>
    <w:rsid w:val="00C41211"/>
    <w:rsid w:val="00C42FC4"/>
    <w:rsid w:val="00C43280"/>
    <w:rsid w:val="00C4503A"/>
    <w:rsid w:val="00C45886"/>
    <w:rsid w:val="00C45A6B"/>
    <w:rsid w:val="00C469CA"/>
    <w:rsid w:val="00C476AD"/>
    <w:rsid w:val="00C47F77"/>
    <w:rsid w:val="00C51679"/>
    <w:rsid w:val="00C51A3E"/>
    <w:rsid w:val="00C52DC8"/>
    <w:rsid w:val="00C535A0"/>
    <w:rsid w:val="00C53837"/>
    <w:rsid w:val="00C54B9F"/>
    <w:rsid w:val="00C54C16"/>
    <w:rsid w:val="00C54CDB"/>
    <w:rsid w:val="00C55371"/>
    <w:rsid w:val="00C56454"/>
    <w:rsid w:val="00C57079"/>
    <w:rsid w:val="00C5775C"/>
    <w:rsid w:val="00C6032B"/>
    <w:rsid w:val="00C604E4"/>
    <w:rsid w:val="00C6136A"/>
    <w:rsid w:val="00C61B71"/>
    <w:rsid w:val="00C633C7"/>
    <w:rsid w:val="00C63FA9"/>
    <w:rsid w:val="00C65C32"/>
    <w:rsid w:val="00C6727A"/>
    <w:rsid w:val="00C677AB"/>
    <w:rsid w:val="00C67AFA"/>
    <w:rsid w:val="00C71290"/>
    <w:rsid w:val="00C721BF"/>
    <w:rsid w:val="00C72835"/>
    <w:rsid w:val="00C72914"/>
    <w:rsid w:val="00C73097"/>
    <w:rsid w:val="00C73344"/>
    <w:rsid w:val="00C73F97"/>
    <w:rsid w:val="00C74489"/>
    <w:rsid w:val="00C74F71"/>
    <w:rsid w:val="00C74FE5"/>
    <w:rsid w:val="00C7593E"/>
    <w:rsid w:val="00C766DF"/>
    <w:rsid w:val="00C7711B"/>
    <w:rsid w:val="00C77F35"/>
    <w:rsid w:val="00C82D6E"/>
    <w:rsid w:val="00C832F2"/>
    <w:rsid w:val="00C83CC8"/>
    <w:rsid w:val="00C848FC"/>
    <w:rsid w:val="00C8570F"/>
    <w:rsid w:val="00C85C49"/>
    <w:rsid w:val="00C86414"/>
    <w:rsid w:val="00C87BAE"/>
    <w:rsid w:val="00C90884"/>
    <w:rsid w:val="00C92BD2"/>
    <w:rsid w:val="00C935A9"/>
    <w:rsid w:val="00C9384E"/>
    <w:rsid w:val="00C93C97"/>
    <w:rsid w:val="00C943B4"/>
    <w:rsid w:val="00C95762"/>
    <w:rsid w:val="00C95957"/>
    <w:rsid w:val="00C96F61"/>
    <w:rsid w:val="00CA0175"/>
    <w:rsid w:val="00CA07A4"/>
    <w:rsid w:val="00CA26FD"/>
    <w:rsid w:val="00CA3C00"/>
    <w:rsid w:val="00CA41D9"/>
    <w:rsid w:val="00CA4F99"/>
    <w:rsid w:val="00CA61B1"/>
    <w:rsid w:val="00CA7E88"/>
    <w:rsid w:val="00CB03EE"/>
    <w:rsid w:val="00CB2284"/>
    <w:rsid w:val="00CB399C"/>
    <w:rsid w:val="00CB5506"/>
    <w:rsid w:val="00CB58D0"/>
    <w:rsid w:val="00CB61D1"/>
    <w:rsid w:val="00CB6C89"/>
    <w:rsid w:val="00CB711F"/>
    <w:rsid w:val="00CB7128"/>
    <w:rsid w:val="00CB7916"/>
    <w:rsid w:val="00CB7968"/>
    <w:rsid w:val="00CB7DFA"/>
    <w:rsid w:val="00CC01F0"/>
    <w:rsid w:val="00CC1D47"/>
    <w:rsid w:val="00CC228F"/>
    <w:rsid w:val="00CC3DA3"/>
    <w:rsid w:val="00CC52B6"/>
    <w:rsid w:val="00CC690E"/>
    <w:rsid w:val="00CC7226"/>
    <w:rsid w:val="00CC78F5"/>
    <w:rsid w:val="00CC7B40"/>
    <w:rsid w:val="00CC7D35"/>
    <w:rsid w:val="00CD0290"/>
    <w:rsid w:val="00CD04F9"/>
    <w:rsid w:val="00CD0772"/>
    <w:rsid w:val="00CD0E00"/>
    <w:rsid w:val="00CD111A"/>
    <w:rsid w:val="00CD291E"/>
    <w:rsid w:val="00CD340D"/>
    <w:rsid w:val="00CD452B"/>
    <w:rsid w:val="00CD45FD"/>
    <w:rsid w:val="00CD675E"/>
    <w:rsid w:val="00CD67D7"/>
    <w:rsid w:val="00CD6D8E"/>
    <w:rsid w:val="00CD7F43"/>
    <w:rsid w:val="00CE2BFC"/>
    <w:rsid w:val="00CE367B"/>
    <w:rsid w:val="00CE382B"/>
    <w:rsid w:val="00CE56FE"/>
    <w:rsid w:val="00CE5800"/>
    <w:rsid w:val="00CE6495"/>
    <w:rsid w:val="00CE6A0A"/>
    <w:rsid w:val="00CE6B25"/>
    <w:rsid w:val="00CE6CA1"/>
    <w:rsid w:val="00CE734D"/>
    <w:rsid w:val="00CE7BE0"/>
    <w:rsid w:val="00CF022B"/>
    <w:rsid w:val="00CF089D"/>
    <w:rsid w:val="00CF09AE"/>
    <w:rsid w:val="00CF0A67"/>
    <w:rsid w:val="00CF0B4C"/>
    <w:rsid w:val="00CF126F"/>
    <w:rsid w:val="00CF42DD"/>
    <w:rsid w:val="00CF4772"/>
    <w:rsid w:val="00CF51FF"/>
    <w:rsid w:val="00CF58C5"/>
    <w:rsid w:val="00CF5E8F"/>
    <w:rsid w:val="00CF5EB6"/>
    <w:rsid w:val="00CF70BB"/>
    <w:rsid w:val="00D00833"/>
    <w:rsid w:val="00D0106B"/>
    <w:rsid w:val="00D016F2"/>
    <w:rsid w:val="00D01CB0"/>
    <w:rsid w:val="00D03887"/>
    <w:rsid w:val="00D04194"/>
    <w:rsid w:val="00D04C15"/>
    <w:rsid w:val="00D056AE"/>
    <w:rsid w:val="00D05B5B"/>
    <w:rsid w:val="00D05DCB"/>
    <w:rsid w:val="00D07246"/>
    <w:rsid w:val="00D1005B"/>
    <w:rsid w:val="00D10AAA"/>
    <w:rsid w:val="00D112B7"/>
    <w:rsid w:val="00D11A26"/>
    <w:rsid w:val="00D11BF3"/>
    <w:rsid w:val="00D12EAA"/>
    <w:rsid w:val="00D1343C"/>
    <w:rsid w:val="00D13866"/>
    <w:rsid w:val="00D154D5"/>
    <w:rsid w:val="00D15E40"/>
    <w:rsid w:val="00D160E7"/>
    <w:rsid w:val="00D167B4"/>
    <w:rsid w:val="00D1684D"/>
    <w:rsid w:val="00D1702D"/>
    <w:rsid w:val="00D17117"/>
    <w:rsid w:val="00D20868"/>
    <w:rsid w:val="00D20ABA"/>
    <w:rsid w:val="00D20FFA"/>
    <w:rsid w:val="00D21304"/>
    <w:rsid w:val="00D21D66"/>
    <w:rsid w:val="00D22B72"/>
    <w:rsid w:val="00D22D3E"/>
    <w:rsid w:val="00D231A7"/>
    <w:rsid w:val="00D24FE4"/>
    <w:rsid w:val="00D256A0"/>
    <w:rsid w:val="00D25BF6"/>
    <w:rsid w:val="00D2736E"/>
    <w:rsid w:val="00D27B04"/>
    <w:rsid w:val="00D30A61"/>
    <w:rsid w:val="00D30BC0"/>
    <w:rsid w:val="00D31DED"/>
    <w:rsid w:val="00D3219C"/>
    <w:rsid w:val="00D32752"/>
    <w:rsid w:val="00D32910"/>
    <w:rsid w:val="00D329DB"/>
    <w:rsid w:val="00D32D64"/>
    <w:rsid w:val="00D3401A"/>
    <w:rsid w:val="00D3403F"/>
    <w:rsid w:val="00D35928"/>
    <w:rsid w:val="00D366FB"/>
    <w:rsid w:val="00D3697C"/>
    <w:rsid w:val="00D36C58"/>
    <w:rsid w:val="00D379E4"/>
    <w:rsid w:val="00D408E2"/>
    <w:rsid w:val="00D41B5A"/>
    <w:rsid w:val="00D41FAE"/>
    <w:rsid w:val="00D440C4"/>
    <w:rsid w:val="00D444A5"/>
    <w:rsid w:val="00D446A4"/>
    <w:rsid w:val="00D448D3"/>
    <w:rsid w:val="00D44D99"/>
    <w:rsid w:val="00D45164"/>
    <w:rsid w:val="00D45945"/>
    <w:rsid w:val="00D45DDE"/>
    <w:rsid w:val="00D4600A"/>
    <w:rsid w:val="00D464EE"/>
    <w:rsid w:val="00D507E0"/>
    <w:rsid w:val="00D50EBC"/>
    <w:rsid w:val="00D51464"/>
    <w:rsid w:val="00D51826"/>
    <w:rsid w:val="00D51B89"/>
    <w:rsid w:val="00D51C8B"/>
    <w:rsid w:val="00D51E59"/>
    <w:rsid w:val="00D51E95"/>
    <w:rsid w:val="00D521AA"/>
    <w:rsid w:val="00D52885"/>
    <w:rsid w:val="00D52E8D"/>
    <w:rsid w:val="00D53635"/>
    <w:rsid w:val="00D54F00"/>
    <w:rsid w:val="00D551A3"/>
    <w:rsid w:val="00D551E5"/>
    <w:rsid w:val="00D56AE1"/>
    <w:rsid w:val="00D573AC"/>
    <w:rsid w:val="00D57659"/>
    <w:rsid w:val="00D57CF4"/>
    <w:rsid w:val="00D57EBF"/>
    <w:rsid w:val="00D60880"/>
    <w:rsid w:val="00D60B10"/>
    <w:rsid w:val="00D62494"/>
    <w:rsid w:val="00D628A4"/>
    <w:rsid w:val="00D628C7"/>
    <w:rsid w:val="00D62AA8"/>
    <w:rsid w:val="00D63028"/>
    <w:rsid w:val="00D636A7"/>
    <w:rsid w:val="00D6387D"/>
    <w:rsid w:val="00D63A7E"/>
    <w:rsid w:val="00D63F69"/>
    <w:rsid w:val="00D64538"/>
    <w:rsid w:val="00D6520F"/>
    <w:rsid w:val="00D652DE"/>
    <w:rsid w:val="00D66870"/>
    <w:rsid w:val="00D66C94"/>
    <w:rsid w:val="00D6753A"/>
    <w:rsid w:val="00D67F28"/>
    <w:rsid w:val="00D71808"/>
    <w:rsid w:val="00D71D24"/>
    <w:rsid w:val="00D73539"/>
    <w:rsid w:val="00D73BDF"/>
    <w:rsid w:val="00D73EE4"/>
    <w:rsid w:val="00D746B4"/>
    <w:rsid w:val="00D74D83"/>
    <w:rsid w:val="00D74DDC"/>
    <w:rsid w:val="00D74F08"/>
    <w:rsid w:val="00D750D3"/>
    <w:rsid w:val="00D75F1B"/>
    <w:rsid w:val="00D760BB"/>
    <w:rsid w:val="00D77016"/>
    <w:rsid w:val="00D77CDA"/>
    <w:rsid w:val="00D8315C"/>
    <w:rsid w:val="00D83196"/>
    <w:rsid w:val="00D8337F"/>
    <w:rsid w:val="00D844DB"/>
    <w:rsid w:val="00D85E52"/>
    <w:rsid w:val="00D8770B"/>
    <w:rsid w:val="00D87AE4"/>
    <w:rsid w:val="00D906DA"/>
    <w:rsid w:val="00D90FE8"/>
    <w:rsid w:val="00D912E8"/>
    <w:rsid w:val="00D916F6"/>
    <w:rsid w:val="00D9183C"/>
    <w:rsid w:val="00D9324E"/>
    <w:rsid w:val="00D93355"/>
    <w:rsid w:val="00D94BFB"/>
    <w:rsid w:val="00D95BA2"/>
    <w:rsid w:val="00D96F4F"/>
    <w:rsid w:val="00DA28F2"/>
    <w:rsid w:val="00DA35F0"/>
    <w:rsid w:val="00DA45DA"/>
    <w:rsid w:val="00DA4868"/>
    <w:rsid w:val="00DA4D14"/>
    <w:rsid w:val="00DA540F"/>
    <w:rsid w:val="00DA64B1"/>
    <w:rsid w:val="00DA6563"/>
    <w:rsid w:val="00DA7668"/>
    <w:rsid w:val="00DA7985"/>
    <w:rsid w:val="00DB1B4E"/>
    <w:rsid w:val="00DB1F66"/>
    <w:rsid w:val="00DB395E"/>
    <w:rsid w:val="00DB55E0"/>
    <w:rsid w:val="00DB6075"/>
    <w:rsid w:val="00DB68EF"/>
    <w:rsid w:val="00DB7039"/>
    <w:rsid w:val="00DB7345"/>
    <w:rsid w:val="00DB749B"/>
    <w:rsid w:val="00DC01D9"/>
    <w:rsid w:val="00DC025E"/>
    <w:rsid w:val="00DC2502"/>
    <w:rsid w:val="00DC3049"/>
    <w:rsid w:val="00DC3C47"/>
    <w:rsid w:val="00DC4CB0"/>
    <w:rsid w:val="00DC5A3F"/>
    <w:rsid w:val="00DC5E73"/>
    <w:rsid w:val="00DC6294"/>
    <w:rsid w:val="00DC732B"/>
    <w:rsid w:val="00DD01D6"/>
    <w:rsid w:val="00DD0A64"/>
    <w:rsid w:val="00DD1032"/>
    <w:rsid w:val="00DD1193"/>
    <w:rsid w:val="00DD122A"/>
    <w:rsid w:val="00DD2603"/>
    <w:rsid w:val="00DD463A"/>
    <w:rsid w:val="00DD46C4"/>
    <w:rsid w:val="00DD52D6"/>
    <w:rsid w:val="00DD6375"/>
    <w:rsid w:val="00DD6EB9"/>
    <w:rsid w:val="00DE002C"/>
    <w:rsid w:val="00DE34D2"/>
    <w:rsid w:val="00DE3DFE"/>
    <w:rsid w:val="00DE5563"/>
    <w:rsid w:val="00DE6493"/>
    <w:rsid w:val="00DF01FF"/>
    <w:rsid w:val="00DF0A3F"/>
    <w:rsid w:val="00DF2126"/>
    <w:rsid w:val="00DF22D3"/>
    <w:rsid w:val="00DF2342"/>
    <w:rsid w:val="00DF280C"/>
    <w:rsid w:val="00DF3323"/>
    <w:rsid w:val="00DF3E7A"/>
    <w:rsid w:val="00DF3F73"/>
    <w:rsid w:val="00DF42ED"/>
    <w:rsid w:val="00DF46FE"/>
    <w:rsid w:val="00DF5DAE"/>
    <w:rsid w:val="00DF6627"/>
    <w:rsid w:val="00DF6B46"/>
    <w:rsid w:val="00DF6CA6"/>
    <w:rsid w:val="00DF7366"/>
    <w:rsid w:val="00DF7E5F"/>
    <w:rsid w:val="00E0009F"/>
    <w:rsid w:val="00E00446"/>
    <w:rsid w:val="00E02023"/>
    <w:rsid w:val="00E02356"/>
    <w:rsid w:val="00E025EB"/>
    <w:rsid w:val="00E029AA"/>
    <w:rsid w:val="00E02B24"/>
    <w:rsid w:val="00E02C1A"/>
    <w:rsid w:val="00E0318B"/>
    <w:rsid w:val="00E03528"/>
    <w:rsid w:val="00E039C6"/>
    <w:rsid w:val="00E0400C"/>
    <w:rsid w:val="00E0458D"/>
    <w:rsid w:val="00E051AB"/>
    <w:rsid w:val="00E053C9"/>
    <w:rsid w:val="00E06FEA"/>
    <w:rsid w:val="00E10568"/>
    <w:rsid w:val="00E105F2"/>
    <w:rsid w:val="00E11026"/>
    <w:rsid w:val="00E128CF"/>
    <w:rsid w:val="00E1340B"/>
    <w:rsid w:val="00E139C3"/>
    <w:rsid w:val="00E13E6B"/>
    <w:rsid w:val="00E14176"/>
    <w:rsid w:val="00E15444"/>
    <w:rsid w:val="00E15763"/>
    <w:rsid w:val="00E1610C"/>
    <w:rsid w:val="00E16213"/>
    <w:rsid w:val="00E16D29"/>
    <w:rsid w:val="00E17DD1"/>
    <w:rsid w:val="00E21141"/>
    <w:rsid w:val="00E22E6E"/>
    <w:rsid w:val="00E23829"/>
    <w:rsid w:val="00E24507"/>
    <w:rsid w:val="00E2473B"/>
    <w:rsid w:val="00E25032"/>
    <w:rsid w:val="00E261FA"/>
    <w:rsid w:val="00E266A8"/>
    <w:rsid w:val="00E26BBD"/>
    <w:rsid w:val="00E2736E"/>
    <w:rsid w:val="00E302C7"/>
    <w:rsid w:val="00E30C56"/>
    <w:rsid w:val="00E3298F"/>
    <w:rsid w:val="00E32B38"/>
    <w:rsid w:val="00E350A9"/>
    <w:rsid w:val="00E359A7"/>
    <w:rsid w:val="00E371AD"/>
    <w:rsid w:val="00E37DA1"/>
    <w:rsid w:val="00E37F4D"/>
    <w:rsid w:val="00E40B8A"/>
    <w:rsid w:val="00E4245E"/>
    <w:rsid w:val="00E43B4A"/>
    <w:rsid w:val="00E444DF"/>
    <w:rsid w:val="00E451BB"/>
    <w:rsid w:val="00E455F6"/>
    <w:rsid w:val="00E45F44"/>
    <w:rsid w:val="00E46C74"/>
    <w:rsid w:val="00E47371"/>
    <w:rsid w:val="00E47870"/>
    <w:rsid w:val="00E51987"/>
    <w:rsid w:val="00E52627"/>
    <w:rsid w:val="00E527E5"/>
    <w:rsid w:val="00E5298A"/>
    <w:rsid w:val="00E5317C"/>
    <w:rsid w:val="00E53313"/>
    <w:rsid w:val="00E536F3"/>
    <w:rsid w:val="00E53B35"/>
    <w:rsid w:val="00E54DEC"/>
    <w:rsid w:val="00E553E5"/>
    <w:rsid w:val="00E5577C"/>
    <w:rsid w:val="00E55794"/>
    <w:rsid w:val="00E56043"/>
    <w:rsid w:val="00E56834"/>
    <w:rsid w:val="00E57215"/>
    <w:rsid w:val="00E573F1"/>
    <w:rsid w:val="00E5796A"/>
    <w:rsid w:val="00E57C34"/>
    <w:rsid w:val="00E6094D"/>
    <w:rsid w:val="00E61EB8"/>
    <w:rsid w:val="00E61FD7"/>
    <w:rsid w:val="00E6417C"/>
    <w:rsid w:val="00E65394"/>
    <w:rsid w:val="00E65426"/>
    <w:rsid w:val="00E6565D"/>
    <w:rsid w:val="00E65903"/>
    <w:rsid w:val="00E65E20"/>
    <w:rsid w:val="00E669D8"/>
    <w:rsid w:val="00E675B7"/>
    <w:rsid w:val="00E67DC8"/>
    <w:rsid w:val="00E67FA7"/>
    <w:rsid w:val="00E70C9F"/>
    <w:rsid w:val="00E72A5B"/>
    <w:rsid w:val="00E7335D"/>
    <w:rsid w:val="00E75201"/>
    <w:rsid w:val="00E75645"/>
    <w:rsid w:val="00E756FA"/>
    <w:rsid w:val="00E76535"/>
    <w:rsid w:val="00E8152D"/>
    <w:rsid w:val="00E81DB2"/>
    <w:rsid w:val="00E82917"/>
    <w:rsid w:val="00E82B76"/>
    <w:rsid w:val="00E831BD"/>
    <w:rsid w:val="00E83394"/>
    <w:rsid w:val="00E83B90"/>
    <w:rsid w:val="00E84848"/>
    <w:rsid w:val="00E84E0B"/>
    <w:rsid w:val="00E85231"/>
    <w:rsid w:val="00E862F7"/>
    <w:rsid w:val="00E8711B"/>
    <w:rsid w:val="00E877CA"/>
    <w:rsid w:val="00E87C3D"/>
    <w:rsid w:val="00E91152"/>
    <w:rsid w:val="00E91D4B"/>
    <w:rsid w:val="00E91E88"/>
    <w:rsid w:val="00E923F2"/>
    <w:rsid w:val="00E93D24"/>
    <w:rsid w:val="00E94656"/>
    <w:rsid w:val="00E959BE"/>
    <w:rsid w:val="00E9605B"/>
    <w:rsid w:val="00EA02B6"/>
    <w:rsid w:val="00EA0985"/>
    <w:rsid w:val="00EA2667"/>
    <w:rsid w:val="00EA29DC"/>
    <w:rsid w:val="00EA3685"/>
    <w:rsid w:val="00EA46CE"/>
    <w:rsid w:val="00EA59CB"/>
    <w:rsid w:val="00EA5BC7"/>
    <w:rsid w:val="00EA610F"/>
    <w:rsid w:val="00EA6225"/>
    <w:rsid w:val="00EA6D99"/>
    <w:rsid w:val="00EA72FE"/>
    <w:rsid w:val="00EB000B"/>
    <w:rsid w:val="00EB08F4"/>
    <w:rsid w:val="00EB1CA5"/>
    <w:rsid w:val="00EB34E8"/>
    <w:rsid w:val="00EB38A2"/>
    <w:rsid w:val="00EB428E"/>
    <w:rsid w:val="00EB4460"/>
    <w:rsid w:val="00EB5092"/>
    <w:rsid w:val="00EB54A4"/>
    <w:rsid w:val="00EB64B1"/>
    <w:rsid w:val="00EB659A"/>
    <w:rsid w:val="00EB6BCA"/>
    <w:rsid w:val="00EB780D"/>
    <w:rsid w:val="00EC0545"/>
    <w:rsid w:val="00EC10EF"/>
    <w:rsid w:val="00EC20BB"/>
    <w:rsid w:val="00EC3BE4"/>
    <w:rsid w:val="00EC55AA"/>
    <w:rsid w:val="00EC6917"/>
    <w:rsid w:val="00EC7A1A"/>
    <w:rsid w:val="00ED07D5"/>
    <w:rsid w:val="00ED0C13"/>
    <w:rsid w:val="00ED0E12"/>
    <w:rsid w:val="00ED1164"/>
    <w:rsid w:val="00ED1190"/>
    <w:rsid w:val="00ED180A"/>
    <w:rsid w:val="00ED1ADE"/>
    <w:rsid w:val="00ED1D8E"/>
    <w:rsid w:val="00ED265A"/>
    <w:rsid w:val="00ED26F6"/>
    <w:rsid w:val="00ED3493"/>
    <w:rsid w:val="00ED3708"/>
    <w:rsid w:val="00ED4F4F"/>
    <w:rsid w:val="00ED5A84"/>
    <w:rsid w:val="00ED5D5A"/>
    <w:rsid w:val="00ED62DE"/>
    <w:rsid w:val="00ED7A53"/>
    <w:rsid w:val="00EE140A"/>
    <w:rsid w:val="00EE1D3F"/>
    <w:rsid w:val="00EE1DBA"/>
    <w:rsid w:val="00EE20A3"/>
    <w:rsid w:val="00EE2B25"/>
    <w:rsid w:val="00EE2E58"/>
    <w:rsid w:val="00EE3DB7"/>
    <w:rsid w:val="00EE6473"/>
    <w:rsid w:val="00EE6E6B"/>
    <w:rsid w:val="00EE72DA"/>
    <w:rsid w:val="00EE751B"/>
    <w:rsid w:val="00EE7D22"/>
    <w:rsid w:val="00EF0560"/>
    <w:rsid w:val="00EF24CA"/>
    <w:rsid w:val="00EF3C85"/>
    <w:rsid w:val="00EF4057"/>
    <w:rsid w:val="00EF42F7"/>
    <w:rsid w:val="00EF579C"/>
    <w:rsid w:val="00EF5D2A"/>
    <w:rsid w:val="00EF7B5C"/>
    <w:rsid w:val="00F004A4"/>
    <w:rsid w:val="00F02064"/>
    <w:rsid w:val="00F02078"/>
    <w:rsid w:val="00F02DE2"/>
    <w:rsid w:val="00F03FE7"/>
    <w:rsid w:val="00F0432C"/>
    <w:rsid w:val="00F04AC1"/>
    <w:rsid w:val="00F04E54"/>
    <w:rsid w:val="00F05F03"/>
    <w:rsid w:val="00F079BF"/>
    <w:rsid w:val="00F10F86"/>
    <w:rsid w:val="00F117BE"/>
    <w:rsid w:val="00F1183B"/>
    <w:rsid w:val="00F11D21"/>
    <w:rsid w:val="00F12EE2"/>
    <w:rsid w:val="00F13348"/>
    <w:rsid w:val="00F151E3"/>
    <w:rsid w:val="00F1555E"/>
    <w:rsid w:val="00F15EA3"/>
    <w:rsid w:val="00F173D4"/>
    <w:rsid w:val="00F17423"/>
    <w:rsid w:val="00F2022F"/>
    <w:rsid w:val="00F208BE"/>
    <w:rsid w:val="00F20A43"/>
    <w:rsid w:val="00F216E6"/>
    <w:rsid w:val="00F21B0F"/>
    <w:rsid w:val="00F22222"/>
    <w:rsid w:val="00F22C61"/>
    <w:rsid w:val="00F22F71"/>
    <w:rsid w:val="00F23FE8"/>
    <w:rsid w:val="00F259C7"/>
    <w:rsid w:val="00F26F17"/>
    <w:rsid w:val="00F27729"/>
    <w:rsid w:val="00F27BB6"/>
    <w:rsid w:val="00F31066"/>
    <w:rsid w:val="00F313A6"/>
    <w:rsid w:val="00F31CFD"/>
    <w:rsid w:val="00F32577"/>
    <w:rsid w:val="00F3292B"/>
    <w:rsid w:val="00F32C51"/>
    <w:rsid w:val="00F35096"/>
    <w:rsid w:val="00F35E4A"/>
    <w:rsid w:val="00F35EEE"/>
    <w:rsid w:val="00F36846"/>
    <w:rsid w:val="00F36DE7"/>
    <w:rsid w:val="00F36EEB"/>
    <w:rsid w:val="00F36FB2"/>
    <w:rsid w:val="00F3731B"/>
    <w:rsid w:val="00F3756A"/>
    <w:rsid w:val="00F37983"/>
    <w:rsid w:val="00F37D58"/>
    <w:rsid w:val="00F4001A"/>
    <w:rsid w:val="00F40697"/>
    <w:rsid w:val="00F406BD"/>
    <w:rsid w:val="00F4107B"/>
    <w:rsid w:val="00F41252"/>
    <w:rsid w:val="00F414DC"/>
    <w:rsid w:val="00F423A2"/>
    <w:rsid w:val="00F45D88"/>
    <w:rsid w:val="00F461A3"/>
    <w:rsid w:val="00F47DD7"/>
    <w:rsid w:val="00F50253"/>
    <w:rsid w:val="00F518FC"/>
    <w:rsid w:val="00F52999"/>
    <w:rsid w:val="00F535AB"/>
    <w:rsid w:val="00F535DA"/>
    <w:rsid w:val="00F53F7E"/>
    <w:rsid w:val="00F55322"/>
    <w:rsid w:val="00F64CFD"/>
    <w:rsid w:val="00F6560E"/>
    <w:rsid w:val="00F659FB"/>
    <w:rsid w:val="00F65B40"/>
    <w:rsid w:val="00F65CEE"/>
    <w:rsid w:val="00F65F2C"/>
    <w:rsid w:val="00F660E3"/>
    <w:rsid w:val="00F66991"/>
    <w:rsid w:val="00F67488"/>
    <w:rsid w:val="00F70382"/>
    <w:rsid w:val="00F71099"/>
    <w:rsid w:val="00F71E91"/>
    <w:rsid w:val="00F721AC"/>
    <w:rsid w:val="00F72D82"/>
    <w:rsid w:val="00F738D5"/>
    <w:rsid w:val="00F76803"/>
    <w:rsid w:val="00F76C40"/>
    <w:rsid w:val="00F7749D"/>
    <w:rsid w:val="00F77908"/>
    <w:rsid w:val="00F804EC"/>
    <w:rsid w:val="00F81028"/>
    <w:rsid w:val="00F8157B"/>
    <w:rsid w:val="00F815DB"/>
    <w:rsid w:val="00F82412"/>
    <w:rsid w:val="00F82E57"/>
    <w:rsid w:val="00F832B6"/>
    <w:rsid w:val="00F84478"/>
    <w:rsid w:val="00F90092"/>
    <w:rsid w:val="00F9326B"/>
    <w:rsid w:val="00F93291"/>
    <w:rsid w:val="00F93AED"/>
    <w:rsid w:val="00F9453B"/>
    <w:rsid w:val="00F9539F"/>
    <w:rsid w:val="00F969E9"/>
    <w:rsid w:val="00FA0295"/>
    <w:rsid w:val="00FA0675"/>
    <w:rsid w:val="00FA0CBD"/>
    <w:rsid w:val="00FA1384"/>
    <w:rsid w:val="00FA22A8"/>
    <w:rsid w:val="00FA375F"/>
    <w:rsid w:val="00FA4DFA"/>
    <w:rsid w:val="00FA5904"/>
    <w:rsid w:val="00FA5DBD"/>
    <w:rsid w:val="00FA6409"/>
    <w:rsid w:val="00FA646E"/>
    <w:rsid w:val="00FA68D9"/>
    <w:rsid w:val="00FA6DDC"/>
    <w:rsid w:val="00FA6FAD"/>
    <w:rsid w:val="00FA75A6"/>
    <w:rsid w:val="00FA786B"/>
    <w:rsid w:val="00FB0BE6"/>
    <w:rsid w:val="00FB1094"/>
    <w:rsid w:val="00FB124D"/>
    <w:rsid w:val="00FB14E6"/>
    <w:rsid w:val="00FB179C"/>
    <w:rsid w:val="00FB21F5"/>
    <w:rsid w:val="00FB3CCF"/>
    <w:rsid w:val="00FB3E76"/>
    <w:rsid w:val="00FB52C7"/>
    <w:rsid w:val="00FB5561"/>
    <w:rsid w:val="00FB5F19"/>
    <w:rsid w:val="00FB62F5"/>
    <w:rsid w:val="00FB6996"/>
    <w:rsid w:val="00FB6E00"/>
    <w:rsid w:val="00FB7136"/>
    <w:rsid w:val="00FC017B"/>
    <w:rsid w:val="00FC0584"/>
    <w:rsid w:val="00FC0AF7"/>
    <w:rsid w:val="00FC10AC"/>
    <w:rsid w:val="00FC26C6"/>
    <w:rsid w:val="00FC34B2"/>
    <w:rsid w:val="00FC5082"/>
    <w:rsid w:val="00FC52CB"/>
    <w:rsid w:val="00FC5B33"/>
    <w:rsid w:val="00FC6426"/>
    <w:rsid w:val="00FC665F"/>
    <w:rsid w:val="00FC6A07"/>
    <w:rsid w:val="00FC6BC8"/>
    <w:rsid w:val="00FC72F9"/>
    <w:rsid w:val="00FC74E8"/>
    <w:rsid w:val="00FC7973"/>
    <w:rsid w:val="00FC7C68"/>
    <w:rsid w:val="00FD0F6B"/>
    <w:rsid w:val="00FD1696"/>
    <w:rsid w:val="00FD1877"/>
    <w:rsid w:val="00FD3D3A"/>
    <w:rsid w:val="00FD416D"/>
    <w:rsid w:val="00FD5443"/>
    <w:rsid w:val="00FD5BF3"/>
    <w:rsid w:val="00FD5F26"/>
    <w:rsid w:val="00FD78BB"/>
    <w:rsid w:val="00FE0BAE"/>
    <w:rsid w:val="00FE120C"/>
    <w:rsid w:val="00FE1881"/>
    <w:rsid w:val="00FE2EB1"/>
    <w:rsid w:val="00FE2F2C"/>
    <w:rsid w:val="00FE3CF5"/>
    <w:rsid w:val="00FE42FA"/>
    <w:rsid w:val="00FE478D"/>
    <w:rsid w:val="00FE4FF6"/>
    <w:rsid w:val="00FE5C12"/>
    <w:rsid w:val="00FE691D"/>
    <w:rsid w:val="00FE74AE"/>
    <w:rsid w:val="00FE78AD"/>
    <w:rsid w:val="00FE7AAA"/>
    <w:rsid w:val="00FF05EC"/>
    <w:rsid w:val="00FF0F5C"/>
    <w:rsid w:val="00FF0F9E"/>
    <w:rsid w:val="00FF17FA"/>
    <w:rsid w:val="00FF1C2F"/>
    <w:rsid w:val="00FF2D3B"/>
    <w:rsid w:val="00FF3B90"/>
    <w:rsid w:val="00FF3CA5"/>
    <w:rsid w:val="00FF42DE"/>
    <w:rsid w:val="00FF4425"/>
    <w:rsid w:val="00FF464C"/>
    <w:rsid w:val="00FF554B"/>
    <w:rsid w:val="00FF5E7E"/>
    <w:rsid w:val="00FF6471"/>
    <w:rsid w:val="00FF6ED6"/>
    <w:rsid w:val="00FF7091"/>
    <w:rsid w:val="01622B4F"/>
    <w:rsid w:val="02067A95"/>
    <w:rsid w:val="02E57E65"/>
    <w:rsid w:val="02F23728"/>
    <w:rsid w:val="0301396B"/>
    <w:rsid w:val="03B64756"/>
    <w:rsid w:val="03C84EB8"/>
    <w:rsid w:val="044338E6"/>
    <w:rsid w:val="04BC254C"/>
    <w:rsid w:val="04CF13BA"/>
    <w:rsid w:val="06EE2C27"/>
    <w:rsid w:val="06FF3451"/>
    <w:rsid w:val="08624FD2"/>
    <w:rsid w:val="08D64900"/>
    <w:rsid w:val="097F5D17"/>
    <w:rsid w:val="099C79F2"/>
    <w:rsid w:val="0A587BA0"/>
    <w:rsid w:val="0BF10DA0"/>
    <w:rsid w:val="0BF75739"/>
    <w:rsid w:val="0D1B1FE4"/>
    <w:rsid w:val="0D2966C7"/>
    <w:rsid w:val="0D535945"/>
    <w:rsid w:val="0D953FDA"/>
    <w:rsid w:val="0EAA6907"/>
    <w:rsid w:val="0ED92B4C"/>
    <w:rsid w:val="0F187B18"/>
    <w:rsid w:val="0F603E36"/>
    <w:rsid w:val="0F6717E4"/>
    <w:rsid w:val="0FF67898"/>
    <w:rsid w:val="109E08A6"/>
    <w:rsid w:val="10DA0BA6"/>
    <w:rsid w:val="110A0D07"/>
    <w:rsid w:val="122872FF"/>
    <w:rsid w:val="12A30C7A"/>
    <w:rsid w:val="12B37D23"/>
    <w:rsid w:val="148C1243"/>
    <w:rsid w:val="14BE1BB5"/>
    <w:rsid w:val="16DD4917"/>
    <w:rsid w:val="17E17AE0"/>
    <w:rsid w:val="19AE5BC5"/>
    <w:rsid w:val="1A7E2D3C"/>
    <w:rsid w:val="1B7A7472"/>
    <w:rsid w:val="1B7C1988"/>
    <w:rsid w:val="1DF67E58"/>
    <w:rsid w:val="1E9B38DA"/>
    <w:rsid w:val="1FF426D6"/>
    <w:rsid w:val="206B6B2A"/>
    <w:rsid w:val="206F0ECF"/>
    <w:rsid w:val="216655B5"/>
    <w:rsid w:val="24163A7B"/>
    <w:rsid w:val="24684F73"/>
    <w:rsid w:val="247C0143"/>
    <w:rsid w:val="256F5739"/>
    <w:rsid w:val="261D7C4B"/>
    <w:rsid w:val="272C2C8B"/>
    <w:rsid w:val="276B43EA"/>
    <w:rsid w:val="27D417DC"/>
    <w:rsid w:val="28DE0DA8"/>
    <w:rsid w:val="29364937"/>
    <w:rsid w:val="2A090E56"/>
    <w:rsid w:val="2D16225F"/>
    <w:rsid w:val="2D2D046A"/>
    <w:rsid w:val="2F607C9C"/>
    <w:rsid w:val="2F786005"/>
    <w:rsid w:val="2FB71802"/>
    <w:rsid w:val="300516A4"/>
    <w:rsid w:val="301E2628"/>
    <w:rsid w:val="30B579BF"/>
    <w:rsid w:val="30D030BF"/>
    <w:rsid w:val="32D01328"/>
    <w:rsid w:val="32DC1F18"/>
    <w:rsid w:val="335753A2"/>
    <w:rsid w:val="33884D7E"/>
    <w:rsid w:val="34EB7391"/>
    <w:rsid w:val="36052B67"/>
    <w:rsid w:val="3734331C"/>
    <w:rsid w:val="37AC152F"/>
    <w:rsid w:val="3A566962"/>
    <w:rsid w:val="3A8A5880"/>
    <w:rsid w:val="3ABB0318"/>
    <w:rsid w:val="3B237A7B"/>
    <w:rsid w:val="3B4C5D37"/>
    <w:rsid w:val="3E81315C"/>
    <w:rsid w:val="3F9E5548"/>
    <w:rsid w:val="3FCB57B3"/>
    <w:rsid w:val="416D2551"/>
    <w:rsid w:val="423039D9"/>
    <w:rsid w:val="42FD1212"/>
    <w:rsid w:val="43853B5B"/>
    <w:rsid w:val="43C43740"/>
    <w:rsid w:val="449E6ACB"/>
    <w:rsid w:val="45422D49"/>
    <w:rsid w:val="45C74477"/>
    <w:rsid w:val="466513E3"/>
    <w:rsid w:val="47B812C8"/>
    <w:rsid w:val="48562BF6"/>
    <w:rsid w:val="4A807AD6"/>
    <w:rsid w:val="4BE8259F"/>
    <w:rsid w:val="4C1D006B"/>
    <w:rsid w:val="4CE319AB"/>
    <w:rsid w:val="4DC0148D"/>
    <w:rsid w:val="4E0F07B9"/>
    <w:rsid w:val="4E3063B6"/>
    <w:rsid w:val="4F13770F"/>
    <w:rsid w:val="4F183357"/>
    <w:rsid w:val="4F8B6231"/>
    <w:rsid w:val="4F9E5513"/>
    <w:rsid w:val="5012408F"/>
    <w:rsid w:val="53817A5D"/>
    <w:rsid w:val="53BA1850"/>
    <w:rsid w:val="53F35C03"/>
    <w:rsid w:val="553B30B3"/>
    <w:rsid w:val="556A6316"/>
    <w:rsid w:val="561C7DA2"/>
    <w:rsid w:val="58606E48"/>
    <w:rsid w:val="59610462"/>
    <w:rsid w:val="5B3221AA"/>
    <w:rsid w:val="5B423BDE"/>
    <w:rsid w:val="5B4B48F9"/>
    <w:rsid w:val="5CB915F8"/>
    <w:rsid w:val="5D004F4A"/>
    <w:rsid w:val="5D4F17B4"/>
    <w:rsid w:val="5EC75265"/>
    <w:rsid w:val="5EF76238"/>
    <w:rsid w:val="5F895A74"/>
    <w:rsid w:val="602266E8"/>
    <w:rsid w:val="617571B4"/>
    <w:rsid w:val="61893DA5"/>
    <w:rsid w:val="61927BC6"/>
    <w:rsid w:val="62095318"/>
    <w:rsid w:val="62266B4A"/>
    <w:rsid w:val="62B4323C"/>
    <w:rsid w:val="65357B02"/>
    <w:rsid w:val="664669CD"/>
    <w:rsid w:val="66743045"/>
    <w:rsid w:val="66A00DDE"/>
    <w:rsid w:val="67F403B0"/>
    <w:rsid w:val="69303D74"/>
    <w:rsid w:val="698C78E8"/>
    <w:rsid w:val="6A0708B7"/>
    <w:rsid w:val="6A1A6DBA"/>
    <w:rsid w:val="6A4102AF"/>
    <w:rsid w:val="6AB52B84"/>
    <w:rsid w:val="6C3E578B"/>
    <w:rsid w:val="6C502505"/>
    <w:rsid w:val="6CCF5306"/>
    <w:rsid w:val="6FFF5809"/>
    <w:rsid w:val="70F46CDA"/>
    <w:rsid w:val="71700F88"/>
    <w:rsid w:val="73C972D1"/>
    <w:rsid w:val="74134188"/>
    <w:rsid w:val="742944C6"/>
    <w:rsid w:val="764F6BBD"/>
    <w:rsid w:val="768C42EB"/>
    <w:rsid w:val="77122517"/>
    <w:rsid w:val="773D72CE"/>
    <w:rsid w:val="7973655F"/>
    <w:rsid w:val="79F77CCE"/>
    <w:rsid w:val="7AD82F0A"/>
    <w:rsid w:val="7C8C4DEF"/>
    <w:rsid w:val="7D293436"/>
    <w:rsid w:val="7DC90899"/>
    <w:rsid w:val="7DE65CF2"/>
    <w:rsid w:val="7E8431D5"/>
    <w:rsid w:val="7EAD55F9"/>
    <w:rsid w:val="7ECD2143"/>
    <w:rsid w:val="7EDC7492"/>
    <w:rsid w:val="7FC11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43DC6"/>
  <w15:docId w15:val="{CEA452BA-DCCD-456A-8BA9-4FE1F9482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spacing w:line="360" w:lineRule="auto"/>
      <w:ind w:firstLineChars="200" w:firstLine="723"/>
    </w:pPr>
    <w:rPr>
      <w:rFonts w:eastAsia="仿宋"/>
      <w:sz w:val="24"/>
    </w:rPr>
  </w:style>
  <w:style w:type="paragraph" w:styleId="1">
    <w:name w:val="heading 1"/>
    <w:basedOn w:val="a"/>
    <w:next w:val="a"/>
    <w:link w:val="10"/>
    <w:qFormat/>
    <w:pPr>
      <w:keepNext/>
      <w:keepLines/>
      <w:jc w:val="center"/>
      <w:outlineLvl w:val="0"/>
    </w:pPr>
    <w:rPr>
      <w:b/>
      <w:bCs/>
      <w:kern w:val="44"/>
      <w:sz w:val="36"/>
      <w:szCs w:val="44"/>
    </w:rPr>
  </w:style>
  <w:style w:type="paragraph" w:styleId="2">
    <w:name w:val="heading 2"/>
    <w:basedOn w:val="a"/>
    <w:next w:val="a1"/>
    <w:link w:val="20"/>
    <w:qFormat/>
    <w:pPr>
      <w:keepNext/>
      <w:keepLines/>
      <w:ind w:firstLineChars="0" w:firstLine="0"/>
      <w:outlineLvl w:val="1"/>
    </w:pPr>
    <w:rPr>
      <w:rFonts w:ascii="Arial" w:hAnsi="Arial"/>
      <w:b/>
      <w:bCs/>
      <w:sz w:val="28"/>
      <w:szCs w:val="32"/>
    </w:rPr>
  </w:style>
  <w:style w:type="paragraph" w:styleId="3">
    <w:name w:val="heading 3"/>
    <w:basedOn w:val="a"/>
    <w:next w:val="a"/>
    <w:link w:val="30"/>
    <w:autoRedefine/>
    <w:qFormat/>
    <w:pPr>
      <w:keepNext/>
      <w:keepLines/>
      <w:ind w:firstLine="482"/>
      <w:outlineLvl w:val="2"/>
    </w:pPr>
    <w:rPr>
      <w:b/>
      <w:bCs/>
      <w:szCs w:val="32"/>
    </w:rPr>
  </w:style>
  <w:style w:type="paragraph" w:styleId="4">
    <w:name w:val="heading 4"/>
    <w:basedOn w:val="a"/>
    <w:next w:val="a"/>
    <w:link w:val="40"/>
    <w:autoRedefine/>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autoRedefine/>
    <w:qFormat/>
    <w:pPr>
      <w:keepNext/>
      <w:keepLines/>
      <w:spacing w:before="280" w:after="290" w:line="372" w:lineRule="auto"/>
      <w:outlineLvl w:val="4"/>
    </w:pPr>
    <w:rPr>
      <w:b/>
      <w:bCs/>
      <w:sz w:val="28"/>
      <w:szCs w:val="28"/>
    </w:rPr>
  </w:style>
  <w:style w:type="paragraph" w:styleId="6">
    <w:name w:val="heading 6"/>
    <w:basedOn w:val="a"/>
    <w:next w:val="a"/>
    <w:autoRedefine/>
    <w:qFormat/>
    <w:pPr>
      <w:keepNext/>
      <w:keepLines/>
      <w:spacing w:before="240" w:after="64" w:line="320" w:lineRule="auto"/>
      <w:outlineLvl w:val="5"/>
    </w:pPr>
    <w:rPr>
      <w:rFonts w:ascii="Arial" w:eastAsia="黑体" w:hAnsi="Arial"/>
      <w:b/>
      <w:bCs/>
      <w:szCs w:val="24"/>
    </w:rPr>
  </w:style>
  <w:style w:type="paragraph" w:styleId="7">
    <w:name w:val="heading 7"/>
    <w:basedOn w:val="a"/>
    <w:next w:val="a"/>
    <w:autoRedefine/>
    <w:qFormat/>
    <w:pPr>
      <w:keepNext/>
      <w:keepLines/>
      <w:spacing w:before="240" w:after="64" w:line="320" w:lineRule="auto"/>
      <w:outlineLvl w:val="6"/>
    </w:pPr>
    <w:rPr>
      <w:b/>
      <w:bCs/>
      <w:szCs w:val="24"/>
    </w:rPr>
  </w:style>
  <w:style w:type="paragraph" w:styleId="8">
    <w:name w:val="heading 8"/>
    <w:basedOn w:val="a"/>
    <w:next w:val="a"/>
    <w:qFormat/>
    <w:pPr>
      <w:keepNext/>
      <w:keepLines/>
      <w:spacing w:before="240" w:after="64" w:line="320" w:lineRule="auto"/>
      <w:outlineLvl w:val="7"/>
    </w:pPr>
    <w:rPr>
      <w:rFonts w:ascii="Arial" w:eastAsia="黑体" w:hAnsi="Arial"/>
      <w:szCs w:val="24"/>
    </w:rPr>
  </w:style>
  <w:style w:type="paragraph" w:styleId="9">
    <w:name w:val="heading 9"/>
    <w:basedOn w:val="a"/>
    <w:next w:val="a"/>
    <w:link w:val="90"/>
    <w:autoRedefine/>
    <w:qFormat/>
    <w:pPr>
      <w:keepNext/>
      <w:keepLines/>
      <w:spacing w:before="240" w:after="64" w:line="320" w:lineRule="auto"/>
      <w:outlineLvl w:val="8"/>
    </w:pPr>
    <w:rPr>
      <w:rFonts w:ascii="Arial" w:eastAsia="黑体"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link w:val="a5"/>
    <w:autoRedefine/>
    <w:qFormat/>
    <w:rPr>
      <w:rFonts w:ascii="宋体" w:eastAsia="宋体"/>
      <w:sz w:val="18"/>
      <w:szCs w:val="18"/>
    </w:rPr>
  </w:style>
  <w:style w:type="paragraph" w:styleId="a1">
    <w:name w:val="Normal Indent"/>
    <w:basedOn w:val="a"/>
    <w:link w:val="a6"/>
    <w:autoRedefine/>
    <w:qFormat/>
    <w:pPr>
      <w:ind w:firstLine="420"/>
    </w:pPr>
    <w:rPr>
      <w:rFonts w:eastAsia="宋体"/>
      <w:sz w:val="20"/>
    </w:rPr>
  </w:style>
  <w:style w:type="paragraph" w:styleId="31">
    <w:name w:val="List 3"/>
    <w:basedOn w:val="a"/>
    <w:autoRedefine/>
    <w:qFormat/>
    <w:pPr>
      <w:widowControl w:val="0"/>
      <w:ind w:leftChars="400" w:left="100" w:hangingChars="200" w:hanging="200"/>
      <w:jc w:val="both"/>
    </w:pPr>
    <w:rPr>
      <w:kern w:val="2"/>
      <w:sz w:val="21"/>
      <w:szCs w:val="24"/>
    </w:rPr>
  </w:style>
  <w:style w:type="paragraph" w:styleId="a7">
    <w:name w:val="caption"/>
    <w:basedOn w:val="a"/>
    <w:next w:val="a"/>
    <w:qFormat/>
    <w:pPr>
      <w:widowControl w:val="0"/>
      <w:jc w:val="both"/>
    </w:pPr>
    <w:rPr>
      <w:rFonts w:ascii="Arial" w:eastAsia="黑体" w:hAnsi="Arial" w:cs="Arial"/>
      <w:kern w:val="2"/>
    </w:rPr>
  </w:style>
  <w:style w:type="paragraph" w:styleId="a8">
    <w:name w:val="annotation text"/>
    <w:basedOn w:val="a"/>
    <w:link w:val="a9"/>
    <w:uiPriority w:val="99"/>
    <w:qFormat/>
    <w:pPr>
      <w:widowControl w:val="0"/>
      <w:adjustRightInd w:val="0"/>
      <w:spacing w:line="360" w:lineRule="atLeast"/>
      <w:textAlignment w:val="baseline"/>
    </w:pPr>
    <w:rPr>
      <w:rFonts w:eastAsia="宋体"/>
    </w:rPr>
  </w:style>
  <w:style w:type="paragraph" w:styleId="32">
    <w:name w:val="Body Text 3"/>
    <w:basedOn w:val="a"/>
    <w:autoRedefine/>
    <w:qFormat/>
    <w:pPr>
      <w:widowControl w:val="0"/>
      <w:spacing w:line="480" w:lineRule="exact"/>
      <w:jc w:val="center"/>
    </w:pPr>
    <w:rPr>
      <w:kern w:val="2"/>
      <w:sz w:val="21"/>
      <w:szCs w:val="24"/>
    </w:rPr>
  </w:style>
  <w:style w:type="paragraph" w:styleId="aa">
    <w:name w:val="Body Text"/>
    <w:basedOn w:val="a"/>
    <w:link w:val="ab"/>
    <w:autoRedefine/>
    <w:qFormat/>
    <w:rsid w:val="00802B02"/>
    <w:pPr>
      <w:ind w:firstLineChars="0" w:firstLine="0"/>
    </w:pPr>
    <w:rPr>
      <w:szCs w:val="24"/>
    </w:rPr>
  </w:style>
  <w:style w:type="paragraph" w:styleId="ac">
    <w:name w:val="Body Text Indent"/>
    <w:basedOn w:val="a"/>
    <w:link w:val="ad"/>
    <w:autoRedefine/>
    <w:qFormat/>
    <w:pPr>
      <w:spacing w:after="120"/>
      <w:ind w:leftChars="200" w:left="420"/>
    </w:pPr>
  </w:style>
  <w:style w:type="paragraph" w:styleId="21">
    <w:name w:val="List 2"/>
    <w:basedOn w:val="a"/>
    <w:autoRedefine/>
    <w:qFormat/>
    <w:pPr>
      <w:widowControl w:val="0"/>
      <w:ind w:leftChars="200" w:left="100" w:hangingChars="200" w:hanging="200"/>
      <w:jc w:val="both"/>
    </w:pPr>
    <w:rPr>
      <w:kern w:val="2"/>
      <w:sz w:val="21"/>
      <w:szCs w:val="24"/>
    </w:rPr>
  </w:style>
  <w:style w:type="paragraph" w:styleId="ae">
    <w:name w:val="List Continue"/>
    <w:basedOn w:val="a"/>
    <w:qFormat/>
    <w:pPr>
      <w:widowControl w:val="0"/>
      <w:spacing w:after="120"/>
      <w:ind w:leftChars="200" w:left="420"/>
      <w:jc w:val="both"/>
    </w:pPr>
    <w:rPr>
      <w:kern w:val="2"/>
      <w:sz w:val="21"/>
      <w:szCs w:val="24"/>
    </w:rPr>
  </w:style>
  <w:style w:type="paragraph" w:styleId="af">
    <w:name w:val="Block Text"/>
    <w:basedOn w:val="a"/>
    <w:qFormat/>
    <w:pPr>
      <w:spacing w:after="120"/>
      <w:ind w:leftChars="700" w:left="1440" w:rightChars="700" w:right="1440"/>
    </w:pPr>
  </w:style>
  <w:style w:type="paragraph" w:styleId="33">
    <w:name w:val="toc 3"/>
    <w:basedOn w:val="a"/>
    <w:next w:val="a"/>
    <w:autoRedefine/>
    <w:uiPriority w:val="39"/>
    <w:qFormat/>
    <w:pPr>
      <w:ind w:leftChars="400" w:left="840"/>
    </w:pPr>
  </w:style>
  <w:style w:type="paragraph" w:styleId="af0">
    <w:name w:val="Plain Text"/>
    <w:basedOn w:val="a"/>
    <w:next w:val="a"/>
    <w:link w:val="af1"/>
    <w:autoRedefine/>
    <w:qFormat/>
    <w:pPr>
      <w:widowControl w:val="0"/>
      <w:jc w:val="both"/>
    </w:pPr>
    <w:rPr>
      <w:rFonts w:ascii="宋体" w:eastAsia="宋体" w:hAnsi="Courier New" w:cs="Courier New"/>
      <w:kern w:val="2"/>
      <w:sz w:val="21"/>
      <w:szCs w:val="21"/>
    </w:rPr>
  </w:style>
  <w:style w:type="paragraph" w:styleId="af2">
    <w:name w:val="Date"/>
    <w:basedOn w:val="a"/>
    <w:next w:val="a"/>
    <w:qFormat/>
    <w:pPr>
      <w:ind w:leftChars="2500" w:left="100"/>
    </w:pPr>
  </w:style>
  <w:style w:type="paragraph" w:styleId="22">
    <w:name w:val="Body Text Indent 2"/>
    <w:basedOn w:val="a"/>
    <w:qFormat/>
    <w:pPr>
      <w:widowControl w:val="0"/>
      <w:autoSpaceDE w:val="0"/>
      <w:autoSpaceDN w:val="0"/>
      <w:adjustRightInd w:val="0"/>
      <w:snapToGrid w:val="0"/>
      <w:ind w:firstLine="510"/>
      <w:jc w:val="both"/>
    </w:pPr>
    <w:rPr>
      <w:rFonts w:ascii="宋体" w:hint="eastAsia"/>
    </w:rPr>
  </w:style>
  <w:style w:type="paragraph" w:styleId="af3">
    <w:name w:val="Balloon Text"/>
    <w:basedOn w:val="a"/>
    <w:link w:val="af4"/>
    <w:uiPriority w:val="99"/>
    <w:qFormat/>
    <w:rPr>
      <w:rFonts w:eastAsia="宋体"/>
      <w:sz w:val="18"/>
      <w:szCs w:val="18"/>
    </w:rPr>
  </w:style>
  <w:style w:type="paragraph" w:styleId="af5">
    <w:name w:val="footer"/>
    <w:basedOn w:val="a"/>
    <w:link w:val="af6"/>
    <w:uiPriority w:val="99"/>
    <w:qFormat/>
    <w:pPr>
      <w:tabs>
        <w:tab w:val="center" w:pos="4153"/>
        <w:tab w:val="right" w:pos="8306"/>
      </w:tabs>
      <w:snapToGrid w:val="0"/>
    </w:pPr>
    <w:rPr>
      <w:rFonts w:eastAsia="宋体"/>
      <w:sz w:val="18"/>
      <w:szCs w:val="18"/>
    </w:rPr>
  </w:style>
  <w:style w:type="paragraph" w:styleId="af7">
    <w:name w:val="header"/>
    <w:basedOn w:val="a"/>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af8">
    <w:name w:val="List"/>
    <w:basedOn w:val="a"/>
    <w:qFormat/>
    <w:pPr>
      <w:widowControl w:val="0"/>
      <w:ind w:left="200" w:hangingChars="200" w:hanging="200"/>
      <w:jc w:val="both"/>
    </w:pPr>
    <w:rPr>
      <w:kern w:val="2"/>
      <w:sz w:val="21"/>
      <w:szCs w:val="24"/>
    </w:rPr>
  </w:style>
  <w:style w:type="paragraph" w:styleId="50">
    <w:name w:val="List 5"/>
    <w:basedOn w:val="a"/>
    <w:qFormat/>
    <w:pPr>
      <w:widowControl w:val="0"/>
      <w:ind w:leftChars="800" w:left="100" w:hangingChars="200" w:hanging="200"/>
      <w:jc w:val="both"/>
    </w:pPr>
    <w:rPr>
      <w:kern w:val="2"/>
      <w:sz w:val="21"/>
      <w:szCs w:val="24"/>
    </w:rPr>
  </w:style>
  <w:style w:type="paragraph" w:styleId="34">
    <w:name w:val="Body Text Indent 3"/>
    <w:basedOn w:val="a"/>
    <w:qFormat/>
    <w:pPr>
      <w:spacing w:after="120"/>
      <w:ind w:leftChars="200" w:left="420"/>
    </w:pPr>
    <w:rPr>
      <w:sz w:val="16"/>
      <w:szCs w:val="16"/>
    </w:rPr>
  </w:style>
  <w:style w:type="paragraph" w:styleId="23">
    <w:name w:val="toc 2"/>
    <w:basedOn w:val="a"/>
    <w:next w:val="a"/>
    <w:uiPriority w:val="39"/>
    <w:qFormat/>
    <w:pPr>
      <w:ind w:leftChars="200" w:left="420"/>
    </w:pPr>
  </w:style>
  <w:style w:type="paragraph" w:styleId="24">
    <w:name w:val="Body Text 2"/>
    <w:basedOn w:val="a"/>
    <w:qFormat/>
    <w:pPr>
      <w:widowControl w:val="0"/>
    </w:pPr>
    <w:rPr>
      <w:kern w:val="2"/>
      <w:szCs w:val="24"/>
    </w:rPr>
  </w:style>
  <w:style w:type="paragraph" w:styleId="41">
    <w:name w:val="List 4"/>
    <w:basedOn w:val="a"/>
    <w:qFormat/>
    <w:pPr>
      <w:widowControl w:val="0"/>
      <w:ind w:leftChars="600" w:left="100" w:hangingChars="200" w:hanging="200"/>
      <w:jc w:val="both"/>
    </w:pPr>
    <w:rPr>
      <w:kern w:val="2"/>
      <w:sz w:val="21"/>
      <w:szCs w:val="24"/>
    </w:rPr>
  </w:style>
  <w:style w:type="paragraph" w:styleId="25">
    <w:name w:val="List Continue 2"/>
    <w:basedOn w:val="a"/>
    <w:qFormat/>
    <w:pPr>
      <w:widowControl w:val="0"/>
      <w:spacing w:after="120"/>
      <w:ind w:leftChars="400" w:left="840"/>
      <w:jc w:val="both"/>
    </w:pPr>
    <w:rPr>
      <w:kern w:val="2"/>
      <w:sz w:val="21"/>
      <w:szCs w:val="24"/>
    </w:rPr>
  </w:style>
  <w:style w:type="paragraph" w:styleId="af9">
    <w:name w:val="Normal (Web)"/>
    <w:basedOn w:val="a"/>
    <w:autoRedefine/>
    <w:uiPriority w:val="99"/>
    <w:qFormat/>
    <w:pPr>
      <w:widowControl w:val="0"/>
      <w:jc w:val="both"/>
    </w:pPr>
    <w:rPr>
      <w:kern w:val="2"/>
      <w:szCs w:val="24"/>
    </w:rPr>
  </w:style>
  <w:style w:type="paragraph" w:styleId="35">
    <w:name w:val="List Continue 3"/>
    <w:basedOn w:val="a"/>
    <w:qFormat/>
    <w:pPr>
      <w:widowControl w:val="0"/>
      <w:spacing w:after="120"/>
      <w:ind w:leftChars="600" w:left="1260"/>
      <w:jc w:val="both"/>
    </w:pPr>
    <w:rPr>
      <w:kern w:val="2"/>
      <w:sz w:val="21"/>
      <w:szCs w:val="24"/>
    </w:rPr>
  </w:style>
  <w:style w:type="paragraph" w:styleId="afa">
    <w:name w:val="Title"/>
    <w:basedOn w:val="a"/>
    <w:next w:val="a"/>
    <w:autoRedefine/>
    <w:qFormat/>
    <w:pPr>
      <w:widowControl w:val="0"/>
      <w:spacing w:beforeLines="50" w:after="100" w:afterAutospacing="1" w:line="600" w:lineRule="exact"/>
      <w:jc w:val="center"/>
    </w:pPr>
    <w:rPr>
      <w:b/>
      <w:kern w:val="2"/>
      <w:sz w:val="32"/>
      <w:szCs w:val="32"/>
    </w:rPr>
  </w:style>
  <w:style w:type="paragraph" w:styleId="afb">
    <w:name w:val="annotation subject"/>
    <w:basedOn w:val="a8"/>
    <w:next w:val="a8"/>
    <w:autoRedefine/>
    <w:qFormat/>
    <w:pPr>
      <w:widowControl/>
      <w:adjustRightInd/>
      <w:spacing w:line="240" w:lineRule="auto"/>
      <w:textAlignment w:val="auto"/>
    </w:pPr>
    <w:rPr>
      <w:b/>
      <w:bCs/>
      <w:sz w:val="20"/>
    </w:rPr>
  </w:style>
  <w:style w:type="paragraph" w:styleId="afc">
    <w:name w:val="Body Text First Indent"/>
    <w:basedOn w:val="aa"/>
    <w:autoRedefine/>
    <w:qFormat/>
    <w:pPr>
      <w:widowControl w:val="0"/>
      <w:ind w:firstLineChars="100" w:firstLine="420"/>
      <w:jc w:val="both"/>
    </w:pPr>
    <w:rPr>
      <w:kern w:val="2"/>
    </w:rPr>
  </w:style>
  <w:style w:type="paragraph" w:styleId="26">
    <w:name w:val="Body Text First Indent 2"/>
    <w:basedOn w:val="ac"/>
    <w:link w:val="27"/>
    <w:autoRedefine/>
    <w:qFormat/>
    <w:pPr>
      <w:widowControl w:val="0"/>
      <w:ind w:firstLine="420"/>
      <w:jc w:val="both"/>
    </w:pPr>
    <w:rPr>
      <w:kern w:val="2"/>
      <w:sz w:val="21"/>
      <w:szCs w:val="24"/>
    </w:rPr>
  </w:style>
  <w:style w:type="table" w:styleId="afd">
    <w:name w:val="Table Grid"/>
    <w:basedOn w:val="a3"/>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autoRedefine/>
    <w:qFormat/>
    <w:rPr>
      <w:b/>
      <w:bCs/>
    </w:rPr>
  </w:style>
  <w:style w:type="character" w:styleId="aff">
    <w:name w:val="page number"/>
    <w:basedOn w:val="a2"/>
    <w:autoRedefine/>
    <w:qFormat/>
  </w:style>
  <w:style w:type="character" w:styleId="aff0">
    <w:name w:val="FollowedHyperlink"/>
    <w:autoRedefine/>
    <w:uiPriority w:val="99"/>
    <w:qFormat/>
    <w:rPr>
      <w:color w:val="800080"/>
      <w:u w:val="single"/>
    </w:rPr>
  </w:style>
  <w:style w:type="character" w:styleId="aff1">
    <w:name w:val="Hyperlink"/>
    <w:autoRedefine/>
    <w:uiPriority w:val="99"/>
    <w:qFormat/>
    <w:rPr>
      <w:color w:val="0000FF"/>
      <w:u w:val="single"/>
    </w:rPr>
  </w:style>
  <w:style w:type="character" w:styleId="aff2">
    <w:name w:val="annotation reference"/>
    <w:autoRedefine/>
    <w:qFormat/>
    <w:rPr>
      <w:sz w:val="21"/>
      <w:szCs w:val="21"/>
    </w:rPr>
  </w:style>
  <w:style w:type="character" w:customStyle="1" w:styleId="10">
    <w:name w:val="标题 1 字符"/>
    <w:link w:val="1"/>
    <w:autoRedefine/>
    <w:qFormat/>
    <w:rPr>
      <w:rFonts w:eastAsia="仿宋"/>
      <w:b/>
      <w:bCs/>
      <w:kern w:val="44"/>
      <w:sz w:val="36"/>
      <w:szCs w:val="44"/>
    </w:rPr>
  </w:style>
  <w:style w:type="character" w:customStyle="1" w:styleId="30">
    <w:name w:val="标题 3 字符"/>
    <w:link w:val="3"/>
    <w:autoRedefine/>
    <w:qFormat/>
    <w:rPr>
      <w:rFonts w:eastAsia="仿宋"/>
      <w:b/>
      <w:bCs/>
      <w:sz w:val="24"/>
      <w:szCs w:val="32"/>
    </w:rPr>
  </w:style>
  <w:style w:type="character" w:customStyle="1" w:styleId="40">
    <w:name w:val="标题 4 字符"/>
    <w:link w:val="4"/>
    <w:autoRedefine/>
    <w:qFormat/>
    <w:rPr>
      <w:rFonts w:ascii="Arial" w:eastAsia="黑体" w:hAnsi="Arial"/>
      <w:b/>
      <w:bCs/>
      <w:sz w:val="28"/>
      <w:szCs w:val="28"/>
    </w:rPr>
  </w:style>
  <w:style w:type="character" w:customStyle="1" w:styleId="ab">
    <w:name w:val="正文文本 字符"/>
    <w:link w:val="aa"/>
    <w:autoRedefine/>
    <w:qFormat/>
    <w:rsid w:val="00802B02"/>
    <w:rPr>
      <w:rFonts w:eastAsia="仿宋"/>
      <w:sz w:val="24"/>
      <w:szCs w:val="24"/>
    </w:rPr>
  </w:style>
  <w:style w:type="character" w:customStyle="1" w:styleId="20">
    <w:name w:val="标题 2 字符"/>
    <w:link w:val="2"/>
    <w:autoRedefine/>
    <w:qFormat/>
    <w:rPr>
      <w:rFonts w:ascii="Arial" w:eastAsia="仿宋" w:hAnsi="Arial"/>
      <w:b/>
      <w:bCs/>
      <w:sz w:val="28"/>
      <w:szCs w:val="32"/>
      <w:lang w:val="en-US" w:eastAsia="zh-CN" w:bidi="ar-SA"/>
    </w:rPr>
  </w:style>
  <w:style w:type="character" w:customStyle="1" w:styleId="af6">
    <w:name w:val="页脚 字符"/>
    <w:link w:val="af5"/>
    <w:autoRedefine/>
    <w:uiPriority w:val="99"/>
    <w:qFormat/>
    <w:rPr>
      <w:rFonts w:eastAsia="宋体"/>
      <w:sz w:val="18"/>
      <w:szCs w:val="18"/>
      <w:lang w:val="en-US" w:eastAsia="zh-CN" w:bidi="ar-SA"/>
    </w:rPr>
  </w:style>
  <w:style w:type="character" w:customStyle="1" w:styleId="CharChar3">
    <w:name w:val="Char Char3"/>
    <w:autoRedefine/>
    <w:qFormat/>
    <w:rPr>
      <w:rFonts w:eastAsia="宋体"/>
      <w:sz w:val="18"/>
      <w:szCs w:val="18"/>
      <w:lang w:val="en-US" w:eastAsia="zh-CN" w:bidi="ar-SA"/>
    </w:rPr>
  </w:style>
  <w:style w:type="character" w:customStyle="1" w:styleId="af1">
    <w:name w:val="纯文本 字符"/>
    <w:link w:val="af0"/>
    <w:autoRedefine/>
    <w:qFormat/>
    <w:rPr>
      <w:rFonts w:ascii="宋体" w:eastAsia="宋体" w:hAnsi="Courier New" w:cs="Courier New"/>
      <w:kern w:val="2"/>
      <w:sz w:val="21"/>
      <w:szCs w:val="21"/>
      <w:lang w:val="en-US" w:eastAsia="zh-CN" w:bidi="ar-SA"/>
    </w:rPr>
  </w:style>
  <w:style w:type="character" w:customStyle="1" w:styleId="a5">
    <w:name w:val="文档结构图 字符"/>
    <w:link w:val="a0"/>
    <w:autoRedefine/>
    <w:qFormat/>
    <w:rPr>
      <w:rFonts w:ascii="宋体"/>
      <w:sz w:val="18"/>
      <w:szCs w:val="18"/>
    </w:rPr>
  </w:style>
  <w:style w:type="paragraph" w:customStyle="1" w:styleId="12">
    <w:name w:val="1"/>
    <w:basedOn w:val="a"/>
    <w:next w:val="af"/>
    <w:autoRedefine/>
    <w:qFormat/>
    <w:pPr>
      <w:widowControl w:val="0"/>
      <w:adjustRightInd w:val="0"/>
      <w:ind w:left="420" w:right="33"/>
      <w:textAlignment w:val="baseline"/>
    </w:pPr>
  </w:style>
  <w:style w:type="paragraph" w:customStyle="1" w:styleId="CharCharCharCharCharCharCharCharCharChar1">
    <w:name w:val="Char Char Char Char Char Char Char Char Char Char1"/>
    <w:basedOn w:val="a"/>
    <w:autoRedefine/>
    <w:qFormat/>
    <w:pPr>
      <w:widowControl w:val="0"/>
      <w:tabs>
        <w:tab w:val="left" w:pos="425"/>
      </w:tabs>
      <w:ind w:left="425" w:hanging="425"/>
      <w:jc w:val="both"/>
    </w:pPr>
    <w:rPr>
      <w:rFonts w:ascii="Arial" w:eastAsia="黑体" w:hAnsi="Arial" w:cs="宋体"/>
      <w:b/>
      <w:bCs/>
      <w:kern w:val="2"/>
      <w:sz w:val="32"/>
      <w:szCs w:val="32"/>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autoRedefine/>
    <w:qFormat/>
    <w:pPr>
      <w:spacing w:after="160" w:line="240" w:lineRule="exac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autoRedefine/>
    <w:qFormat/>
    <w:pPr>
      <w:spacing w:after="160" w:line="240" w:lineRule="exact"/>
    </w:pPr>
    <w:rPr>
      <w:rFonts w:ascii="Verdana" w:eastAsia="仿宋_GB2312" w:hAnsi="Verdana"/>
      <w:lang w:eastAsia="en-US"/>
    </w:rPr>
  </w:style>
  <w:style w:type="paragraph" w:customStyle="1" w:styleId="ParaChar">
    <w:name w:val="默认段落字体 Para Char"/>
    <w:basedOn w:val="a"/>
    <w:autoRedefine/>
    <w:qFormat/>
    <w:pPr>
      <w:widowControl w:val="0"/>
      <w:jc w:val="both"/>
    </w:pPr>
    <w:rPr>
      <w:kern w:val="2"/>
      <w:sz w:val="21"/>
    </w:rPr>
  </w:style>
  <w:style w:type="paragraph" w:customStyle="1" w:styleId="42">
    <w:name w:val="标题4"/>
    <w:basedOn w:val="a"/>
    <w:next w:val="4"/>
    <w:autoRedefine/>
    <w:qFormat/>
    <w:rPr>
      <w:rFonts w:ascii="黑体" w:eastAsia="黑体"/>
      <w:szCs w:val="30"/>
    </w:rPr>
  </w:style>
  <w:style w:type="paragraph" w:customStyle="1" w:styleId="Char">
    <w:name w:val="Char"/>
    <w:basedOn w:val="a"/>
    <w:autoRedefine/>
    <w:qFormat/>
    <w:pPr>
      <w:widowControl w:val="0"/>
      <w:jc w:val="both"/>
    </w:pPr>
    <w:rPr>
      <w:kern w:val="2"/>
      <w:sz w:val="21"/>
      <w:szCs w:val="24"/>
    </w:rPr>
  </w:style>
  <w:style w:type="paragraph" w:customStyle="1" w:styleId="13">
    <w:name w:val="样式1"/>
    <w:basedOn w:val="4"/>
    <w:link w:val="1Char"/>
    <w:autoRedefine/>
    <w:qFormat/>
    <w:rPr>
      <w:rFonts w:ascii="黑体"/>
      <w:sz w:val="24"/>
      <w:szCs w:val="30"/>
    </w:rPr>
  </w:style>
  <w:style w:type="paragraph" w:customStyle="1" w:styleId="Preformatted">
    <w:name w:val="Preformatted"/>
    <w:basedOn w:val="a"/>
    <w:autoRedefine/>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customStyle="1" w:styleId="28">
    <w:name w:val="样式2"/>
    <w:basedOn w:val="4"/>
    <w:next w:val="4"/>
    <w:autoRedefine/>
    <w:qFormat/>
    <w:rPr>
      <w:rFonts w:ascii="黑体"/>
      <w:sz w:val="24"/>
      <w:szCs w:val="30"/>
    </w:rPr>
  </w:style>
  <w:style w:type="character" w:customStyle="1" w:styleId="1Char">
    <w:name w:val="样式1 Char"/>
    <w:link w:val="13"/>
    <w:autoRedefine/>
    <w:qFormat/>
    <w:rPr>
      <w:rFonts w:ascii="黑体" w:eastAsia="黑体" w:hAnsi="Arial"/>
      <w:b/>
      <w:bCs/>
      <w:sz w:val="24"/>
      <w:szCs w:val="30"/>
      <w:lang w:val="en-US" w:eastAsia="zh-CN" w:bidi="ar-SA"/>
    </w:rPr>
  </w:style>
  <w:style w:type="character" w:customStyle="1" w:styleId="a6">
    <w:name w:val="正文缩进 字符"/>
    <w:link w:val="a1"/>
    <w:autoRedefine/>
    <w:qFormat/>
    <w:rPr>
      <w:rFonts w:eastAsia="宋体"/>
      <w:lang w:val="en-US" w:eastAsia="zh-CN" w:bidi="ar-SA"/>
    </w:rPr>
  </w:style>
  <w:style w:type="paragraph" w:customStyle="1" w:styleId="Char3">
    <w:name w:val="Char3"/>
    <w:basedOn w:val="a"/>
    <w:autoRedefine/>
    <w:qFormat/>
    <w:pPr>
      <w:widowControl w:val="0"/>
      <w:tabs>
        <w:tab w:val="left" w:pos="794"/>
        <w:tab w:val="left" w:pos="1191"/>
        <w:tab w:val="left" w:pos="1588"/>
        <w:tab w:val="left" w:pos="1985"/>
      </w:tabs>
      <w:autoSpaceDE w:val="0"/>
      <w:autoSpaceDN w:val="0"/>
      <w:adjustRightInd w:val="0"/>
      <w:spacing w:before="136"/>
      <w:jc w:val="both"/>
    </w:pPr>
    <w:rPr>
      <w:rFonts w:ascii="Tahoma" w:hAnsi="Tahoma"/>
      <w:lang w:val="en-GB"/>
    </w:rPr>
  </w:style>
  <w:style w:type="paragraph" w:customStyle="1" w:styleId="Default">
    <w:name w:val="Default"/>
    <w:autoRedefine/>
    <w:uiPriority w:val="99"/>
    <w:qFormat/>
    <w:pPr>
      <w:widowControl w:val="0"/>
      <w:autoSpaceDE w:val="0"/>
      <w:autoSpaceDN w:val="0"/>
      <w:adjustRightInd w:val="0"/>
    </w:pPr>
    <w:rPr>
      <w:rFonts w:ascii="宋体"/>
      <w:color w:val="000000"/>
      <w:sz w:val="24"/>
    </w:rPr>
  </w:style>
  <w:style w:type="paragraph" w:customStyle="1" w:styleId="aff3">
    <w:name w:val="目录文字"/>
    <w:basedOn w:val="a"/>
    <w:autoRedefine/>
    <w:qFormat/>
    <w:pPr>
      <w:spacing w:line="480" w:lineRule="auto"/>
    </w:pPr>
    <w:rPr>
      <w:rFonts w:ascii="宋体" w:hAnsi="宋体"/>
    </w:rPr>
  </w:style>
  <w:style w:type="paragraph" w:customStyle="1" w:styleId="aff4">
    <w:name w:val="目录"/>
    <w:basedOn w:val="a"/>
    <w:autoRedefine/>
    <w:qFormat/>
    <w:pPr>
      <w:jc w:val="center"/>
    </w:pPr>
    <w:rPr>
      <w:rFonts w:ascii="宋体"/>
      <w:b/>
      <w:sz w:val="36"/>
    </w:rPr>
  </w:style>
  <w:style w:type="paragraph" w:customStyle="1" w:styleId="CharCharCharChar">
    <w:name w:val="Char Char Char Char"/>
    <w:basedOn w:val="a"/>
    <w:autoRedefine/>
    <w:qFormat/>
    <w:pPr>
      <w:widowControl w:val="0"/>
      <w:jc w:val="both"/>
    </w:pPr>
    <w:rPr>
      <w:rFonts w:ascii="Tahoma" w:hAnsi="Tahoma"/>
      <w:kern w:val="2"/>
    </w:rPr>
  </w:style>
  <w:style w:type="paragraph" w:customStyle="1" w:styleId="aff5">
    <w:name w:val="简单回函地址"/>
    <w:basedOn w:val="a"/>
    <w:autoRedefine/>
    <w:qFormat/>
    <w:pPr>
      <w:widowControl w:val="0"/>
      <w:jc w:val="both"/>
    </w:pPr>
    <w:rPr>
      <w:kern w:val="2"/>
      <w:sz w:val="21"/>
      <w:szCs w:val="24"/>
    </w:rPr>
  </w:style>
  <w:style w:type="character" w:customStyle="1" w:styleId="tpccontent1">
    <w:name w:val="tpc_content1"/>
    <w:autoRedefine/>
    <w:qFormat/>
    <w:rPr>
      <w:sz w:val="20"/>
      <w:szCs w:val="20"/>
    </w:rPr>
  </w:style>
  <w:style w:type="paragraph" w:customStyle="1" w:styleId="Blockquote">
    <w:name w:val="Blockquote"/>
    <w:basedOn w:val="a"/>
    <w:autoRedefine/>
    <w:qFormat/>
    <w:pPr>
      <w:widowControl w:val="0"/>
      <w:autoSpaceDE w:val="0"/>
      <w:autoSpaceDN w:val="0"/>
      <w:adjustRightInd w:val="0"/>
      <w:spacing w:before="100" w:after="100"/>
      <w:ind w:left="360" w:right="360"/>
    </w:pPr>
  </w:style>
  <w:style w:type="paragraph" w:customStyle="1" w:styleId="Char6CharCharChar">
    <w:name w:val="Char6 Char Char Char"/>
    <w:basedOn w:val="a"/>
    <w:autoRedefine/>
    <w:qFormat/>
    <w:pPr>
      <w:widowControl w:val="0"/>
      <w:tabs>
        <w:tab w:val="left" w:pos="794"/>
        <w:tab w:val="left" w:pos="1191"/>
        <w:tab w:val="left" w:pos="1588"/>
        <w:tab w:val="left" w:pos="1985"/>
      </w:tabs>
      <w:autoSpaceDE w:val="0"/>
      <w:autoSpaceDN w:val="0"/>
      <w:adjustRightInd w:val="0"/>
      <w:spacing w:before="136"/>
      <w:jc w:val="both"/>
    </w:pPr>
    <w:rPr>
      <w:rFonts w:ascii="Tahoma" w:hAnsi="Tahoma"/>
      <w:lang w:val="en-GB"/>
    </w:rPr>
  </w:style>
  <w:style w:type="paragraph" w:customStyle="1" w:styleId="geshi1">
    <w:name w:val="geshi1"/>
    <w:basedOn w:val="a"/>
    <w:autoRedefine/>
    <w:qFormat/>
    <w:pPr>
      <w:spacing w:before="100" w:beforeAutospacing="1" w:after="100" w:afterAutospacing="1"/>
    </w:pPr>
    <w:rPr>
      <w:rFonts w:ascii="宋体" w:hAnsi="宋体" w:cs="宋体"/>
      <w:szCs w:val="24"/>
    </w:rPr>
  </w:style>
  <w:style w:type="paragraph" w:styleId="aff6">
    <w:name w:val="List Paragraph"/>
    <w:basedOn w:val="a"/>
    <w:autoRedefine/>
    <w:qFormat/>
    <w:pPr>
      <w:widowControl w:val="0"/>
      <w:ind w:firstLine="420"/>
      <w:jc w:val="both"/>
    </w:pPr>
    <w:rPr>
      <w:rFonts w:ascii="Calibri" w:hAnsi="Calibri"/>
      <w:kern w:val="2"/>
      <w:sz w:val="21"/>
      <w:szCs w:val="22"/>
    </w:rPr>
  </w:style>
  <w:style w:type="character" w:customStyle="1" w:styleId="TexteChar">
    <w:name w:val="Texte Char"/>
    <w:autoRedefine/>
    <w:qFormat/>
    <w:rPr>
      <w:rFonts w:ascii="宋体" w:hAnsi="Courier New"/>
      <w:kern w:val="2"/>
      <w:sz w:val="21"/>
    </w:rPr>
  </w:style>
  <w:style w:type="character" w:customStyle="1" w:styleId="ad">
    <w:name w:val="正文文本缩进 字符"/>
    <w:basedOn w:val="a2"/>
    <w:link w:val="ac"/>
    <w:autoRedefine/>
    <w:uiPriority w:val="99"/>
    <w:qFormat/>
  </w:style>
  <w:style w:type="character" w:customStyle="1" w:styleId="Char2">
    <w:name w:val="纯文本 Char2"/>
    <w:autoRedefine/>
    <w:qFormat/>
    <w:rPr>
      <w:rFonts w:ascii="宋体"/>
    </w:rPr>
  </w:style>
  <w:style w:type="paragraph" w:customStyle="1" w:styleId="14">
    <w:name w:val="纯文本1"/>
    <w:basedOn w:val="a"/>
    <w:autoRedefine/>
    <w:qFormat/>
    <w:pPr>
      <w:widowControl w:val="0"/>
      <w:jc w:val="both"/>
    </w:pPr>
    <w:rPr>
      <w:rFonts w:ascii="宋体" w:hAnsi="Calibri"/>
    </w:rPr>
  </w:style>
  <w:style w:type="character" w:customStyle="1" w:styleId="af4">
    <w:name w:val="批注框文本 字符"/>
    <w:link w:val="af3"/>
    <w:autoRedefine/>
    <w:uiPriority w:val="99"/>
    <w:qFormat/>
    <w:rPr>
      <w:sz w:val="18"/>
      <w:szCs w:val="18"/>
    </w:rPr>
  </w:style>
  <w:style w:type="character" w:customStyle="1" w:styleId="a9">
    <w:name w:val="批注文字 字符"/>
    <w:link w:val="a8"/>
    <w:autoRedefine/>
    <w:uiPriority w:val="99"/>
    <w:qFormat/>
    <w:rPr>
      <w:sz w:val="24"/>
    </w:rPr>
  </w:style>
  <w:style w:type="character" w:customStyle="1" w:styleId="grame">
    <w:name w:val="grame"/>
    <w:autoRedefine/>
    <w:qFormat/>
  </w:style>
  <w:style w:type="paragraph" w:customStyle="1" w:styleId="p1">
    <w:name w:val="p1"/>
    <w:basedOn w:val="a"/>
    <w:autoRedefine/>
    <w:qFormat/>
    <w:rPr>
      <w:rFonts w:ascii="宋体" w:hAnsi="宋体" w:cs="宋体"/>
      <w:sz w:val="21"/>
      <w:szCs w:val="21"/>
    </w:rPr>
  </w:style>
  <w:style w:type="paragraph" w:customStyle="1" w:styleId="p2">
    <w:name w:val="p2"/>
    <w:basedOn w:val="a"/>
    <w:autoRedefine/>
    <w:qFormat/>
    <w:pPr>
      <w:ind w:firstLine="420"/>
    </w:pPr>
    <w:rPr>
      <w:rFonts w:ascii="宋体" w:hAnsi="宋体" w:cs="宋体"/>
      <w:sz w:val="21"/>
      <w:szCs w:val="21"/>
    </w:rPr>
  </w:style>
  <w:style w:type="paragraph" w:customStyle="1" w:styleId="29">
    <w:name w:val="纯文本2"/>
    <w:basedOn w:val="a"/>
    <w:autoRedefine/>
    <w:qFormat/>
    <w:pPr>
      <w:widowControl w:val="0"/>
      <w:jc w:val="both"/>
    </w:pPr>
    <w:rPr>
      <w:rFonts w:ascii="宋体"/>
      <w:kern w:val="2"/>
      <w:sz w:val="21"/>
    </w:rPr>
  </w:style>
  <w:style w:type="paragraph" w:customStyle="1" w:styleId="15">
    <w:name w:val="正文_1"/>
    <w:autoRedefine/>
    <w:qFormat/>
    <w:pPr>
      <w:widowControl w:val="0"/>
      <w:jc w:val="both"/>
    </w:pPr>
    <w:rPr>
      <w:rFonts w:ascii="Calibri" w:hAnsi="Calibri"/>
      <w:kern w:val="2"/>
      <w:sz w:val="21"/>
      <w:szCs w:val="22"/>
    </w:rPr>
  </w:style>
  <w:style w:type="paragraph" w:customStyle="1" w:styleId="16">
    <w:name w:val="无间隔1"/>
    <w:autoRedefine/>
    <w:qFormat/>
    <w:pPr>
      <w:widowControl w:val="0"/>
      <w:ind w:firstLineChars="200" w:firstLine="200"/>
      <w:jc w:val="both"/>
    </w:pPr>
    <w:rPr>
      <w:rFonts w:ascii="Calibri" w:eastAsia="华文中宋" w:hAnsi="Calibri" w:cs="黑体"/>
      <w:kern w:val="2"/>
      <w:sz w:val="24"/>
      <w:szCs w:val="22"/>
    </w:rPr>
  </w:style>
  <w:style w:type="paragraph" w:customStyle="1" w:styleId="2a">
    <w:name w:val="正文_2"/>
    <w:autoRedefine/>
    <w:qFormat/>
    <w:pPr>
      <w:widowControl w:val="0"/>
      <w:jc w:val="both"/>
    </w:pPr>
    <w:rPr>
      <w:rFonts w:ascii="Calibri" w:hAnsi="Calibri"/>
      <w:kern w:val="2"/>
      <w:sz w:val="21"/>
      <w:szCs w:val="22"/>
    </w:rPr>
  </w:style>
  <w:style w:type="paragraph" w:customStyle="1" w:styleId="378020">
    <w:name w:val="样式 标题 3 + (中文) 黑体 小四 非加粗 段前: 7.8 磅 段后: 0 磅 行距: 固定值 20 磅"/>
    <w:basedOn w:val="3"/>
    <w:autoRedefine/>
    <w:qFormat/>
    <w:pPr>
      <w:widowControl w:val="0"/>
      <w:spacing w:line="400" w:lineRule="exact"/>
      <w:jc w:val="both"/>
    </w:pPr>
    <w:rPr>
      <w:rFonts w:eastAsia="黑体" w:cs="宋体"/>
      <w:b w:val="0"/>
      <w:bCs w:val="0"/>
      <w:kern w:val="2"/>
      <w:szCs w:val="20"/>
    </w:rPr>
  </w:style>
  <w:style w:type="paragraph" w:customStyle="1" w:styleId="Normal0">
    <w:name w:val="Normal_0"/>
    <w:autoRedefine/>
    <w:qFormat/>
    <w:pPr>
      <w:widowControl w:val="0"/>
      <w:jc w:val="both"/>
    </w:pPr>
    <w:rPr>
      <w:rFonts w:ascii="Calibri" w:hAnsi="Calibri"/>
    </w:rPr>
  </w:style>
  <w:style w:type="character" w:customStyle="1" w:styleId="17">
    <w:name w:val="未处理的提及1"/>
    <w:autoRedefine/>
    <w:uiPriority w:val="99"/>
    <w:semiHidden/>
    <w:unhideWhenUsed/>
    <w:qFormat/>
    <w:rPr>
      <w:color w:val="605E5C"/>
      <w:shd w:val="clear" w:color="auto" w:fill="E1DFDD"/>
    </w:rPr>
  </w:style>
  <w:style w:type="paragraph" w:customStyle="1" w:styleId="aff7">
    <w:name w:val="章正文"/>
    <w:basedOn w:val="a"/>
    <w:autoRedefine/>
    <w:qFormat/>
    <w:locked/>
    <w:pPr>
      <w:widowControl w:val="0"/>
      <w:spacing w:beforeLines="50" w:after="120" w:line="300" w:lineRule="auto"/>
      <w:ind w:firstLineChars="0" w:firstLine="480"/>
      <w:jc w:val="both"/>
    </w:pPr>
    <w:rPr>
      <w:rFonts w:ascii="Helvetica" w:eastAsia="Arial Unicode MS" w:hAnsi="Helvetica" w:cs="Arial Unicode MS"/>
      <w:color w:val="000000"/>
      <w:sz w:val="28"/>
      <w:szCs w:val="28"/>
      <w:u w:color="000000"/>
    </w:rPr>
  </w:style>
  <w:style w:type="character" w:customStyle="1" w:styleId="27">
    <w:name w:val="正文首行缩进 2 字符"/>
    <w:link w:val="26"/>
    <w:autoRedefine/>
    <w:qFormat/>
    <w:rPr>
      <w:rFonts w:eastAsia="仿宋"/>
      <w:kern w:val="2"/>
      <w:sz w:val="21"/>
      <w:szCs w:val="24"/>
    </w:rPr>
  </w:style>
  <w:style w:type="paragraph" w:customStyle="1" w:styleId="msonormal0">
    <w:name w:val="msonormal"/>
    <w:basedOn w:val="a"/>
    <w:autoRedefine/>
    <w:qFormat/>
    <w:pPr>
      <w:spacing w:before="100" w:beforeAutospacing="1" w:after="100" w:afterAutospacing="1" w:line="240" w:lineRule="auto"/>
      <w:ind w:firstLineChars="0" w:firstLine="0"/>
    </w:pPr>
    <w:rPr>
      <w:rFonts w:ascii="宋体" w:eastAsia="宋体" w:hAnsi="宋体" w:cs="宋体"/>
      <w:szCs w:val="24"/>
    </w:rPr>
  </w:style>
  <w:style w:type="paragraph" w:customStyle="1" w:styleId="font5">
    <w:name w:val="font5"/>
    <w:basedOn w:val="a"/>
    <w:autoRedefine/>
    <w:qFormat/>
    <w:pPr>
      <w:spacing w:before="100" w:beforeAutospacing="1" w:after="100" w:afterAutospacing="1" w:line="240" w:lineRule="auto"/>
      <w:ind w:firstLineChars="0" w:firstLine="0"/>
    </w:pPr>
    <w:rPr>
      <w:rFonts w:ascii="宋体" w:eastAsia="宋体" w:hAnsi="宋体" w:cs="宋体"/>
      <w:color w:val="000000"/>
      <w:sz w:val="22"/>
      <w:szCs w:val="22"/>
    </w:rPr>
  </w:style>
  <w:style w:type="paragraph" w:customStyle="1" w:styleId="xl65">
    <w:name w:val="xl65"/>
    <w:basedOn w:val="a"/>
    <w:autoRedefine/>
    <w:qFormat/>
    <w:pPr>
      <w:spacing w:before="100" w:beforeAutospacing="1" w:after="100" w:afterAutospacing="1" w:line="240" w:lineRule="auto"/>
      <w:ind w:firstLineChars="0" w:firstLine="0"/>
    </w:pPr>
    <w:rPr>
      <w:rFonts w:ascii="宋体" w:eastAsia="宋体" w:hAnsi="宋体" w:cs="宋体"/>
      <w:sz w:val="22"/>
      <w:szCs w:val="22"/>
    </w:rPr>
  </w:style>
  <w:style w:type="paragraph" w:customStyle="1" w:styleId="xl66">
    <w:name w:val="xl66"/>
    <w:basedOn w:val="a"/>
    <w:autoRedefine/>
    <w:qFormat/>
    <w:pPr>
      <w:spacing w:before="100" w:beforeAutospacing="1" w:after="100" w:afterAutospacing="1" w:line="240" w:lineRule="auto"/>
      <w:ind w:firstLineChars="0" w:firstLine="0"/>
    </w:pPr>
    <w:rPr>
      <w:rFonts w:ascii="宋体" w:eastAsia="宋体" w:hAnsi="宋体" w:cs="宋体"/>
      <w:sz w:val="22"/>
      <w:szCs w:val="22"/>
    </w:rPr>
  </w:style>
  <w:style w:type="paragraph" w:customStyle="1" w:styleId="xl67">
    <w:name w:val="xl67"/>
    <w:basedOn w:val="a"/>
    <w:autoRedefine/>
    <w:qFormat/>
    <w:pPr>
      <w:spacing w:before="100" w:beforeAutospacing="1" w:after="100" w:afterAutospacing="1" w:line="240" w:lineRule="auto"/>
      <w:ind w:firstLineChars="0" w:firstLine="0"/>
      <w:jc w:val="center"/>
    </w:pPr>
    <w:rPr>
      <w:rFonts w:ascii="宋体" w:eastAsia="宋体" w:hAnsi="宋体" w:cs="宋体"/>
      <w:sz w:val="22"/>
      <w:szCs w:val="22"/>
    </w:rPr>
  </w:style>
  <w:style w:type="paragraph" w:customStyle="1" w:styleId="xl68">
    <w:name w:val="xl68"/>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sz w:val="22"/>
      <w:szCs w:val="22"/>
    </w:rPr>
  </w:style>
  <w:style w:type="paragraph" w:customStyle="1" w:styleId="xl69">
    <w:name w:val="xl69"/>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color w:val="000000"/>
      <w:sz w:val="22"/>
      <w:szCs w:val="22"/>
    </w:rPr>
  </w:style>
  <w:style w:type="paragraph" w:customStyle="1" w:styleId="xl70">
    <w:name w:val="xl70"/>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sz w:val="22"/>
      <w:szCs w:val="22"/>
    </w:rPr>
  </w:style>
  <w:style w:type="paragraph" w:customStyle="1" w:styleId="xl71">
    <w:name w:val="xl71"/>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color w:val="000000"/>
      <w:sz w:val="22"/>
      <w:szCs w:val="22"/>
    </w:rPr>
  </w:style>
  <w:style w:type="paragraph" w:customStyle="1" w:styleId="xl72">
    <w:name w:val="xl72"/>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color w:val="000000"/>
      <w:sz w:val="22"/>
      <w:szCs w:val="22"/>
    </w:rPr>
  </w:style>
  <w:style w:type="paragraph" w:customStyle="1" w:styleId="xl73">
    <w:name w:val="xl73"/>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sz w:val="22"/>
      <w:szCs w:val="22"/>
    </w:rPr>
  </w:style>
  <w:style w:type="paragraph" w:customStyle="1" w:styleId="xl74">
    <w:name w:val="xl74"/>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b/>
      <w:bCs/>
      <w:sz w:val="22"/>
      <w:szCs w:val="22"/>
    </w:rPr>
  </w:style>
  <w:style w:type="paragraph" w:customStyle="1" w:styleId="xl75">
    <w:name w:val="xl75"/>
    <w:basedOn w:val="a"/>
    <w:autoRedefine/>
    <w:qFormat/>
    <w:pPr>
      <w:spacing w:before="100" w:beforeAutospacing="1" w:after="100" w:afterAutospacing="1" w:line="240" w:lineRule="auto"/>
      <w:ind w:firstLineChars="0" w:firstLine="0"/>
    </w:pPr>
    <w:rPr>
      <w:rFonts w:ascii="宋体" w:eastAsia="宋体" w:hAnsi="宋体" w:cs="宋体"/>
      <w:b/>
      <w:bCs/>
      <w:sz w:val="22"/>
      <w:szCs w:val="22"/>
    </w:rPr>
  </w:style>
  <w:style w:type="paragraph" w:customStyle="1" w:styleId="xl76">
    <w:name w:val="xl76"/>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b/>
      <w:bCs/>
      <w:color w:val="000000"/>
      <w:sz w:val="22"/>
      <w:szCs w:val="22"/>
    </w:rPr>
  </w:style>
  <w:style w:type="paragraph" w:customStyle="1" w:styleId="xl77">
    <w:name w:val="xl77"/>
    <w:basedOn w:val="a"/>
    <w:autoRedefine/>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sz w:val="22"/>
      <w:szCs w:val="22"/>
    </w:rPr>
  </w:style>
  <w:style w:type="character" w:customStyle="1" w:styleId="18">
    <w:name w:val="正文文本缩进 字符1"/>
    <w:autoRedefine/>
    <w:qFormat/>
  </w:style>
  <w:style w:type="paragraph" w:customStyle="1" w:styleId="19">
    <w:name w:val="修订1"/>
    <w:autoRedefine/>
    <w:hidden/>
    <w:uiPriority w:val="99"/>
    <w:semiHidden/>
    <w:qFormat/>
    <w:rPr>
      <w:rFonts w:eastAsia="仿宋"/>
      <w:sz w:val="24"/>
    </w:rPr>
  </w:style>
  <w:style w:type="character" w:customStyle="1" w:styleId="A10">
    <w:name w:val="A1"/>
    <w:autoRedefine/>
    <w:uiPriority w:val="99"/>
    <w:qFormat/>
    <w:rPr>
      <w:rFonts w:cs="微软雅黑"/>
      <w:color w:val="211D1E"/>
      <w:sz w:val="20"/>
      <w:szCs w:val="20"/>
    </w:rPr>
  </w:style>
  <w:style w:type="character" w:customStyle="1" w:styleId="90">
    <w:name w:val="标题 9 字符"/>
    <w:basedOn w:val="a2"/>
    <w:link w:val="9"/>
    <w:autoRedefine/>
    <w:qFormat/>
    <w:rPr>
      <w:rFonts w:ascii="Arial" w:eastAsia="黑体" w:hAnsi="Arial"/>
      <w:sz w:val="21"/>
      <w:szCs w:val="21"/>
    </w:rPr>
  </w:style>
  <w:style w:type="paragraph" w:customStyle="1" w:styleId="36">
    <w:name w:val="正文_3"/>
    <w:qFormat/>
    <w:pPr>
      <w:widowControl w:val="0"/>
      <w:jc w:val="both"/>
    </w:pPr>
    <w:rPr>
      <w:rFonts w:ascii="Calibri" w:hAnsi="Calibri"/>
      <w:kern w:val="2"/>
      <w:sz w:val="21"/>
      <w:szCs w:val="22"/>
    </w:rPr>
  </w:style>
  <w:style w:type="paragraph" w:customStyle="1" w:styleId="2b">
    <w:name w:val="修订2"/>
    <w:hidden/>
    <w:uiPriority w:val="99"/>
    <w:unhideWhenUsed/>
    <w:qFormat/>
    <w:rPr>
      <w:rFonts w:eastAsia="仿宋"/>
      <w:sz w:val="24"/>
    </w:rPr>
  </w:style>
  <w:style w:type="character" w:customStyle="1" w:styleId="NormalCharacter">
    <w:name w:val="NormalCharacter"/>
    <w:qFormat/>
    <w:rPr>
      <w:rFonts w:ascii="Times New Roman" w:eastAsia="宋体" w:hAnsi="Times New Roman" w:cs="Times New Roman"/>
    </w:rPr>
  </w:style>
  <w:style w:type="paragraph" w:styleId="aff8">
    <w:name w:val="Revision"/>
    <w:hidden/>
    <w:uiPriority w:val="99"/>
    <w:unhideWhenUsed/>
    <w:rsid w:val="00EC0545"/>
    <w:rPr>
      <w:rFonts w:eastAsia="仿宋"/>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7A44F-FEED-43AB-B728-14924015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5050</Words>
  <Characters>28785</Characters>
  <Application>Microsoft Office Word</Application>
  <DocSecurity>0</DocSecurity>
  <Lines>239</Lines>
  <Paragraphs>67</Paragraphs>
  <ScaleCrop>false</ScaleCrop>
  <Company>云南诚成工程技术咨询有限公司</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诚成</dc:creator>
  <cp:lastModifiedBy>Administrator</cp:lastModifiedBy>
  <cp:revision>2</cp:revision>
  <cp:lastPrinted>2019-02-13T01:27:00Z</cp:lastPrinted>
  <dcterms:created xsi:type="dcterms:W3CDTF">2024-11-13T11:47:00Z</dcterms:created>
  <dcterms:modified xsi:type="dcterms:W3CDTF">2024-11-13T11:47:00Z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965745199A6D4361A8FF0377B90C430A_13</vt:lpwstr>
  </property>
  <property fmtid="{D5CDD505-2E9C-101B-9397-08002B2CF9AE}" pid="3" name="KSOProductBuildVer">
    <vt:lpwstr>2052-12.1.0.18240</vt:lpwstr>
  </property>
</Properties>
</file>